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460" w:rsidRPr="00FC270A" w:rsidRDefault="00D95460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270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622E43" wp14:editId="4495796F">
            <wp:extent cx="876300" cy="853440"/>
            <wp:effectExtent l="0" t="0" r="0" b="381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018" cy="84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237" w:rsidRPr="00FC270A" w:rsidRDefault="00D21237" w:rsidP="004B09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C270A">
        <w:rPr>
          <w:rFonts w:ascii="Times New Roman" w:hAnsi="Times New Roman"/>
          <w:sz w:val="28"/>
          <w:szCs w:val="28"/>
        </w:rPr>
        <w:t>Проект</w:t>
      </w:r>
      <w:r w:rsidR="00FC270A" w:rsidRPr="00FC270A">
        <w:rPr>
          <w:rFonts w:ascii="Times New Roman" w:hAnsi="Times New Roman"/>
          <w:sz w:val="28"/>
          <w:szCs w:val="28"/>
        </w:rPr>
        <w:t xml:space="preserve"> 1</w:t>
      </w:r>
      <w:r w:rsidR="00804E12" w:rsidRPr="00FC270A">
        <w:rPr>
          <w:rFonts w:ascii="Times New Roman" w:hAnsi="Times New Roman"/>
          <w:sz w:val="28"/>
          <w:szCs w:val="28"/>
        </w:rPr>
        <w:t>.1</w:t>
      </w:r>
      <w:r w:rsidR="00FC270A" w:rsidRPr="00FC270A">
        <w:rPr>
          <w:rFonts w:ascii="Times New Roman" w:hAnsi="Times New Roman"/>
          <w:sz w:val="28"/>
          <w:szCs w:val="28"/>
        </w:rPr>
        <w:t>2</w:t>
      </w:r>
      <w:r w:rsidR="00804E12" w:rsidRPr="00FC270A">
        <w:rPr>
          <w:rFonts w:ascii="Times New Roman" w:hAnsi="Times New Roman"/>
          <w:sz w:val="28"/>
          <w:szCs w:val="28"/>
        </w:rPr>
        <w:t>.2022</w:t>
      </w:r>
    </w:p>
    <w:p w:rsidR="00D95460" w:rsidRPr="00FC270A" w:rsidRDefault="00D95460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D721D" w:rsidRPr="00FC270A" w:rsidRDefault="00BD721D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270A">
        <w:rPr>
          <w:rFonts w:ascii="Times New Roman" w:hAnsi="Times New Roman"/>
          <w:b/>
          <w:sz w:val="28"/>
          <w:szCs w:val="28"/>
        </w:rPr>
        <w:t>КРУГЛЫЙ СТОЛ</w:t>
      </w:r>
    </w:p>
    <w:p w:rsidR="00BD721D" w:rsidRPr="00FC270A" w:rsidRDefault="00F67EE5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270A">
        <w:rPr>
          <w:rFonts w:ascii="Times New Roman" w:hAnsi="Times New Roman"/>
          <w:b/>
          <w:sz w:val="28"/>
          <w:szCs w:val="28"/>
        </w:rPr>
        <w:t>«30</w:t>
      </w:r>
      <w:r w:rsidR="007E1D08" w:rsidRPr="00FC270A">
        <w:rPr>
          <w:rFonts w:ascii="Times New Roman" w:hAnsi="Times New Roman"/>
          <w:b/>
          <w:sz w:val="28"/>
          <w:szCs w:val="28"/>
        </w:rPr>
        <w:t xml:space="preserve"> </w:t>
      </w:r>
      <w:r w:rsidRPr="00FC270A">
        <w:rPr>
          <w:rFonts w:ascii="Times New Roman" w:hAnsi="Times New Roman"/>
          <w:b/>
          <w:sz w:val="28"/>
          <w:szCs w:val="28"/>
        </w:rPr>
        <w:t>лет Межпарламентской Ассамблее государств — участников СНГ: история и современность»</w:t>
      </w:r>
    </w:p>
    <w:p w:rsidR="00BB76B8" w:rsidRPr="00FC270A" w:rsidRDefault="00BB76B8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B8" w:rsidRPr="00FC270A" w:rsidRDefault="00BB76B8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270A">
        <w:rPr>
          <w:rFonts w:ascii="Times New Roman" w:hAnsi="Times New Roman"/>
          <w:b/>
          <w:sz w:val="28"/>
          <w:szCs w:val="28"/>
        </w:rPr>
        <w:t>ПРОГРАММА</w:t>
      </w:r>
    </w:p>
    <w:p w:rsidR="00330923" w:rsidRPr="00FC270A" w:rsidRDefault="00330923" w:rsidP="004B0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12"/>
        <w:gridCol w:w="4544"/>
      </w:tblGrid>
      <w:tr w:rsidR="00EB5532" w:rsidRPr="00FC270A" w:rsidTr="00876C47">
        <w:tc>
          <w:tcPr>
            <w:tcW w:w="4812" w:type="dxa"/>
            <w:shd w:val="clear" w:color="auto" w:fill="auto"/>
          </w:tcPr>
          <w:p w:rsidR="00BD721D" w:rsidRPr="00FC270A" w:rsidRDefault="001D4A97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2 декабря 2022 года</w:t>
            </w:r>
            <w:r w:rsidR="00BD721D"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D721D" w:rsidRPr="00FC270A" w:rsidRDefault="00BD721D" w:rsidP="004B090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B5532" w:rsidRPr="00FC270A" w:rsidRDefault="00EB5532" w:rsidP="004B0905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4" w:type="dxa"/>
            <w:shd w:val="clear" w:color="auto" w:fill="auto"/>
          </w:tcPr>
          <w:p w:rsidR="00A07FB3" w:rsidRPr="00FC270A" w:rsidRDefault="00BD721D" w:rsidP="004B090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Санкт-Петербург</w:t>
            </w:r>
          </w:p>
          <w:p w:rsidR="00A07FB3" w:rsidRPr="00FC270A" w:rsidRDefault="00A07FB3" w:rsidP="004B090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Таврический дворец </w:t>
            </w:r>
          </w:p>
          <w:p w:rsidR="00081EF0" w:rsidRPr="00FC270A" w:rsidRDefault="00A07FB3" w:rsidP="004B090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Зал №</w:t>
            </w:r>
            <w:r w:rsidR="00D95460"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C77DEE" w:rsidRPr="00FC270A" w:rsidRDefault="00C77DEE" w:rsidP="004B0905">
      <w:pPr>
        <w:spacing w:after="0" w:line="240" w:lineRule="auto"/>
        <w:ind w:left="425"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7513"/>
      </w:tblGrid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C77DEE" w:rsidRPr="00FC270A" w:rsidRDefault="00C77DEE" w:rsidP="004B09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="00452731" w:rsidRPr="00FC270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30 – 11</w:t>
            </w:r>
            <w:r w:rsidR="00452731" w:rsidRPr="00FC270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00</w:t>
            </w:r>
          </w:p>
        </w:tc>
        <w:tc>
          <w:tcPr>
            <w:tcW w:w="7513" w:type="dxa"/>
            <w:shd w:val="clear" w:color="auto" w:fill="auto"/>
          </w:tcPr>
          <w:p w:rsidR="00C77DEE" w:rsidRPr="00FC270A" w:rsidRDefault="00C77DEE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Регистрация участников круглого стола </w:t>
            </w:r>
          </w:p>
          <w:p w:rsidR="00C77DEE" w:rsidRPr="00FC270A" w:rsidRDefault="00C77DEE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A07FB3" w:rsidRPr="00FC270A" w:rsidRDefault="00C77DEE" w:rsidP="004B09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310A8" w:rsidRPr="00FC270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52731" w:rsidRPr="00FC270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00 – 1</w:t>
            </w:r>
            <w:r w:rsidR="004310A8" w:rsidRPr="00FC270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52731" w:rsidRPr="00FC270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A07FB3" w:rsidRPr="00FC270A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BD721D" w:rsidRPr="00FC270A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A07FB3" w:rsidRPr="00FC270A" w:rsidRDefault="00C52329" w:rsidP="004B0905">
            <w:pPr>
              <w:tabs>
                <w:tab w:val="left" w:pos="709"/>
                <w:tab w:val="left" w:pos="7297"/>
              </w:tabs>
              <w:spacing w:after="0" w:line="240" w:lineRule="auto"/>
              <w:ind w:right="31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Открытие</w:t>
            </w:r>
          </w:p>
          <w:p w:rsidR="00D95460" w:rsidRPr="00FC270A" w:rsidRDefault="00D95460" w:rsidP="004B0905">
            <w:pPr>
              <w:tabs>
                <w:tab w:val="left" w:pos="709"/>
                <w:tab w:val="left" w:pos="7297"/>
              </w:tabs>
              <w:spacing w:after="0" w:line="240" w:lineRule="auto"/>
              <w:ind w:right="31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07FB3" w:rsidRPr="00FC270A" w:rsidRDefault="00D21237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Модераторы</w:t>
            </w:r>
            <w:r w:rsidR="00A07FB3"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="00A07FB3"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D95460" w:rsidRPr="00FC270A" w:rsidRDefault="00D95460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D95460" w:rsidRPr="00FC270A" w:rsidRDefault="00A07FB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ДРАПЕКО Елена Григорьевна, </w:t>
            </w:r>
          </w:p>
          <w:p w:rsidR="00A07FB3" w:rsidRPr="00FC270A" w:rsidRDefault="00A07FB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первый заместитель председателя Комитета Государственной Думы Федерального Собрания </w:t>
            </w: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>Российской Федерации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по культуре</w:t>
            </w:r>
          </w:p>
          <w:p w:rsidR="00D95460" w:rsidRPr="00FC270A" w:rsidRDefault="00D95460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5460" w:rsidRPr="00FC270A" w:rsidRDefault="00F90E14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БАРЫШНИКОВ Дмитрий Николаевич</w:t>
            </w:r>
            <w:r w:rsidR="00A07FB3"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</w:p>
          <w:p w:rsidR="00D95460" w:rsidRPr="00FC270A" w:rsidRDefault="00F303BF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декана факультета международных отношений </w:t>
            </w:r>
            <w:r w:rsidR="00A07FB3" w:rsidRPr="00FC270A">
              <w:rPr>
                <w:rFonts w:ascii="Times New Roman" w:hAnsi="Times New Roman"/>
                <w:bCs/>
                <w:sz w:val="28"/>
                <w:szCs w:val="28"/>
              </w:rPr>
              <w:t>Санкт-Петербургского</w:t>
            </w:r>
            <w:r w:rsidR="00F90E14"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 государственного университета</w:t>
            </w:r>
            <w:r w:rsidR="003502D5" w:rsidRPr="00FC270A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3502D5"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420B8" w:rsidRPr="00FC270A" w:rsidRDefault="003502D5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член экспертной группы при Комитете по внешним связям Санкт-Петербурга и Российской ассоциации </w:t>
            </w:r>
          </w:p>
          <w:p w:rsidR="00081EF0" w:rsidRPr="00FC270A" w:rsidRDefault="003502D5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политической науки</w:t>
            </w:r>
          </w:p>
          <w:p w:rsidR="00D95460" w:rsidRPr="00FC270A" w:rsidRDefault="00D95460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D95460" w:rsidRPr="00FC270A" w:rsidRDefault="00D95460" w:rsidP="004B09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11.05 – 11.20</w:t>
            </w:r>
          </w:p>
        </w:tc>
        <w:tc>
          <w:tcPr>
            <w:tcW w:w="7513" w:type="dxa"/>
            <w:shd w:val="clear" w:color="auto" w:fill="auto"/>
          </w:tcPr>
          <w:p w:rsidR="00D95460" w:rsidRPr="00FC270A" w:rsidRDefault="00D95460" w:rsidP="004B0905">
            <w:pPr>
              <w:tabs>
                <w:tab w:val="left" w:pos="709"/>
                <w:tab w:val="left" w:pos="7297"/>
              </w:tabs>
              <w:spacing w:after="0" w:line="240" w:lineRule="auto"/>
              <w:ind w:right="31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Приветственные выступления</w:t>
            </w:r>
          </w:p>
          <w:p w:rsidR="00D95460" w:rsidRPr="00FC270A" w:rsidRDefault="00D95460" w:rsidP="004B0905">
            <w:pPr>
              <w:tabs>
                <w:tab w:val="left" w:pos="709"/>
                <w:tab w:val="left" w:pos="7297"/>
              </w:tabs>
              <w:spacing w:after="0" w:line="240" w:lineRule="auto"/>
              <w:ind w:right="317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iCs/>
                <w:sz w:val="28"/>
                <w:szCs w:val="28"/>
              </w:rPr>
              <w:t>(до 5 минут)</w:t>
            </w:r>
          </w:p>
          <w:p w:rsidR="00D95460" w:rsidRPr="00FC270A" w:rsidRDefault="00D95460" w:rsidP="004B0905">
            <w:pPr>
              <w:tabs>
                <w:tab w:val="left" w:pos="709"/>
                <w:tab w:val="left" w:pos="7297"/>
              </w:tabs>
              <w:spacing w:after="0" w:line="240" w:lineRule="auto"/>
              <w:ind w:right="317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D95460" w:rsidRPr="00FC270A" w:rsidRDefault="00D95460" w:rsidP="004B0905">
            <w:pPr>
              <w:tabs>
                <w:tab w:val="left" w:pos="7297"/>
              </w:tabs>
              <w:spacing w:after="0" w:line="240" w:lineRule="auto"/>
              <w:ind w:left="28" w:hanging="28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КОБИЦКИЙ Дмитрий Аркадьевич, </w:t>
            </w:r>
          </w:p>
          <w:p w:rsidR="00D95460" w:rsidRPr="00FC270A" w:rsidRDefault="00D95460" w:rsidP="004B0905">
            <w:pPr>
              <w:tabs>
                <w:tab w:val="left" w:pos="7297"/>
              </w:tabs>
              <w:spacing w:after="0" w:line="240" w:lineRule="auto"/>
              <w:ind w:left="28" w:hanging="28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Генеральный секретарь Совета Межпарламентской Ассамблеи СНГ</w:t>
            </w:r>
          </w:p>
          <w:p w:rsidR="00D95460" w:rsidRPr="00FC270A" w:rsidRDefault="00D95460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D21237" w:rsidRPr="00FC270A" w:rsidRDefault="00D21237" w:rsidP="004B090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D21237" w:rsidRPr="00FC270A" w:rsidRDefault="00D21237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ЗАХИДОВ Эркин Агзамович, </w:t>
            </w:r>
          </w:p>
          <w:p w:rsidR="00D21237" w:rsidRPr="00FC270A" w:rsidRDefault="00D21237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председатель Комитета Законодательной палаты Олий Мажлиса Республики Узбекистан по вопросам науки, образования, культуры и спорта, </w:t>
            </w:r>
          </w:p>
          <w:p w:rsidR="00E564D3" w:rsidRPr="00FC270A" w:rsidRDefault="00D21237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председатель Постоянной комиссии МПА СНГ по культуре, информации, туризму и спорту (ВКС)</w:t>
            </w:r>
          </w:p>
        </w:tc>
      </w:tr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59019F" w:rsidRPr="00FC270A" w:rsidRDefault="0059019F" w:rsidP="004B09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  <w:r w:rsidR="00A07FB3" w:rsidRPr="00FC270A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 – 13.00</w:t>
            </w:r>
          </w:p>
        </w:tc>
        <w:tc>
          <w:tcPr>
            <w:tcW w:w="7513" w:type="dxa"/>
            <w:shd w:val="clear" w:color="auto" w:fill="auto"/>
          </w:tcPr>
          <w:p w:rsidR="0059019F" w:rsidRPr="00FC270A" w:rsidRDefault="0059019F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Выступления с докладами </w:t>
            </w:r>
          </w:p>
          <w:p w:rsidR="008F1436" w:rsidRPr="00FC270A" w:rsidRDefault="00C52329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(до 7 минут)</w:t>
            </w:r>
          </w:p>
          <w:p w:rsidR="00A420B8" w:rsidRPr="00FC270A" w:rsidRDefault="00A420B8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FF22F0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FF22F0" w:rsidRPr="00FC270A" w:rsidRDefault="00FF22F0" w:rsidP="00FF22F0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ДРАПЕКО Елена Григорьевна,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F22F0" w:rsidRPr="00FC270A" w:rsidRDefault="00FF22F0" w:rsidP="00FF22F0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первый заместитель председателя Комитета Государственной Думы Федерального Собрания </w:t>
            </w: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>Российской Федерации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по культуре</w:t>
            </w:r>
          </w:p>
          <w:p w:rsidR="00FF22F0" w:rsidRPr="00FC270A" w:rsidRDefault="00FF22F0" w:rsidP="00FF22F0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Комиссия по культуре, информации, туризму и спорту </w:t>
            </w:r>
          </w:p>
          <w:p w:rsidR="00FF22F0" w:rsidRPr="00FC270A" w:rsidRDefault="00FF22F0" w:rsidP="00FF22F0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в истории МПА СНГ</w:t>
            </w:r>
          </w:p>
          <w:p w:rsidR="00E564D3" w:rsidRPr="00FC270A" w:rsidRDefault="00E564D3" w:rsidP="00FF22F0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РАХМОНЗОДА Зоир Файзали,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член Комитета Маджлиси намояндагон Маджлиси Оли Республики Таджикистан по аграрным вопросам, водным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земельным ресурсам (ВКС)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Роль МПА СНГ в укреплении деятельности профессионального парламента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РЫНЕЙСКАЯ Ирина Николаевна,</w:t>
            </w:r>
            <w:r w:rsidRPr="00FC270A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заместитель председателя Постоянной комиссии Палаты представителей Национального собрания Республики Беларусь по образованию, культуре и науке (ВКС)</w:t>
            </w:r>
          </w:p>
          <w:p w:rsidR="00E564D3" w:rsidRPr="00FC270A" w:rsidRDefault="0017140E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Из опыта работы в МПА СНГ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pStyle w:val="4"/>
              <w:spacing w:before="0" w:line="240" w:lineRule="auto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ХАМИТОВ Амир Махсудович, </w:t>
            </w:r>
          </w:p>
          <w:p w:rsidR="00E564D3" w:rsidRPr="00FC270A" w:rsidRDefault="00E564D3" w:rsidP="004B0905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 xml:space="preserve">заместитель председателя Комитета Государственной Думы Федерального Собрания Российской Федерации </w:t>
            </w:r>
          </w:p>
          <w:p w:rsidR="00E564D3" w:rsidRPr="00FC270A" w:rsidRDefault="00E564D3" w:rsidP="004B0905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по физической культуре и спорту (ВКС)</w:t>
            </w:r>
          </w:p>
          <w:p w:rsidR="00E564D3" w:rsidRPr="00FC270A" w:rsidRDefault="00934980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О направлениях деятельности МПА СНГ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widowControl w:val="0"/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ПШЕНКО Константин Андреевич,</w:t>
            </w:r>
          </w:p>
          <w:p w:rsidR="00E564D3" w:rsidRPr="00FC270A" w:rsidRDefault="00E564D3" w:rsidP="004B0905">
            <w:pPr>
              <w:widowControl w:val="0"/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секретарь Постоянной комиссии МПА СНГ по культуре, информации, туризму и спорту в 1993–2020 гг.</w:t>
            </w:r>
          </w:p>
          <w:p w:rsidR="00E564D3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Из опыта становления социально-культурной деятельности МПА СНГ</w:t>
            </w:r>
          </w:p>
          <w:p w:rsidR="005F266D" w:rsidRPr="00FC270A" w:rsidRDefault="005F266D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widowControl w:val="0"/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ГИМЕР Вадим Вадимович,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widowControl w:val="0"/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советник правового департамента Исполнительного комитета СНГ 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Об истории сотрудничества Исполкома и МПА СНГ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ПАЛАЛИЧ Йован,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депутат Народной </w:t>
            </w:r>
            <w:r w:rsidR="007568DA" w:rsidRPr="00FC270A">
              <w:rPr>
                <w:rFonts w:ascii="Times New Roman" w:hAnsi="Times New Roman"/>
                <w:sz w:val="28"/>
                <w:szCs w:val="28"/>
              </w:rPr>
              <w:t xml:space="preserve">скупщины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Республики Серб</w:t>
            </w:r>
            <w:r w:rsidR="007568DA">
              <w:rPr>
                <w:rFonts w:ascii="Times New Roman" w:hAnsi="Times New Roman"/>
                <w:sz w:val="28"/>
                <w:szCs w:val="28"/>
              </w:rPr>
              <w:t>ия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, Генеральный секр</w:t>
            </w:r>
            <w:r w:rsidR="007568DA">
              <w:rPr>
                <w:rFonts w:ascii="Times New Roman" w:hAnsi="Times New Roman"/>
                <w:sz w:val="28"/>
                <w:szCs w:val="28"/>
              </w:rPr>
              <w:t xml:space="preserve">етарь Сербской народной партии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(ВКС)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Сербия и идеи независимости и свободы 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в межпарламентском сотрудничестве </w:t>
            </w:r>
          </w:p>
          <w:p w:rsidR="00FC270A" w:rsidRDefault="00FC270A" w:rsidP="005F266D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68DA" w:rsidRPr="00FC270A" w:rsidRDefault="007568DA" w:rsidP="005F266D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НОВИКОВА Ирина Николаевна,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декан факультета международных отношений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Санкт-Петербургского государственного университета</w:t>
            </w: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Международное образовательное сотрудничество 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как фактор формирования доверия на пространстве СНГ и как направление для межпарламентской деятельности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АРХИПОВ Владислав Владимирович,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заведующий кафедрой теории и истории государства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права Санкт-Петербургского государственного университета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Вопросы цифровизации в модельном законотворчестве МПА СНГ: история и направления развития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1" w:hanging="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МЕЛЬНИКОВА Светлана Ивановна, </w:t>
            </w:r>
          </w:p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заведующая кафедрой</w:t>
            </w: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 драматургии и киноведения </w:t>
            </w:r>
          </w:p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Санкт-Петербургского государственного института кино </w:t>
            </w:r>
          </w:p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телевидения</w:t>
            </w:r>
          </w:p>
          <w:p w:rsidR="00AD3AF0" w:rsidRPr="00FC270A" w:rsidRDefault="00AD3AF0" w:rsidP="00AD3AF0">
            <w:pPr>
              <w:spacing w:after="0" w:line="240" w:lineRule="auto"/>
              <w:ind w:left="601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Потенциал и перспективы культурного взаимодействия в рамках МПА СНГ: </w:t>
            </w:r>
          </w:p>
          <w:p w:rsidR="00AD3AF0" w:rsidRPr="00FC270A" w:rsidRDefault="00AD3AF0" w:rsidP="00AD3AF0">
            <w:pPr>
              <w:spacing w:after="0" w:line="240" w:lineRule="auto"/>
              <w:ind w:left="601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i/>
                <w:sz w:val="28"/>
                <w:szCs w:val="28"/>
              </w:rPr>
              <w:t>молодые кинематографисты стран СНГ</w:t>
            </w:r>
          </w:p>
          <w:p w:rsidR="00E564D3" w:rsidRPr="00FC270A" w:rsidRDefault="00E564D3" w:rsidP="00AD3AF0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БОЯШОВ Анатолий Сергеевич, </w:t>
            </w:r>
          </w:p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помощник члена Совета Республики Национального собрания Республики Беларусь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(ВКС)</w:t>
            </w:r>
          </w:p>
          <w:p w:rsidR="00E564D3" w:rsidRPr="00FC270A" w:rsidRDefault="00AD3AF0" w:rsidP="00AD3AF0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Роль МПА СНГ в развитии стандартов демократических выборов</w:t>
            </w:r>
          </w:p>
          <w:p w:rsidR="00AD3AF0" w:rsidRPr="00FC270A" w:rsidRDefault="00AD3AF0" w:rsidP="00AD3AF0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FC270A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КОЗЛОВ Федор Михайлович, </w:t>
            </w:r>
          </w:p>
          <w:p w:rsidR="00AD3AF0" w:rsidRPr="00FC270A" w:rsidRDefault="00AD3AF0" w:rsidP="00AD3AF0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профессор кафедры социально-культурных технологий Санкт-Петербургского государственного института культуры</w:t>
            </w:r>
            <w:r w:rsidRPr="00FC270A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AD3AF0" w:rsidRPr="00FC270A" w:rsidRDefault="00AD3AF0" w:rsidP="00AD3AF0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Диалог культур как основа социально-культурной деятельности МПА СНГ: к истории вопроса</w:t>
            </w:r>
          </w:p>
          <w:p w:rsidR="00E564D3" w:rsidRPr="00FC270A" w:rsidRDefault="00E564D3" w:rsidP="004B09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057068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0C376A" w:rsidRPr="00FC270A" w:rsidRDefault="00414596" w:rsidP="004B0905">
            <w:pPr>
              <w:suppressAutoHyphens/>
              <w:spacing w:after="0" w:line="240" w:lineRule="auto"/>
              <w:ind w:right="3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13.00</w:t>
            </w:r>
            <w:r w:rsidR="00A420B8"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13.30</w:t>
            </w:r>
          </w:p>
        </w:tc>
        <w:tc>
          <w:tcPr>
            <w:tcW w:w="7513" w:type="dxa"/>
            <w:shd w:val="clear" w:color="auto" w:fill="auto"/>
          </w:tcPr>
          <w:p w:rsidR="00E5364B" w:rsidRPr="00FC270A" w:rsidRDefault="000C376A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Общая дискуссия</w:t>
            </w:r>
          </w:p>
          <w:p w:rsidR="000C376A" w:rsidRPr="00FC270A" w:rsidRDefault="00963075" w:rsidP="004B090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B867A4" w:rsidRPr="00FC270A">
              <w:rPr>
                <w:rFonts w:ascii="Times New Roman" w:hAnsi="Times New Roman"/>
                <w:i/>
                <w:sz w:val="28"/>
                <w:szCs w:val="28"/>
              </w:rPr>
              <w:t xml:space="preserve">выступления – </w:t>
            </w:r>
            <w:r w:rsidRPr="00FC270A">
              <w:rPr>
                <w:rFonts w:ascii="Times New Roman" w:hAnsi="Times New Roman"/>
                <w:i/>
                <w:sz w:val="28"/>
                <w:szCs w:val="28"/>
              </w:rPr>
              <w:t>до 3 минут)</w:t>
            </w:r>
          </w:p>
          <w:p w:rsidR="00A420B8" w:rsidRPr="00FC270A" w:rsidRDefault="00A420B8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БАБАЯН Александр Вигенович,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проректор по учебной и научной работе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Санкт-Петербургского государственного института кино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телевидения</w:t>
            </w:r>
          </w:p>
          <w:p w:rsidR="00E564D3" w:rsidRPr="00FC270A" w:rsidRDefault="00E564D3" w:rsidP="004B0905">
            <w:pPr>
              <w:pStyle w:val="ae"/>
              <w:spacing w:before="0" w:beforeAutospacing="0" w:after="0" w:afterAutospacing="0"/>
              <w:rPr>
                <w:rStyle w:val="a8"/>
                <w:b/>
                <w:i w:val="0"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pStyle w:val="ae"/>
              <w:spacing w:before="0" w:beforeAutospacing="0" w:after="0" w:afterAutospacing="0"/>
              <w:rPr>
                <w:rStyle w:val="a8"/>
                <w:i w:val="0"/>
                <w:sz w:val="28"/>
                <w:szCs w:val="28"/>
              </w:rPr>
            </w:pPr>
            <w:r w:rsidRPr="00FC270A">
              <w:rPr>
                <w:rStyle w:val="a8"/>
                <w:b/>
                <w:i w:val="0"/>
                <w:sz w:val="28"/>
                <w:szCs w:val="28"/>
              </w:rPr>
              <w:t>БЛИОК Андрей Андреевич,</w:t>
            </w:r>
          </w:p>
          <w:p w:rsidR="00E564D3" w:rsidRPr="00FC270A" w:rsidRDefault="00E564D3" w:rsidP="00FC270A">
            <w:pPr>
              <w:pStyle w:val="ae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FC270A">
              <w:rPr>
                <w:rStyle w:val="a8"/>
                <w:i w:val="0"/>
                <w:sz w:val="28"/>
                <w:szCs w:val="28"/>
              </w:rPr>
              <w:t>ответственный секретарь Координационного Совета творческих Союзов Санкт-Петербурга</w:t>
            </w:r>
          </w:p>
        </w:tc>
      </w:tr>
      <w:tr w:rsidR="00FF22F0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FF22F0" w:rsidRPr="00FC270A" w:rsidRDefault="00FF22F0" w:rsidP="004B090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FF22F0" w:rsidRPr="00FC270A" w:rsidRDefault="00FF22F0" w:rsidP="00FF22F0">
            <w:pPr>
              <w:pStyle w:val="2"/>
              <w:spacing w:before="0" w:after="0" w:line="240" w:lineRule="auto"/>
              <w:rPr>
                <w:rFonts w:ascii="Times New Roman" w:hAnsi="Times New Roman"/>
                <w:i w:val="0"/>
                <w:noProof/>
              </w:rPr>
            </w:pPr>
            <w:r w:rsidRPr="00FC270A">
              <w:rPr>
                <w:rFonts w:ascii="Times New Roman" w:hAnsi="Times New Roman"/>
                <w:i w:val="0"/>
                <w:noProof/>
              </w:rPr>
              <w:t xml:space="preserve">ВАЙНБЕРГ Александр Владеленович, </w:t>
            </w:r>
          </w:p>
          <w:p w:rsidR="00FF22F0" w:rsidRPr="00FC270A" w:rsidRDefault="00FF22F0" w:rsidP="00FF22F0">
            <w:pPr>
              <w:pStyle w:val="2"/>
              <w:spacing w:before="0" w:after="0" w:line="240" w:lineRule="auto"/>
              <w:rPr>
                <w:rFonts w:ascii="Times New Roman" w:hAnsi="Times New Roman"/>
                <w:b w:val="0"/>
                <w:i w:val="0"/>
              </w:rPr>
            </w:pPr>
            <w:r w:rsidRPr="00FC270A">
              <w:rPr>
                <w:rFonts w:ascii="Times New Roman" w:hAnsi="Times New Roman"/>
                <w:b w:val="0"/>
                <w:i w:val="0"/>
                <w:noProof/>
              </w:rPr>
              <w:t>член Комитета</w:t>
            </w:r>
            <w:r w:rsidRPr="00FC270A">
              <w:rPr>
                <w:rFonts w:ascii="Times New Roman" w:hAnsi="Times New Roman"/>
                <w:i w:val="0"/>
                <w:noProof/>
              </w:rPr>
              <w:t xml:space="preserve"> </w:t>
            </w:r>
            <w:r w:rsidRPr="00FC270A">
              <w:rPr>
                <w:rFonts w:ascii="Times New Roman" w:hAnsi="Times New Roman"/>
                <w:b w:val="0"/>
                <w:i w:val="0"/>
                <w:noProof/>
              </w:rPr>
              <w:t xml:space="preserve">Совета Федерации Федерального Собрания Российской Федерации по конституционному законодательству и государственному строительству </w:t>
            </w:r>
            <w:r w:rsidRPr="00FC270A">
              <w:rPr>
                <w:rFonts w:ascii="Times New Roman" w:hAnsi="Times New Roman"/>
                <w:b w:val="0"/>
                <w:i w:val="0"/>
              </w:rPr>
              <w:t>(ВКС)</w:t>
            </w:r>
          </w:p>
          <w:p w:rsidR="00FF22F0" w:rsidRPr="00FC270A" w:rsidRDefault="00FF22F0" w:rsidP="00FF22F0">
            <w:pPr>
              <w:spacing w:after="0" w:line="240" w:lineRule="auto"/>
              <w:ind w:left="601"/>
              <w:rPr>
                <w:rStyle w:val="a8"/>
                <w:b/>
                <w:i w:val="0"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ВОСТРЯКОВ Лев Евгеньевич,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заведующий кафедрой социально-культурной деятельности Санкт-Петербургского государственного института культуры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ВУС Михаил Александрович,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секретарь редакционной коллегии журнала «Информатизация и связь»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ГАСПАРЯН Араксия Вараздатовна,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помощник заместителя председателя правления Российского творческого Союза работников культуры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по работе с государствами – участниками СНГ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  <w:t>ЖИЛЬЦОВ Александр Николаевич, 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руководитель направления военно-патриотического воспитания молодежи</w:t>
            </w:r>
            <w:r w:rsidRPr="00FC270A">
              <w:rPr>
                <w:rStyle w:val="af"/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Межрегиональной общественной организации «Общество содействия развитию культуры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спорта “Берег”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КАЧУК Вероника Николаевна,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отдела научной деятельности и аспирантуры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Санкт-Петербургского государственного института кино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телевидения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ЛИ Юнхуэй,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главный научный сотрудник</w:t>
            </w:r>
            <w:r w:rsidRPr="00FC270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заместитель заведующего отделом внешней политики России</w:t>
            </w:r>
            <w:r w:rsidRPr="00FC270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Института России, Восточной Европы и Центральной Азии Китайской академии общественных наук (Китайская Народная Республика) (ВКС) </w:t>
            </w:r>
          </w:p>
          <w:p w:rsidR="00AD3AF0" w:rsidRPr="00FC270A" w:rsidRDefault="00AD3AF0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bCs/>
                <w:sz w:val="28"/>
                <w:szCs w:val="28"/>
              </w:rPr>
              <w:t>ЛЬВОВА Елена Николаевна,</w:t>
            </w: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 xml:space="preserve">доцент кафедры социально-культурных технологий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Cs/>
                <w:sz w:val="28"/>
                <w:szCs w:val="28"/>
              </w:rPr>
              <w:t>Санкт-Петербургского государственного института культуры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D06B8E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D06B8E" w:rsidRPr="00FC270A" w:rsidRDefault="00D06B8E" w:rsidP="004B090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D06B8E" w:rsidRPr="00FC270A" w:rsidRDefault="00D06B8E" w:rsidP="00D06B8E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b/>
                <w:sz w:val="28"/>
                <w:szCs w:val="28"/>
              </w:rPr>
              <w:t>МАСЕЙКОВ Александр Анатольевич,</w:t>
            </w:r>
            <w:r w:rsidRPr="00FC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6B8E" w:rsidRPr="00FC270A" w:rsidRDefault="00D06B8E" w:rsidP="00D06B8E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FC270A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Постоянной комиссии Палаты представителей Национального собрания Республики Беларусь по здравоохранению, физической культуре, семейной и молодежной политике (ВКС)</w:t>
            </w: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  <w:t>МИРОНОВА Наталья Викторовна,</w:t>
            </w:r>
            <w:r w:rsidRPr="00FC270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руководитель проектов</w:t>
            </w:r>
            <w:r w:rsidRPr="00FC270A">
              <w:rPr>
                <w:rStyle w:val="af"/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Межрегиональной общественной организации «Общество содействия развитию культуры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и спорта “Берег”»</w:t>
            </w: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ПИНЧУК Игорь Николаевич,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президент Межрегиональной общественной организации «Общество содействия развитию культуры и спорта “Берег”»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РЯБОВА Татьяна Васильевна,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доцент кафедры социально-культурной деятельности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Санкт-Петербургского государственного института культуры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САМСОНОВ Петр Евгеньевич, </w:t>
            </w:r>
          </w:p>
          <w:p w:rsidR="00E564D3" w:rsidRPr="00FC270A" w:rsidRDefault="00E564D3" w:rsidP="004B090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руководитель направления развития сотрудничества </w:t>
            </w:r>
          </w:p>
          <w:p w:rsidR="00E564D3" w:rsidRPr="00FC270A" w:rsidRDefault="00E564D3" w:rsidP="004B090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 государствами – участниками СНГ Российского государственного педагогического университета </w:t>
            </w:r>
          </w:p>
          <w:p w:rsidR="00E564D3" w:rsidRPr="00FC270A" w:rsidRDefault="00E564D3" w:rsidP="004B090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C270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им. А. И. Герцена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hanging="28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 xml:space="preserve">СУНЬ Чжуанчжи,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hanging="28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директор Института России, Восточной Европы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hanging="28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 xml:space="preserve">и Центральной Азии Китайской академии общественных наук (Китайская Народная Республика) (ВКС) 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E564D3" w:rsidRPr="00FC270A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E564D3" w:rsidRPr="00FC270A" w:rsidRDefault="00E564D3" w:rsidP="004B0905">
            <w:pPr>
              <w:spacing w:after="0" w:line="240" w:lineRule="auto"/>
              <w:jc w:val="right"/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––</w:t>
            </w:r>
          </w:p>
        </w:tc>
        <w:tc>
          <w:tcPr>
            <w:tcW w:w="7513" w:type="dxa"/>
            <w:shd w:val="clear" w:color="auto" w:fill="auto"/>
          </w:tcPr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28" w:hanging="28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СЮЭ Фуций,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64D3" w:rsidRPr="00FC270A" w:rsidRDefault="00E564D3" w:rsidP="004B0905">
            <w:pPr>
              <w:tabs>
                <w:tab w:val="left" w:pos="7297"/>
              </w:tabs>
              <w:spacing w:after="0" w:line="240" w:lineRule="auto"/>
              <w:ind w:left="28" w:hanging="28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sz w:val="28"/>
                <w:szCs w:val="28"/>
              </w:rPr>
              <w:t>главный научный сотрудник, заведующий отделом стратегических исследований Института России, Восточной Европы и Центральной Азии Китайской академии общественных наук (</w:t>
            </w:r>
            <w:r w:rsidR="007568DA" w:rsidRPr="00FC270A">
              <w:rPr>
                <w:rFonts w:ascii="Times New Roman" w:hAnsi="Times New Roman"/>
                <w:sz w:val="28"/>
                <w:szCs w:val="28"/>
              </w:rPr>
              <w:t>Китайская Народная Республика</w:t>
            </w:r>
            <w:r w:rsidRPr="00FC270A">
              <w:rPr>
                <w:rFonts w:ascii="Times New Roman" w:hAnsi="Times New Roman"/>
                <w:sz w:val="28"/>
                <w:szCs w:val="28"/>
              </w:rPr>
              <w:t>) (ВКС)</w:t>
            </w:r>
          </w:p>
          <w:p w:rsidR="00E564D3" w:rsidRPr="00FC270A" w:rsidRDefault="00E564D3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9019F" w:rsidRPr="00057068" w:rsidTr="00E564D3">
        <w:trPr>
          <w:trHeight w:val="20"/>
        </w:trPr>
        <w:tc>
          <w:tcPr>
            <w:tcW w:w="1843" w:type="dxa"/>
            <w:shd w:val="clear" w:color="auto" w:fill="auto"/>
          </w:tcPr>
          <w:p w:rsidR="0059019F" w:rsidRPr="00FC270A" w:rsidRDefault="0059019F" w:rsidP="004B0905">
            <w:pPr>
              <w:suppressAutoHyphens/>
              <w:spacing w:after="0" w:line="240" w:lineRule="auto"/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13.30</w:t>
            </w:r>
          </w:p>
        </w:tc>
        <w:tc>
          <w:tcPr>
            <w:tcW w:w="7513" w:type="dxa"/>
            <w:shd w:val="clear" w:color="auto" w:fill="auto"/>
          </w:tcPr>
          <w:p w:rsidR="0059019F" w:rsidRPr="00057068" w:rsidRDefault="000C376A" w:rsidP="004B09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270A">
              <w:rPr>
                <w:rFonts w:ascii="Times New Roman" w:hAnsi="Times New Roman"/>
                <w:b/>
                <w:sz w:val="28"/>
                <w:szCs w:val="28"/>
              </w:rPr>
              <w:t>Кофе-брейк</w:t>
            </w:r>
          </w:p>
        </w:tc>
      </w:tr>
    </w:tbl>
    <w:p w:rsidR="00C072FB" w:rsidRPr="00057068" w:rsidRDefault="00C072FB" w:rsidP="004B09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072FB" w:rsidRPr="00057068" w:rsidSect="00057068">
      <w:headerReference w:type="default" r:id="rId10"/>
      <w:footerReference w:type="first" r:id="rId11"/>
      <w:pgSz w:w="11906" w:h="16838"/>
      <w:pgMar w:top="709" w:right="850" w:bottom="709" w:left="1701" w:header="708" w:footer="2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4B6" w:rsidRDefault="007F14B6" w:rsidP="009E4A7B">
      <w:pPr>
        <w:spacing w:after="0" w:line="240" w:lineRule="auto"/>
      </w:pPr>
      <w:r>
        <w:separator/>
      </w:r>
    </w:p>
  </w:endnote>
  <w:endnote w:type="continuationSeparator" w:id="0">
    <w:p w:rsidR="007F14B6" w:rsidRDefault="007F14B6" w:rsidP="009E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60" w:rsidRPr="00D95460" w:rsidRDefault="00D95460" w:rsidP="00D95460">
    <w:pPr>
      <w:pStyle w:val="a6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4B6" w:rsidRDefault="007F14B6" w:rsidP="009E4A7B">
      <w:pPr>
        <w:spacing w:after="0" w:line="240" w:lineRule="auto"/>
      </w:pPr>
      <w:r>
        <w:separator/>
      </w:r>
    </w:p>
  </w:footnote>
  <w:footnote w:type="continuationSeparator" w:id="0">
    <w:p w:rsidR="007F14B6" w:rsidRDefault="007F14B6" w:rsidP="009E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7B" w:rsidRPr="00D95460" w:rsidRDefault="00D16C3B" w:rsidP="00D95460">
    <w:pPr>
      <w:pStyle w:val="a4"/>
      <w:spacing w:after="0" w:line="240" w:lineRule="auto"/>
      <w:jc w:val="center"/>
      <w:rPr>
        <w:rFonts w:ascii="Times New Roman" w:hAnsi="Times New Roman"/>
        <w:sz w:val="24"/>
      </w:rPr>
    </w:pPr>
    <w:r w:rsidRPr="00D95460">
      <w:rPr>
        <w:rFonts w:ascii="Times New Roman" w:hAnsi="Times New Roman"/>
        <w:sz w:val="24"/>
      </w:rPr>
      <w:fldChar w:fldCharType="begin"/>
    </w:r>
    <w:r w:rsidRPr="00D95460">
      <w:rPr>
        <w:rFonts w:ascii="Times New Roman" w:hAnsi="Times New Roman"/>
        <w:sz w:val="24"/>
      </w:rPr>
      <w:instrText>PAGE   \* MERGEFORMAT</w:instrText>
    </w:r>
    <w:r w:rsidRPr="00D95460">
      <w:rPr>
        <w:rFonts w:ascii="Times New Roman" w:hAnsi="Times New Roman"/>
        <w:sz w:val="24"/>
      </w:rPr>
      <w:fldChar w:fldCharType="separate"/>
    </w:r>
    <w:r w:rsidR="00DB4FF4">
      <w:rPr>
        <w:rFonts w:ascii="Times New Roman" w:hAnsi="Times New Roman"/>
        <w:noProof/>
        <w:sz w:val="24"/>
      </w:rPr>
      <w:t>5</w:t>
    </w:r>
    <w:r w:rsidRPr="00D95460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B16EE"/>
    <w:multiLevelType w:val="hybridMultilevel"/>
    <w:tmpl w:val="D3E22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03B31"/>
    <w:multiLevelType w:val="hybridMultilevel"/>
    <w:tmpl w:val="2D4C2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76A58"/>
    <w:multiLevelType w:val="hybridMultilevel"/>
    <w:tmpl w:val="3D9CD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2A"/>
    <w:rsid w:val="0000071D"/>
    <w:rsid w:val="00005DA7"/>
    <w:rsid w:val="00020E47"/>
    <w:rsid w:val="0002601D"/>
    <w:rsid w:val="000332C3"/>
    <w:rsid w:val="00034E84"/>
    <w:rsid w:val="00036EE6"/>
    <w:rsid w:val="000432A7"/>
    <w:rsid w:val="00045460"/>
    <w:rsid w:val="00046EDD"/>
    <w:rsid w:val="00057068"/>
    <w:rsid w:val="000747B9"/>
    <w:rsid w:val="00075163"/>
    <w:rsid w:val="00076D03"/>
    <w:rsid w:val="0007772A"/>
    <w:rsid w:val="000810D0"/>
    <w:rsid w:val="00081D12"/>
    <w:rsid w:val="00081EF0"/>
    <w:rsid w:val="00083A5C"/>
    <w:rsid w:val="000A1B5E"/>
    <w:rsid w:val="000A2099"/>
    <w:rsid w:val="000A26D9"/>
    <w:rsid w:val="000A5468"/>
    <w:rsid w:val="000B76C3"/>
    <w:rsid w:val="000C0774"/>
    <w:rsid w:val="000C3610"/>
    <w:rsid w:val="000C376A"/>
    <w:rsid w:val="000D0039"/>
    <w:rsid w:val="000D3E67"/>
    <w:rsid w:val="000D3E91"/>
    <w:rsid w:val="000E2DF3"/>
    <w:rsid w:val="000E5B60"/>
    <w:rsid w:val="000E6112"/>
    <w:rsid w:val="000F690F"/>
    <w:rsid w:val="00106681"/>
    <w:rsid w:val="00113136"/>
    <w:rsid w:val="001204F4"/>
    <w:rsid w:val="00122C34"/>
    <w:rsid w:val="001355D2"/>
    <w:rsid w:val="0014094D"/>
    <w:rsid w:val="0014129D"/>
    <w:rsid w:val="00144088"/>
    <w:rsid w:val="00145DC6"/>
    <w:rsid w:val="0015089A"/>
    <w:rsid w:val="00157A38"/>
    <w:rsid w:val="00166289"/>
    <w:rsid w:val="0017140E"/>
    <w:rsid w:val="001715CE"/>
    <w:rsid w:val="00182A7B"/>
    <w:rsid w:val="00187D82"/>
    <w:rsid w:val="001A1E7E"/>
    <w:rsid w:val="001A7573"/>
    <w:rsid w:val="001D0B2A"/>
    <w:rsid w:val="001D4A97"/>
    <w:rsid w:val="001D4EA2"/>
    <w:rsid w:val="001D5C1F"/>
    <w:rsid w:val="001E681B"/>
    <w:rsid w:val="001F7077"/>
    <w:rsid w:val="00203F33"/>
    <w:rsid w:val="002045B7"/>
    <w:rsid w:val="0020773E"/>
    <w:rsid w:val="0021321D"/>
    <w:rsid w:val="002134B4"/>
    <w:rsid w:val="00214541"/>
    <w:rsid w:val="00222034"/>
    <w:rsid w:val="002251CA"/>
    <w:rsid w:val="00226F41"/>
    <w:rsid w:val="002322EC"/>
    <w:rsid w:val="00241F8A"/>
    <w:rsid w:val="00242413"/>
    <w:rsid w:val="00245530"/>
    <w:rsid w:val="002518BC"/>
    <w:rsid w:val="002560E9"/>
    <w:rsid w:val="002656DE"/>
    <w:rsid w:val="0026581A"/>
    <w:rsid w:val="0026586A"/>
    <w:rsid w:val="002710D3"/>
    <w:rsid w:val="00272635"/>
    <w:rsid w:val="00280B69"/>
    <w:rsid w:val="00282197"/>
    <w:rsid w:val="00282D31"/>
    <w:rsid w:val="002911A4"/>
    <w:rsid w:val="002B0880"/>
    <w:rsid w:val="002B3DDC"/>
    <w:rsid w:val="002B60C1"/>
    <w:rsid w:val="002C07D2"/>
    <w:rsid w:val="002C2E1E"/>
    <w:rsid w:val="002D36CA"/>
    <w:rsid w:val="002F32C3"/>
    <w:rsid w:val="003015BE"/>
    <w:rsid w:val="00302422"/>
    <w:rsid w:val="003052B7"/>
    <w:rsid w:val="00312117"/>
    <w:rsid w:val="003138F1"/>
    <w:rsid w:val="003154E3"/>
    <w:rsid w:val="00323032"/>
    <w:rsid w:val="0032554F"/>
    <w:rsid w:val="00330923"/>
    <w:rsid w:val="003502D5"/>
    <w:rsid w:val="0036026D"/>
    <w:rsid w:val="003615F2"/>
    <w:rsid w:val="0036251B"/>
    <w:rsid w:val="003703EC"/>
    <w:rsid w:val="00373141"/>
    <w:rsid w:val="0037690D"/>
    <w:rsid w:val="003809BF"/>
    <w:rsid w:val="0038768C"/>
    <w:rsid w:val="00391278"/>
    <w:rsid w:val="00394EBD"/>
    <w:rsid w:val="003B39A0"/>
    <w:rsid w:val="003B4D66"/>
    <w:rsid w:val="003C2D21"/>
    <w:rsid w:val="003E2798"/>
    <w:rsid w:val="003E3750"/>
    <w:rsid w:val="003F3294"/>
    <w:rsid w:val="003F797A"/>
    <w:rsid w:val="00403BF2"/>
    <w:rsid w:val="00414596"/>
    <w:rsid w:val="00422D59"/>
    <w:rsid w:val="00425F6E"/>
    <w:rsid w:val="00426BB2"/>
    <w:rsid w:val="004310A8"/>
    <w:rsid w:val="00451E14"/>
    <w:rsid w:val="00451FA4"/>
    <w:rsid w:val="00452731"/>
    <w:rsid w:val="00456CC5"/>
    <w:rsid w:val="0045738A"/>
    <w:rsid w:val="00461B3F"/>
    <w:rsid w:val="004630BC"/>
    <w:rsid w:val="004655A8"/>
    <w:rsid w:val="00470DEE"/>
    <w:rsid w:val="00487CB1"/>
    <w:rsid w:val="004907C6"/>
    <w:rsid w:val="00491BB4"/>
    <w:rsid w:val="0049200B"/>
    <w:rsid w:val="004A61FA"/>
    <w:rsid w:val="004A70F4"/>
    <w:rsid w:val="004A7721"/>
    <w:rsid w:val="004B0905"/>
    <w:rsid w:val="004B3C0D"/>
    <w:rsid w:val="004C6E67"/>
    <w:rsid w:val="004E0C99"/>
    <w:rsid w:val="004F7D54"/>
    <w:rsid w:val="005135CF"/>
    <w:rsid w:val="00546F67"/>
    <w:rsid w:val="00556E75"/>
    <w:rsid w:val="0056035C"/>
    <w:rsid w:val="00563209"/>
    <w:rsid w:val="00564867"/>
    <w:rsid w:val="00581969"/>
    <w:rsid w:val="005825B6"/>
    <w:rsid w:val="0058733C"/>
    <w:rsid w:val="0059019F"/>
    <w:rsid w:val="005A3379"/>
    <w:rsid w:val="005A7C8F"/>
    <w:rsid w:val="005B4DC0"/>
    <w:rsid w:val="005C3D64"/>
    <w:rsid w:val="005D4854"/>
    <w:rsid w:val="005D7606"/>
    <w:rsid w:val="005E08CB"/>
    <w:rsid w:val="005E379F"/>
    <w:rsid w:val="005E37FB"/>
    <w:rsid w:val="005E5A92"/>
    <w:rsid w:val="005F266D"/>
    <w:rsid w:val="0061192D"/>
    <w:rsid w:val="0062032F"/>
    <w:rsid w:val="00620EC8"/>
    <w:rsid w:val="006268D7"/>
    <w:rsid w:val="0063708F"/>
    <w:rsid w:val="00647FD5"/>
    <w:rsid w:val="00650A99"/>
    <w:rsid w:val="00670985"/>
    <w:rsid w:val="00683106"/>
    <w:rsid w:val="006930D8"/>
    <w:rsid w:val="00694632"/>
    <w:rsid w:val="006A0656"/>
    <w:rsid w:val="006A1A20"/>
    <w:rsid w:val="006B7FB2"/>
    <w:rsid w:val="006D6C20"/>
    <w:rsid w:val="006D7182"/>
    <w:rsid w:val="006E286A"/>
    <w:rsid w:val="006E42FD"/>
    <w:rsid w:val="006F0302"/>
    <w:rsid w:val="0070287D"/>
    <w:rsid w:val="00713D96"/>
    <w:rsid w:val="00724AFB"/>
    <w:rsid w:val="00733B3B"/>
    <w:rsid w:val="00745DD5"/>
    <w:rsid w:val="00746678"/>
    <w:rsid w:val="00754E0F"/>
    <w:rsid w:val="007568DA"/>
    <w:rsid w:val="007670E5"/>
    <w:rsid w:val="00772494"/>
    <w:rsid w:val="00773819"/>
    <w:rsid w:val="007904B4"/>
    <w:rsid w:val="00791497"/>
    <w:rsid w:val="007A0149"/>
    <w:rsid w:val="007A42D8"/>
    <w:rsid w:val="007C1D17"/>
    <w:rsid w:val="007C25DB"/>
    <w:rsid w:val="007D22A9"/>
    <w:rsid w:val="007D3706"/>
    <w:rsid w:val="007E1D08"/>
    <w:rsid w:val="007E2AF4"/>
    <w:rsid w:val="007E7560"/>
    <w:rsid w:val="007F0200"/>
    <w:rsid w:val="007F120F"/>
    <w:rsid w:val="007F14B6"/>
    <w:rsid w:val="007F1B5B"/>
    <w:rsid w:val="00804E12"/>
    <w:rsid w:val="00810FB9"/>
    <w:rsid w:val="00812706"/>
    <w:rsid w:val="00814257"/>
    <w:rsid w:val="00833175"/>
    <w:rsid w:val="0083563C"/>
    <w:rsid w:val="00835A87"/>
    <w:rsid w:val="00836170"/>
    <w:rsid w:val="00837526"/>
    <w:rsid w:val="00837D90"/>
    <w:rsid w:val="00841D13"/>
    <w:rsid w:val="00852ADE"/>
    <w:rsid w:val="00854EB8"/>
    <w:rsid w:val="008557A5"/>
    <w:rsid w:val="00863822"/>
    <w:rsid w:val="008706B4"/>
    <w:rsid w:val="00876C47"/>
    <w:rsid w:val="00881829"/>
    <w:rsid w:val="008822C0"/>
    <w:rsid w:val="008827F1"/>
    <w:rsid w:val="00885244"/>
    <w:rsid w:val="008937EC"/>
    <w:rsid w:val="008A0E65"/>
    <w:rsid w:val="008C242C"/>
    <w:rsid w:val="008C7795"/>
    <w:rsid w:val="008D2AF1"/>
    <w:rsid w:val="008D30B1"/>
    <w:rsid w:val="008E7326"/>
    <w:rsid w:val="008F1436"/>
    <w:rsid w:val="00913370"/>
    <w:rsid w:val="00923758"/>
    <w:rsid w:val="00934980"/>
    <w:rsid w:val="009443E3"/>
    <w:rsid w:val="00947829"/>
    <w:rsid w:val="0095457F"/>
    <w:rsid w:val="00963075"/>
    <w:rsid w:val="00964319"/>
    <w:rsid w:val="00975B31"/>
    <w:rsid w:val="009863B0"/>
    <w:rsid w:val="009A4D78"/>
    <w:rsid w:val="009C57F0"/>
    <w:rsid w:val="009C72B2"/>
    <w:rsid w:val="009D01FD"/>
    <w:rsid w:val="009D5F49"/>
    <w:rsid w:val="009E40C9"/>
    <w:rsid w:val="009E4A7B"/>
    <w:rsid w:val="00A03E94"/>
    <w:rsid w:val="00A07FB3"/>
    <w:rsid w:val="00A135E5"/>
    <w:rsid w:val="00A16698"/>
    <w:rsid w:val="00A30C50"/>
    <w:rsid w:val="00A36A52"/>
    <w:rsid w:val="00A420B8"/>
    <w:rsid w:val="00A529D3"/>
    <w:rsid w:val="00A53BA2"/>
    <w:rsid w:val="00A604E7"/>
    <w:rsid w:val="00A660EB"/>
    <w:rsid w:val="00A7122A"/>
    <w:rsid w:val="00A72CF8"/>
    <w:rsid w:val="00A764E9"/>
    <w:rsid w:val="00A92385"/>
    <w:rsid w:val="00A92A7F"/>
    <w:rsid w:val="00AA1325"/>
    <w:rsid w:val="00AA3FD2"/>
    <w:rsid w:val="00AB1E93"/>
    <w:rsid w:val="00AB1FAE"/>
    <w:rsid w:val="00AB5441"/>
    <w:rsid w:val="00AC1EC7"/>
    <w:rsid w:val="00AC2A55"/>
    <w:rsid w:val="00AC359F"/>
    <w:rsid w:val="00AD3983"/>
    <w:rsid w:val="00AD3AF0"/>
    <w:rsid w:val="00AF4DC2"/>
    <w:rsid w:val="00AF689A"/>
    <w:rsid w:val="00B008BC"/>
    <w:rsid w:val="00B050BF"/>
    <w:rsid w:val="00B07BB1"/>
    <w:rsid w:val="00B128E4"/>
    <w:rsid w:val="00B21916"/>
    <w:rsid w:val="00B21928"/>
    <w:rsid w:val="00B2599E"/>
    <w:rsid w:val="00B268E9"/>
    <w:rsid w:val="00B278AA"/>
    <w:rsid w:val="00B35171"/>
    <w:rsid w:val="00B35176"/>
    <w:rsid w:val="00B377A6"/>
    <w:rsid w:val="00B42663"/>
    <w:rsid w:val="00B505BA"/>
    <w:rsid w:val="00B64FCF"/>
    <w:rsid w:val="00B72FBB"/>
    <w:rsid w:val="00B74415"/>
    <w:rsid w:val="00B867A4"/>
    <w:rsid w:val="00B872D5"/>
    <w:rsid w:val="00B94FF1"/>
    <w:rsid w:val="00BA09D4"/>
    <w:rsid w:val="00BA71B7"/>
    <w:rsid w:val="00BB3D88"/>
    <w:rsid w:val="00BB76B8"/>
    <w:rsid w:val="00BC23D0"/>
    <w:rsid w:val="00BD2B64"/>
    <w:rsid w:val="00BD5CD0"/>
    <w:rsid w:val="00BD721D"/>
    <w:rsid w:val="00BE2A77"/>
    <w:rsid w:val="00BE670D"/>
    <w:rsid w:val="00BF3896"/>
    <w:rsid w:val="00C04ECC"/>
    <w:rsid w:val="00C072FB"/>
    <w:rsid w:val="00C20B45"/>
    <w:rsid w:val="00C24F60"/>
    <w:rsid w:val="00C31BE0"/>
    <w:rsid w:val="00C46634"/>
    <w:rsid w:val="00C52329"/>
    <w:rsid w:val="00C5280B"/>
    <w:rsid w:val="00C6226B"/>
    <w:rsid w:val="00C677BB"/>
    <w:rsid w:val="00C708AD"/>
    <w:rsid w:val="00C7094A"/>
    <w:rsid w:val="00C71930"/>
    <w:rsid w:val="00C76216"/>
    <w:rsid w:val="00C77DEE"/>
    <w:rsid w:val="00C77FE5"/>
    <w:rsid w:val="00C812EA"/>
    <w:rsid w:val="00C84B59"/>
    <w:rsid w:val="00C84F5F"/>
    <w:rsid w:val="00C87185"/>
    <w:rsid w:val="00C92798"/>
    <w:rsid w:val="00C95515"/>
    <w:rsid w:val="00CB0A70"/>
    <w:rsid w:val="00CB46F8"/>
    <w:rsid w:val="00CE1CE4"/>
    <w:rsid w:val="00CE607F"/>
    <w:rsid w:val="00CE6A87"/>
    <w:rsid w:val="00CF0050"/>
    <w:rsid w:val="00CF6836"/>
    <w:rsid w:val="00D06AF7"/>
    <w:rsid w:val="00D06B8E"/>
    <w:rsid w:val="00D13AF3"/>
    <w:rsid w:val="00D16C3B"/>
    <w:rsid w:val="00D21237"/>
    <w:rsid w:val="00D23AF1"/>
    <w:rsid w:val="00D26F1C"/>
    <w:rsid w:val="00D357D5"/>
    <w:rsid w:val="00D676EF"/>
    <w:rsid w:val="00D7027A"/>
    <w:rsid w:val="00D7217C"/>
    <w:rsid w:val="00D749DF"/>
    <w:rsid w:val="00D77800"/>
    <w:rsid w:val="00D8505E"/>
    <w:rsid w:val="00D8762B"/>
    <w:rsid w:val="00D91604"/>
    <w:rsid w:val="00D95460"/>
    <w:rsid w:val="00DA1349"/>
    <w:rsid w:val="00DA220E"/>
    <w:rsid w:val="00DA24D0"/>
    <w:rsid w:val="00DA3CF9"/>
    <w:rsid w:val="00DA4F6A"/>
    <w:rsid w:val="00DA5456"/>
    <w:rsid w:val="00DA67F8"/>
    <w:rsid w:val="00DB4FF4"/>
    <w:rsid w:val="00DE42CC"/>
    <w:rsid w:val="00DF5371"/>
    <w:rsid w:val="00E03953"/>
    <w:rsid w:val="00E05A74"/>
    <w:rsid w:val="00E256BA"/>
    <w:rsid w:val="00E31427"/>
    <w:rsid w:val="00E3691F"/>
    <w:rsid w:val="00E52838"/>
    <w:rsid w:val="00E5364B"/>
    <w:rsid w:val="00E564D3"/>
    <w:rsid w:val="00E56A03"/>
    <w:rsid w:val="00E606ED"/>
    <w:rsid w:val="00E73C05"/>
    <w:rsid w:val="00E74223"/>
    <w:rsid w:val="00E75522"/>
    <w:rsid w:val="00E82A79"/>
    <w:rsid w:val="00E8452A"/>
    <w:rsid w:val="00E95987"/>
    <w:rsid w:val="00EA0C11"/>
    <w:rsid w:val="00EA16EF"/>
    <w:rsid w:val="00EA5A56"/>
    <w:rsid w:val="00EA60A6"/>
    <w:rsid w:val="00EB5532"/>
    <w:rsid w:val="00ED14DE"/>
    <w:rsid w:val="00EE178A"/>
    <w:rsid w:val="00EE252F"/>
    <w:rsid w:val="00EE7885"/>
    <w:rsid w:val="00EF731F"/>
    <w:rsid w:val="00F03BEC"/>
    <w:rsid w:val="00F1607D"/>
    <w:rsid w:val="00F23112"/>
    <w:rsid w:val="00F303BF"/>
    <w:rsid w:val="00F31CCD"/>
    <w:rsid w:val="00F37314"/>
    <w:rsid w:val="00F37D33"/>
    <w:rsid w:val="00F40AAA"/>
    <w:rsid w:val="00F53C6F"/>
    <w:rsid w:val="00F66D08"/>
    <w:rsid w:val="00F67EE5"/>
    <w:rsid w:val="00F7592D"/>
    <w:rsid w:val="00F75F6F"/>
    <w:rsid w:val="00F762DA"/>
    <w:rsid w:val="00F8004F"/>
    <w:rsid w:val="00F83255"/>
    <w:rsid w:val="00F83773"/>
    <w:rsid w:val="00F873EE"/>
    <w:rsid w:val="00F9012B"/>
    <w:rsid w:val="00F90E14"/>
    <w:rsid w:val="00FA3F07"/>
    <w:rsid w:val="00FB6984"/>
    <w:rsid w:val="00FB726B"/>
    <w:rsid w:val="00FC0182"/>
    <w:rsid w:val="00FC270A"/>
    <w:rsid w:val="00FD2F46"/>
    <w:rsid w:val="00FD4771"/>
    <w:rsid w:val="00FD57F0"/>
    <w:rsid w:val="00FD6681"/>
    <w:rsid w:val="00FE11D8"/>
    <w:rsid w:val="00FE5C19"/>
    <w:rsid w:val="00FE6283"/>
    <w:rsid w:val="00FF0852"/>
    <w:rsid w:val="00FF22F0"/>
    <w:rsid w:val="00FF6473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A1E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character" w:styleId="af0">
    <w:name w:val="Hyperlink"/>
    <w:basedOn w:val="a0"/>
    <w:uiPriority w:val="99"/>
    <w:semiHidden/>
    <w:unhideWhenUsed/>
    <w:rsid w:val="00F303B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A1E7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f1">
    <w:name w:val="Plain Text"/>
    <w:basedOn w:val="a"/>
    <w:link w:val="af2"/>
    <w:uiPriority w:val="99"/>
    <w:unhideWhenUsed/>
    <w:rsid w:val="00835A87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f2">
    <w:name w:val="Текст Знак"/>
    <w:basedOn w:val="a0"/>
    <w:link w:val="af1"/>
    <w:uiPriority w:val="99"/>
    <w:rsid w:val="00835A87"/>
    <w:rPr>
      <w:rFonts w:eastAsiaTheme="minorHAns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A1E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character" w:styleId="af0">
    <w:name w:val="Hyperlink"/>
    <w:basedOn w:val="a0"/>
    <w:uiPriority w:val="99"/>
    <w:semiHidden/>
    <w:unhideWhenUsed/>
    <w:rsid w:val="00F303B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A1E7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f1">
    <w:name w:val="Plain Text"/>
    <w:basedOn w:val="a"/>
    <w:link w:val="af2"/>
    <w:uiPriority w:val="99"/>
    <w:unhideWhenUsed/>
    <w:rsid w:val="00835A87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f2">
    <w:name w:val="Текст Знак"/>
    <w:basedOn w:val="a0"/>
    <w:link w:val="af1"/>
    <w:uiPriority w:val="99"/>
    <w:rsid w:val="00835A87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D700F-0C95-40B9-A832-E64B5BF4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800</Words>
  <Characters>5793</Characters>
  <Application>Microsoft Office Word</Application>
  <DocSecurity>0</DocSecurity>
  <Lines>118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Сафарова Маргарита Олеговна</dc:creator>
  <cp:lastModifiedBy>Канухина Марина Владимировна</cp:lastModifiedBy>
  <cp:revision>16</cp:revision>
  <cp:lastPrinted>2022-11-22T12:31:00Z</cp:lastPrinted>
  <dcterms:created xsi:type="dcterms:W3CDTF">2022-11-29T14:02:00Z</dcterms:created>
  <dcterms:modified xsi:type="dcterms:W3CDTF">2022-12-01T09:18:00Z</dcterms:modified>
</cp:coreProperties>
</file>