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A4" w:rsidRDefault="00685FA4" w:rsidP="00685FA4">
      <w:pPr>
        <w:widowControl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685FA4" w:rsidRDefault="00685FA4" w:rsidP="00685FA4">
      <w:pPr>
        <w:widowControl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МПА СНГ</w:t>
      </w:r>
    </w:p>
    <w:p w:rsidR="00685FA4" w:rsidRDefault="00685FA4" w:rsidP="00685FA4">
      <w:pPr>
        <w:widowControl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28.10.2022 № 54-8</w:t>
      </w:r>
    </w:p>
    <w:p w:rsidR="003766E5" w:rsidRDefault="003766E5" w:rsidP="0037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6E5" w:rsidRDefault="003766E5" w:rsidP="0037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Межпарламентская Ассамблея государств — участников</w:t>
      </w:r>
    </w:p>
    <w:p w:rsidR="003766E5" w:rsidRDefault="003766E5" w:rsidP="0037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Содружества Независимых Государств</w:t>
      </w:r>
    </w:p>
    <w:p w:rsidR="003766E5" w:rsidRDefault="003766E5" w:rsidP="0037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115" w:rsidRPr="003B52CE" w:rsidRDefault="00760E59" w:rsidP="0037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115">
        <w:rPr>
          <w:rFonts w:ascii="Times New Roman" w:hAnsi="Times New Roman"/>
          <w:b/>
          <w:bCs/>
          <w:sz w:val="28"/>
          <w:szCs w:val="28"/>
        </w:rPr>
        <w:t>Изменения в модельный закон</w:t>
      </w:r>
    </w:p>
    <w:p w:rsidR="00760E59" w:rsidRPr="00486115" w:rsidRDefault="00760E59" w:rsidP="0037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115">
        <w:rPr>
          <w:rFonts w:ascii="Times New Roman" w:hAnsi="Times New Roman"/>
          <w:b/>
          <w:bCs/>
          <w:sz w:val="28"/>
          <w:szCs w:val="28"/>
        </w:rPr>
        <w:t>«</w:t>
      </w:r>
      <w:r w:rsidRPr="00486115">
        <w:rPr>
          <w:rFonts w:ascii="Times New Roman" w:hAnsi="Times New Roman" w:cs="Times New Roman"/>
          <w:b/>
          <w:sz w:val="28"/>
          <w:szCs w:val="28"/>
        </w:rPr>
        <w:t>О пограничных ведомствах (силах)»</w:t>
      </w:r>
    </w:p>
    <w:p w:rsidR="004E5C51" w:rsidRDefault="004E5C51" w:rsidP="003766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0A10" w:rsidRDefault="00750A10" w:rsidP="003766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модельный закон «</w:t>
      </w:r>
      <w:r>
        <w:rPr>
          <w:rFonts w:ascii="Times New Roman" w:hAnsi="Times New Roman" w:cs="Times New Roman"/>
          <w:sz w:val="28"/>
          <w:szCs w:val="28"/>
        </w:rPr>
        <w:t>О пограничных ведомствах (силах)»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 и дополнения:</w:t>
      </w:r>
    </w:p>
    <w:p w:rsidR="00043561" w:rsidRDefault="00043561" w:rsidP="003766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5C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татью 2 </w:t>
      </w:r>
      <w:r w:rsidR="004E5C51">
        <w:rPr>
          <w:rFonts w:ascii="Times New Roman" w:hAnsi="Times New Roman" w:cs="Times New Roman"/>
          <w:spacing w:val="-2"/>
          <w:sz w:val="28"/>
          <w:szCs w:val="28"/>
        </w:rPr>
        <w:t>дополнить</w:t>
      </w:r>
      <w:r w:rsidR="00043561">
        <w:rPr>
          <w:rFonts w:ascii="Times New Roman" w:hAnsi="Times New Roman" w:cs="Times New Roman"/>
          <w:spacing w:val="-2"/>
          <w:sz w:val="28"/>
          <w:szCs w:val="28"/>
        </w:rPr>
        <w:t xml:space="preserve"> следующими</w:t>
      </w:r>
      <w:r w:rsidR="004E5C51">
        <w:rPr>
          <w:rFonts w:ascii="Times New Roman" w:hAnsi="Times New Roman" w:cs="Times New Roman"/>
          <w:spacing w:val="-2"/>
          <w:sz w:val="28"/>
          <w:szCs w:val="28"/>
        </w:rPr>
        <w:t xml:space="preserve"> понятия</w:t>
      </w:r>
      <w:r w:rsidR="00043561">
        <w:rPr>
          <w:rFonts w:ascii="Times New Roman" w:hAnsi="Times New Roman" w:cs="Times New Roman"/>
          <w:spacing w:val="-2"/>
          <w:sz w:val="28"/>
          <w:szCs w:val="28"/>
        </w:rPr>
        <w:t>ми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i/>
          <w:sz w:val="28"/>
          <w:szCs w:val="28"/>
        </w:rPr>
        <w:t>«</w:t>
      </w:r>
      <w:r w:rsidR="004E5C51" w:rsidRPr="003755EF">
        <w:rPr>
          <w:rFonts w:ascii="Times New Roman" w:hAnsi="Times New Roman" w:cs="Times New Roman"/>
          <w:i/>
          <w:sz w:val="28"/>
          <w:szCs w:val="28"/>
        </w:rPr>
        <w:t>р</w:t>
      </w:r>
      <w:r w:rsidRPr="003755EF">
        <w:rPr>
          <w:rFonts w:ascii="Times New Roman" w:hAnsi="Times New Roman" w:cs="Times New Roman"/>
          <w:i/>
          <w:sz w:val="28"/>
          <w:szCs w:val="28"/>
        </w:rPr>
        <w:t>ежим кризисной ситуации</w:t>
      </w:r>
      <w:r w:rsidRPr="003755EF">
        <w:rPr>
          <w:rFonts w:ascii="Times New Roman" w:hAnsi="Times New Roman" w:cs="Times New Roman"/>
          <w:sz w:val="28"/>
          <w:szCs w:val="28"/>
        </w:rPr>
        <w:t xml:space="preserve"> – особый режим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государственной власти, органов местного самоуправления, организаций (независимо от организационно-правовых форм и форм собственности),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должностных лиц, общественных объединений, вводимый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приграничной территории в соответствии с национальным законодательством и</w:t>
      </w:r>
      <w:r w:rsidR="0037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допускающий отдельные ограничения прав и свобод граждан, иностранных граждан, лиц без гражданства, прав организаций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общественных объединений, а также возложение на них дополнительных обязанностей, направленных на стабилизацию (нормализацию) обстановки</w:t>
      </w:r>
      <w:r w:rsidR="00AC3A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C51">
        <w:rPr>
          <w:rFonts w:ascii="Times New Roman" w:hAnsi="Times New Roman" w:cs="Times New Roman"/>
          <w:sz w:val="28"/>
          <w:szCs w:val="28"/>
        </w:rPr>
        <w:t>;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E5C51" w:rsidRPr="004E5C5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ежим пограничной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временных ограничений прав и свобод граждан, иностранных граждан и лиц без гражданства, общественных объединений, организаций независимо от формы собственности, а также возложение на них дополнительных обязанностей в</w:t>
      </w:r>
      <w:r w:rsidR="0037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защиты интересов личности, общества и государства в ходе подготовки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действий по отражению вооруженного вторжения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территорию государства, пресечению вооруженных и иных провокаций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границе, воспрепятствованию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незаконным массовым пересечениям государственной границы либо иных действий</w:t>
      </w:r>
      <w:proofErr w:type="gramStart"/>
      <w:r w:rsidR="00AC3A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3561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1FC" w:rsidRDefault="003755EF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 xml:space="preserve">2. </w:t>
      </w:r>
      <w:r w:rsidR="00DE2442" w:rsidRPr="003755E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43561">
        <w:rPr>
          <w:rFonts w:ascii="Times New Roman" w:hAnsi="Times New Roman" w:cs="Times New Roman"/>
          <w:sz w:val="28"/>
          <w:szCs w:val="28"/>
        </w:rPr>
        <w:t>второй</w:t>
      </w:r>
      <w:r w:rsidR="00DE2442" w:rsidRPr="003755EF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F301FC" w:rsidRPr="003755EF">
        <w:rPr>
          <w:rFonts w:ascii="Times New Roman" w:hAnsi="Times New Roman" w:cs="Times New Roman"/>
          <w:sz w:val="28"/>
          <w:szCs w:val="28"/>
        </w:rPr>
        <w:t xml:space="preserve">после слова «человека» </w:t>
      </w:r>
      <w:r w:rsidR="00DE2442" w:rsidRPr="003755EF">
        <w:rPr>
          <w:rFonts w:ascii="Times New Roman" w:hAnsi="Times New Roman" w:cs="Times New Roman"/>
          <w:sz w:val="28"/>
          <w:szCs w:val="28"/>
        </w:rPr>
        <w:t>дополнить словами «и</w:t>
      </w:r>
      <w:r w:rsidR="005163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2442" w:rsidRPr="003755EF">
        <w:rPr>
          <w:rFonts w:ascii="Times New Roman" w:hAnsi="Times New Roman" w:cs="Times New Roman"/>
          <w:sz w:val="28"/>
          <w:szCs w:val="28"/>
        </w:rPr>
        <w:t>гражданина»</w:t>
      </w:r>
      <w:r w:rsidR="00F301FC" w:rsidRPr="003755EF">
        <w:rPr>
          <w:rFonts w:ascii="Times New Roman" w:hAnsi="Times New Roman" w:cs="Times New Roman"/>
          <w:sz w:val="28"/>
          <w:szCs w:val="28"/>
        </w:rPr>
        <w:t>.</w:t>
      </w:r>
    </w:p>
    <w:p w:rsidR="00043561" w:rsidRPr="003755EF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42" w:rsidRPr="003755EF" w:rsidRDefault="00F301FC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 xml:space="preserve">3. Статью </w:t>
      </w:r>
      <w:r w:rsidR="008335F0">
        <w:rPr>
          <w:rFonts w:ascii="Times New Roman" w:hAnsi="Times New Roman" w:cs="Times New Roman"/>
          <w:sz w:val="28"/>
          <w:szCs w:val="28"/>
        </w:rPr>
        <w:t>4</w:t>
      </w:r>
      <w:r w:rsidRPr="003755E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E2442" w:rsidRPr="003755E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>«</w:t>
      </w:r>
      <w:r w:rsidR="00647E4A">
        <w:rPr>
          <w:rFonts w:ascii="Times New Roman" w:hAnsi="Times New Roman" w:cs="Times New Roman"/>
          <w:sz w:val="28"/>
          <w:szCs w:val="28"/>
        </w:rPr>
        <w:t>‒</w:t>
      </w:r>
      <w:r w:rsidRPr="003755E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43561">
        <w:rPr>
          <w:rFonts w:ascii="Times New Roman" w:hAnsi="Times New Roman" w:cs="Times New Roman"/>
          <w:sz w:val="28"/>
          <w:szCs w:val="28"/>
        </w:rPr>
        <w:t>е</w:t>
      </w:r>
      <w:r w:rsidRPr="003755EF">
        <w:rPr>
          <w:rFonts w:ascii="Times New Roman" w:hAnsi="Times New Roman" w:cs="Times New Roman"/>
          <w:sz w:val="28"/>
          <w:szCs w:val="28"/>
        </w:rPr>
        <w:t xml:space="preserve"> национальной безопасности».</w:t>
      </w:r>
    </w:p>
    <w:p w:rsidR="00043561" w:rsidRPr="003755EF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42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5C51" w:rsidRPr="003755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2442" w:rsidRPr="003755EF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="00DE2442" w:rsidRPr="003755EF">
        <w:rPr>
          <w:rFonts w:ascii="Times New Roman" w:hAnsi="Times New Roman" w:cs="Times New Roman"/>
          <w:sz w:val="28"/>
          <w:szCs w:val="28"/>
        </w:rPr>
        <w:t xml:space="preserve"> </w:t>
      </w:r>
      <w:r w:rsidR="004E5C51" w:rsidRPr="003755EF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DE2442" w:rsidRPr="003755EF">
        <w:rPr>
          <w:rFonts w:ascii="Times New Roman" w:hAnsi="Times New Roman" w:cs="Times New Roman"/>
          <w:sz w:val="28"/>
          <w:szCs w:val="28"/>
        </w:rPr>
        <w:t>слова «негативных трансграничных потоков на</w:t>
      </w:r>
      <w:r w:rsidR="00750A10">
        <w:rPr>
          <w:rFonts w:ascii="Times New Roman" w:hAnsi="Times New Roman" w:cs="Times New Roman"/>
          <w:sz w:val="28"/>
          <w:szCs w:val="28"/>
        </w:rPr>
        <w:t xml:space="preserve"> </w:t>
      </w:r>
      <w:r w:rsidR="00DE2442" w:rsidRPr="003755EF">
        <w:rPr>
          <w:rFonts w:ascii="Times New Roman" w:hAnsi="Times New Roman" w:cs="Times New Roman"/>
          <w:sz w:val="28"/>
          <w:szCs w:val="28"/>
        </w:rPr>
        <w:t>безопасность государства» заменить словами «преступных трансграничных потоков на национальную безопасность».</w:t>
      </w:r>
    </w:p>
    <w:p w:rsidR="00043561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A10" w:rsidRPr="003755EF" w:rsidRDefault="00750A10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42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E2442">
        <w:rPr>
          <w:rFonts w:ascii="Times New Roman" w:hAnsi="Times New Roman" w:cs="Times New Roman"/>
          <w:sz w:val="28"/>
          <w:szCs w:val="28"/>
        </w:rPr>
        <w:t>.</w:t>
      </w:r>
      <w:r w:rsidR="004E5C51">
        <w:rPr>
          <w:rFonts w:ascii="Times New Roman" w:hAnsi="Times New Roman" w:cs="Times New Roman"/>
          <w:sz w:val="28"/>
          <w:szCs w:val="28"/>
        </w:rPr>
        <w:t xml:space="preserve"> </w:t>
      </w:r>
      <w:r w:rsidR="008335F0">
        <w:rPr>
          <w:rFonts w:ascii="Times New Roman" w:hAnsi="Times New Roman" w:cs="Times New Roman"/>
          <w:sz w:val="28"/>
          <w:szCs w:val="28"/>
        </w:rPr>
        <w:t>С</w:t>
      </w:r>
      <w:r w:rsidR="004E5C51">
        <w:rPr>
          <w:rFonts w:ascii="Times New Roman" w:hAnsi="Times New Roman" w:cs="Times New Roman"/>
          <w:sz w:val="28"/>
          <w:szCs w:val="28"/>
        </w:rPr>
        <w:t xml:space="preserve">татью 5 </w:t>
      </w:r>
      <w:r w:rsidR="00647E4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E2442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DE2442" w:rsidRPr="008335F0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E4A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охрана и защита государственной границы, территориальной целостности и национальных интересов на государственной границе».</w:t>
      </w:r>
    </w:p>
    <w:p w:rsidR="00516350" w:rsidRPr="00231827" w:rsidRDefault="00516350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42" w:rsidRDefault="004E5C5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DE2442">
        <w:rPr>
          <w:rFonts w:ascii="Times New Roman" w:hAnsi="Times New Roman" w:cs="Times New Roman"/>
          <w:sz w:val="28"/>
          <w:szCs w:val="28"/>
        </w:rPr>
        <w:t xml:space="preserve">татью 12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DE2442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«Охраной государственной границы является постоянно осуществляемая деятельность государственных органов исполнительной власти, органов исполнительной власти административно-территориальных </w:t>
      </w:r>
      <w:r w:rsidR="00171805" w:rsidRPr="00494B04">
        <w:rPr>
          <w:rFonts w:ascii="Times New Roman" w:hAnsi="Times New Roman" w:cs="Times New Roman"/>
          <w:sz w:val="28"/>
          <w:szCs w:val="28"/>
        </w:rPr>
        <w:t>образований</w:t>
      </w:r>
      <w:r w:rsidRPr="00494B04">
        <w:rPr>
          <w:rFonts w:ascii="Times New Roman" w:hAnsi="Times New Roman" w:cs="Times New Roman"/>
          <w:sz w:val="28"/>
          <w:szCs w:val="28"/>
        </w:rPr>
        <w:t>, органов местного самоуправления и граждан по обеспечению функционирования, недопущению противоправного изменения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05262D" w:rsidRPr="00494B04">
        <w:rPr>
          <w:rFonts w:ascii="Times New Roman" w:hAnsi="Times New Roman" w:cs="Times New Roman"/>
          <w:sz w:val="28"/>
          <w:szCs w:val="28"/>
        </w:rPr>
        <w:t>и</w:t>
      </w:r>
      <w:r w:rsidR="0005262D" w:rsidRPr="0005262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4E7E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пограничной безопасности.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Защитой государственной границы является деятельность в системе обеспечения национальной безопасности, осуществляемая государственными органами исполнительной власти, другими уполномоченными государственными органами и силами обеспечения безопасности </w:t>
      </w:r>
      <w:r w:rsidR="00750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</w:t>
      </w:r>
      <w:r w:rsidR="0075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предотвращению и отражению вооруж</w:t>
      </w:r>
      <w:r w:rsidR="00516350">
        <w:rPr>
          <w:rFonts w:ascii="Times New Roman" w:hAnsi="Times New Roman" w:cs="Times New Roman"/>
          <w:sz w:val="28"/>
          <w:szCs w:val="28"/>
        </w:rPr>
        <w:t xml:space="preserve">енного нападения (вторжения) </w:t>
      </w:r>
      <w:r w:rsidR="00750A10">
        <w:rPr>
          <w:rFonts w:ascii="Times New Roman" w:hAnsi="Times New Roman" w:cs="Times New Roman"/>
          <w:sz w:val="28"/>
          <w:szCs w:val="28"/>
        </w:rPr>
        <w:br/>
      </w:r>
      <w:r w:rsidR="00516350">
        <w:rPr>
          <w:rFonts w:ascii="Times New Roman" w:hAnsi="Times New Roman" w:cs="Times New Roman"/>
          <w:sz w:val="28"/>
          <w:szCs w:val="28"/>
        </w:rPr>
        <w:t>на</w:t>
      </w:r>
      <w:r w:rsidR="0075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территорию государства».</w:t>
      </w:r>
    </w:p>
    <w:p w:rsidR="00043561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42" w:rsidRDefault="004E5C5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деятельности пограничных ведомств (сил)</w:t>
      </w:r>
      <w:r w:rsidR="00A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E2442">
        <w:rPr>
          <w:rFonts w:ascii="Times New Roman" w:hAnsi="Times New Roman" w:cs="Times New Roman"/>
          <w:sz w:val="28"/>
          <w:szCs w:val="28"/>
        </w:rPr>
        <w:t>ополнить</w:t>
      </w:r>
      <w:r w:rsidR="00043561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DE2442">
        <w:rPr>
          <w:rFonts w:ascii="Times New Roman" w:hAnsi="Times New Roman" w:cs="Times New Roman"/>
          <w:sz w:val="28"/>
          <w:szCs w:val="28"/>
        </w:rPr>
        <w:t xml:space="preserve"> статьями:</w:t>
      </w:r>
    </w:p>
    <w:p w:rsidR="00DE2442" w:rsidRDefault="006A320D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DE2442">
        <w:rPr>
          <w:rFonts w:ascii="Times New Roman" w:hAnsi="Times New Roman" w:cs="Times New Roman"/>
          <w:sz w:val="28"/>
          <w:szCs w:val="28"/>
        </w:rPr>
        <w:t>15</w:t>
      </w:r>
      <w:r w:rsidR="00DE24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3A3F">
        <w:rPr>
          <w:rFonts w:ascii="Times New Roman" w:hAnsi="Times New Roman" w:cs="Times New Roman"/>
          <w:sz w:val="28"/>
          <w:szCs w:val="28"/>
        </w:rPr>
        <w:t xml:space="preserve">. </w:t>
      </w:r>
      <w:r w:rsidR="00DE2442" w:rsidRPr="006A320D">
        <w:rPr>
          <w:rFonts w:ascii="Times New Roman" w:hAnsi="Times New Roman" w:cs="Times New Roman"/>
          <w:b/>
          <w:sz w:val="28"/>
          <w:szCs w:val="28"/>
        </w:rPr>
        <w:t>Привлечение пограничных сил для обеспечения режима кризисной ситуации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Пограничные силы привлекаются для обеспечения режима кризисной ситуации только в целях охраны и (или) защиты государственной границы</w:t>
      </w:r>
      <w:r w:rsidR="00AC3A3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43561" w:rsidRDefault="00043561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E2442" w:rsidRDefault="006A320D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Статья </w:t>
      </w:r>
      <w:r w:rsidR="00DE2442">
        <w:rPr>
          <w:rFonts w:ascii="Times New Roman" w:hAnsi="Times New Roman" w:cs="Times New Roman"/>
          <w:sz w:val="28"/>
          <w:szCs w:val="28"/>
        </w:rPr>
        <w:t>15</w:t>
      </w:r>
      <w:r w:rsidR="00DE24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E2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42" w:rsidRPr="006A320D">
        <w:rPr>
          <w:rFonts w:ascii="Times New Roman" w:hAnsi="Times New Roman" w:cs="Times New Roman"/>
          <w:b/>
          <w:sz w:val="28"/>
          <w:szCs w:val="28"/>
        </w:rPr>
        <w:t>Привлечение пограничных сил для обеспечения режима пограничной операции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защиты государственной границы для обеспечения действий при проведении пограничн</w:t>
      </w:r>
      <w:r w:rsidR="000435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0435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может вводиться режим пограничной операции.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введении режима пограничной операции (включая определение территории (перечня объектов), в пределах которой (на</w:t>
      </w:r>
      <w:r w:rsidR="0037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которых) такой режим вводится, перечня применяемых мер и временных ограничений)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решени</w:t>
      </w:r>
      <w:r w:rsidR="004E7E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отмене режима пограничной операции принима</w:t>
      </w:r>
      <w:r w:rsidR="004E7E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пограничным ведомством и подлеж</w:t>
      </w:r>
      <w:r w:rsidR="004E7E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незамедлительному обнародованию.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(объектах), в пределах которой (на которых) введен режим пограничной операции, в порядке, предусмотренном законодательством государства, на период проведения пограничной операции допускается применение следующих мер и временных ограничений: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предусмотренных статьей 8 настоящего </w:t>
      </w:r>
      <w:r w:rsidR="000435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акона;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усиление охраны общественного порядка, объектов, подлежащих государственной охране;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электронной связи;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приостановление оказания услуг связи физическим и юридическим лицам или ограничение использования сетей связи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осуществление в пределах территории, на которой введен режим пограничной операции, в том числе при проходе (проезде) и при выходе (выезде) с указанной территории, остановки транспортных средств, судов, маломерных судов и средств передвижения по льду, их досмотра и</w:t>
      </w:r>
      <w:r w:rsidR="0037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досмотра перевозимых на них грузов </w:t>
      </w:r>
      <w:r w:rsidR="000435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с применением технических средств</w:t>
      </w:r>
      <w:r w:rsidR="00043561">
        <w:rPr>
          <w:rFonts w:ascii="Times New Roman" w:hAnsi="Times New Roman" w:cs="Times New Roman"/>
          <w:sz w:val="28"/>
          <w:szCs w:val="28"/>
        </w:rPr>
        <w:t>)</w:t>
      </w:r>
      <w:r w:rsidR="001718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изменения маршрута движения, а</w:t>
      </w:r>
      <w:r w:rsidR="0037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личного досмотра 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 досмотра находящихся при них вещей;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запрет на въезд (выезд) транспортных средств, заход (выход) судов, маломерных судов и средств передвижения по льду, в том числе иностранных, на территори</w:t>
      </w:r>
      <w:r w:rsidR="000435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3561">
        <w:rPr>
          <w:rFonts w:ascii="Times New Roman" w:hAnsi="Times New Roman" w:cs="Times New Roman"/>
          <w:sz w:val="28"/>
          <w:szCs w:val="28"/>
        </w:rPr>
        <w:t>с территори</w:t>
      </w:r>
      <w:r>
        <w:rPr>
          <w:rFonts w:ascii="Times New Roman" w:hAnsi="Times New Roman" w:cs="Times New Roman"/>
          <w:sz w:val="28"/>
          <w:szCs w:val="28"/>
        </w:rPr>
        <w:t>и), в пределах которой введен режим пограничной территории.</w:t>
      </w:r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отдельных участках территории (объектах), в пределах которой </w:t>
      </w:r>
      <w:r w:rsidR="00376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(на которых) введен режим пограничной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меры </w:t>
      </w:r>
      <w:r w:rsidR="00750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75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временные ограничения</w:t>
      </w:r>
      <w:proofErr w:type="gramStart"/>
      <w:r w:rsidR="00043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2442" w:rsidRDefault="00DE2442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A4" w:rsidRDefault="00685FA4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A4" w:rsidRDefault="00685FA4" w:rsidP="00685FA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пятьдесят четвертом</w:t>
      </w:r>
    </w:p>
    <w:p w:rsidR="00685FA4" w:rsidRDefault="00685FA4" w:rsidP="00685FA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</w:p>
    <w:p w:rsidR="00685FA4" w:rsidRDefault="00685FA4" w:rsidP="00685FA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Межпарламентской Ассамблеи</w:t>
      </w:r>
    </w:p>
    <w:p w:rsidR="00685FA4" w:rsidRDefault="00685FA4" w:rsidP="00685FA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 — участников СНГ</w:t>
      </w:r>
    </w:p>
    <w:p w:rsidR="00685FA4" w:rsidRDefault="00685FA4" w:rsidP="00685FA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(постановление № 54-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28.10.2022)</w:t>
      </w:r>
    </w:p>
    <w:p w:rsidR="00685FA4" w:rsidRDefault="00685FA4" w:rsidP="0037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5FA4" w:rsidSect="003766E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6" w:rsidRDefault="00EC7866" w:rsidP="009C394C">
      <w:pPr>
        <w:spacing w:after="0" w:line="240" w:lineRule="auto"/>
      </w:pPr>
      <w:r>
        <w:separator/>
      </w:r>
    </w:p>
  </w:endnote>
  <w:endnote w:type="continuationSeparator" w:id="0">
    <w:p w:rsidR="00EC7866" w:rsidRDefault="00EC7866" w:rsidP="009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6" w:rsidRDefault="00EC7866" w:rsidP="009C394C">
      <w:pPr>
        <w:spacing w:after="0" w:line="240" w:lineRule="auto"/>
      </w:pPr>
      <w:r>
        <w:separator/>
      </w:r>
    </w:p>
  </w:footnote>
  <w:footnote w:type="continuationSeparator" w:id="0">
    <w:p w:rsidR="00EC7866" w:rsidRDefault="00EC7866" w:rsidP="009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745920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94C" w:rsidRPr="003766E5" w:rsidRDefault="00696263" w:rsidP="003766E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766E5">
          <w:rPr>
            <w:rFonts w:ascii="Times New Roman" w:hAnsi="Times New Roman" w:cs="Times New Roman"/>
            <w:sz w:val="24"/>
          </w:rPr>
          <w:fldChar w:fldCharType="begin"/>
        </w:r>
        <w:r w:rsidR="00134FE5" w:rsidRPr="003766E5">
          <w:rPr>
            <w:rFonts w:ascii="Times New Roman" w:hAnsi="Times New Roman" w:cs="Times New Roman"/>
            <w:sz w:val="24"/>
          </w:rPr>
          <w:instrText>PAGE   \* MERGEFORMAT</w:instrText>
        </w:r>
        <w:r w:rsidRPr="003766E5">
          <w:rPr>
            <w:rFonts w:ascii="Times New Roman" w:hAnsi="Times New Roman" w:cs="Times New Roman"/>
            <w:sz w:val="24"/>
          </w:rPr>
          <w:fldChar w:fldCharType="separate"/>
        </w:r>
        <w:r w:rsidR="00685FA4">
          <w:rPr>
            <w:rFonts w:ascii="Times New Roman" w:hAnsi="Times New Roman" w:cs="Times New Roman"/>
            <w:noProof/>
            <w:sz w:val="24"/>
          </w:rPr>
          <w:t>3</w:t>
        </w:r>
        <w:r w:rsidRPr="003766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B23"/>
    <w:rsid w:val="00002041"/>
    <w:rsid w:val="00002C25"/>
    <w:rsid w:val="0003627B"/>
    <w:rsid w:val="00043561"/>
    <w:rsid w:val="00047072"/>
    <w:rsid w:val="0005262D"/>
    <w:rsid w:val="00053B23"/>
    <w:rsid w:val="000833AC"/>
    <w:rsid w:val="000B017B"/>
    <w:rsid w:val="000B180C"/>
    <w:rsid w:val="000B58F3"/>
    <w:rsid w:val="000B7389"/>
    <w:rsid w:val="000B78BB"/>
    <w:rsid w:val="000C199E"/>
    <w:rsid w:val="000D2A52"/>
    <w:rsid w:val="00102CDA"/>
    <w:rsid w:val="001322B1"/>
    <w:rsid w:val="00134FE5"/>
    <w:rsid w:val="00135DF4"/>
    <w:rsid w:val="00165606"/>
    <w:rsid w:val="00166539"/>
    <w:rsid w:val="00171805"/>
    <w:rsid w:val="0018378E"/>
    <w:rsid w:val="00193D30"/>
    <w:rsid w:val="001B1E42"/>
    <w:rsid w:val="001F47C2"/>
    <w:rsid w:val="002059F2"/>
    <w:rsid w:val="002164BD"/>
    <w:rsid w:val="00227D00"/>
    <w:rsid w:val="00231827"/>
    <w:rsid w:val="002331BC"/>
    <w:rsid w:val="0026738A"/>
    <w:rsid w:val="00271FDE"/>
    <w:rsid w:val="00281096"/>
    <w:rsid w:val="00294D72"/>
    <w:rsid w:val="002B79C9"/>
    <w:rsid w:val="002D4480"/>
    <w:rsid w:val="002E2705"/>
    <w:rsid w:val="002F5FE2"/>
    <w:rsid w:val="00306114"/>
    <w:rsid w:val="00307123"/>
    <w:rsid w:val="00332D1C"/>
    <w:rsid w:val="00351635"/>
    <w:rsid w:val="003560B8"/>
    <w:rsid w:val="0037370F"/>
    <w:rsid w:val="00374EE1"/>
    <w:rsid w:val="003755EF"/>
    <w:rsid w:val="003766E5"/>
    <w:rsid w:val="0039771C"/>
    <w:rsid w:val="003978BA"/>
    <w:rsid w:val="003B52CE"/>
    <w:rsid w:val="003E624B"/>
    <w:rsid w:val="003E6EA4"/>
    <w:rsid w:val="00416CDA"/>
    <w:rsid w:val="00452FCB"/>
    <w:rsid w:val="00470FAF"/>
    <w:rsid w:val="00472B69"/>
    <w:rsid w:val="00473071"/>
    <w:rsid w:val="00486115"/>
    <w:rsid w:val="0049499A"/>
    <w:rsid w:val="00494B04"/>
    <w:rsid w:val="004A1434"/>
    <w:rsid w:val="004B66B1"/>
    <w:rsid w:val="004E5C51"/>
    <w:rsid w:val="004E7EB2"/>
    <w:rsid w:val="0050434F"/>
    <w:rsid w:val="00516350"/>
    <w:rsid w:val="005309BA"/>
    <w:rsid w:val="00544DC8"/>
    <w:rsid w:val="00554A1D"/>
    <w:rsid w:val="00562FAD"/>
    <w:rsid w:val="00563EE2"/>
    <w:rsid w:val="00575BB2"/>
    <w:rsid w:val="005B3270"/>
    <w:rsid w:val="00640B86"/>
    <w:rsid w:val="00647E4A"/>
    <w:rsid w:val="0065263D"/>
    <w:rsid w:val="00654593"/>
    <w:rsid w:val="006640DE"/>
    <w:rsid w:val="00685FA4"/>
    <w:rsid w:val="00696263"/>
    <w:rsid w:val="006A320D"/>
    <w:rsid w:val="006B6BE2"/>
    <w:rsid w:val="00702504"/>
    <w:rsid w:val="00703DE3"/>
    <w:rsid w:val="00725C9B"/>
    <w:rsid w:val="00750A10"/>
    <w:rsid w:val="0075439A"/>
    <w:rsid w:val="00760BA4"/>
    <w:rsid w:val="00760E59"/>
    <w:rsid w:val="007701B5"/>
    <w:rsid w:val="00776B7D"/>
    <w:rsid w:val="007A3E32"/>
    <w:rsid w:val="007A3F4C"/>
    <w:rsid w:val="00802B8E"/>
    <w:rsid w:val="00811AA8"/>
    <w:rsid w:val="008276AA"/>
    <w:rsid w:val="00831466"/>
    <w:rsid w:val="00833106"/>
    <w:rsid w:val="008335F0"/>
    <w:rsid w:val="00837DE3"/>
    <w:rsid w:val="00887041"/>
    <w:rsid w:val="008920AC"/>
    <w:rsid w:val="008B37AD"/>
    <w:rsid w:val="008D0C80"/>
    <w:rsid w:val="008F1729"/>
    <w:rsid w:val="008F1942"/>
    <w:rsid w:val="00912B8D"/>
    <w:rsid w:val="009344A0"/>
    <w:rsid w:val="00953DD9"/>
    <w:rsid w:val="009904B3"/>
    <w:rsid w:val="009C394C"/>
    <w:rsid w:val="009D014F"/>
    <w:rsid w:val="009E115B"/>
    <w:rsid w:val="00A73308"/>
    <w:rsid w:val="00AB4925"/>
    <w:rsid w:val="00AC3A3F"/>
    <w:rsid w:val="00AE4C7B"/>
    <w:rsid w:val="00AE677E"/>
    <w:rsid w:val="00AF101B"/>
    <w:rsid w:val="00B00604"/>
    <w:rsid w:val="00B10953"/>
    <w:rsid w:val="00B266E2"/>
    <w:rsid w:val="00B478BF"/>
    <w:rsid w:val="00B7017C"/>
    <w:rsid w:val="00BC0A18"/>
    <w:rsid w:val="00BC4D68"/>
    <w:rsid w:val="00BF66E3"/>
    <w:rsid w:val="00C01AFA"/>
    <w:rsid w:val="00C033FE"/>
    <w:rsid w:val="00C11D46"/>
    <w:rsid w:val="00C15ED9"/>
    <w:rsid w:val="00C31EB5"/>
    <w:rsid w:val="00C63DF0"/>
    <w:rsid w:val="00C8336F"/>
    <w:rsid w:val="00CA3011"/>
    <w:rsid w:val="00D10DD2"/>
    <w:rsid w:val="00D1556F"/>
    <w:rsid w:val="00D24ACD"/>
    <w:rsid w:val="00DC4B2B"/>
    <w:rsid w:val="00DE2442"/>
    <w:rsid w:val="00DF4014"/>
    <w:rsid w:val="00DF63D4"/>
    <w:rsid w:val="00E07FCA"/>
    <w:rsid w:val="00EC7866"/>
    <w:rsid w:val="00ED12B8"/>
    <w:rsid w:val="00ED50B7"/>
    <w:rsid w:val="00EE3161"/>
    <w:rsid w:val="00EE7DC8"/>
    <w:rsid w:val="00F00D84"/>
    <w:rsid w:val="00F12B98"/>
    <w:rsid w:val="00F301FC"/>
    <w:rsid w:val="00F33F6B"/>
    <w:rsid w:val="00F42987"/>
    <w:rsid w:val="00F55947"/>
    <w:rsid w:val="00F67B52"/>
    <w:rsid w:val="00F83F39"/>
    <w:rsid w:val="00F8644E"/>
    <w:rsid w:val="00FA0F80"/>
    <w:rsid w:val="00FD0A2C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94C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94C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E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C3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3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3A3F"/>
    <w:rPr>
      <w:rFonts w:asciiTheme="minorHAnsi" w:hAnsiTheme="minorHAnsi" w:cstheme="minorBid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3A3F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B3EB-C93D-4F44-991E-6ECB4098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GONCHAROVOV</dc:creator>
  <cp:lastModifiedBy>Канухина Марина Владимировна</cp:lastModifiedBy>
  <cp:revision>20</cp:revision>
  <cp:lastPrinted>2022-10-04T11:33:00Z</cp:lastPrinted>
  <dcterms:created xsi:type="dcterms:W3CDTF">2022-03-15T10:16:00Z</dcterms:created>
  <dcterms:modified xsi:type="dcterms:W3CDTF">2022-11-01T10:23:00Z</dcterms:modified>
</cp:coreProperties>
</file>