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73F" w:rsidRDefault="001A373F" w:rsidP="001A373F">
      <w:pPr>
        <w:widowControl w:val="0"/>
        <w:spacing w:line="240" w:lineRule="auto"/>
        <w:ind w:firstLine="5812"/>
        <w:rPr>
          <w:rFonts w:ascii="Times New Roman" w:hAnsi="Times New Roman"/>
          <w:bCs/>
          <w:sz w:val="28"/>
          <w:szCs w:val="28"/>
        </w:rPr>
      </w:pPr>
      <w:r>
        <w:rPr>
          <w:rFonts w:ascii="Times New Roman" w:hAnsi="Times New Roman"/>
          <w:bCs/>
          <w:sz w:val="28"/>
          <w:szCs w:val="28"/>
        </w:rPr>
        <w:t>Приложение</w:t>
      </w:r>
    </w:p>
    <w:p w:rsidR="001A373F" w:rsidRDefault="001A373F" w:rsidP="001A373F">
      <w:pPr>
        <w:widowControl w:val="0"/>
        <w:spacing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rsidR="001A373F" w:rsidRDefault="001A373F" w:rsidP="001A373F">
      <w:pPr>
        <w:widowControl w:val="0"/>
        <w:spacing w:line="240" w:lineRule="auto"/>
        <w:ind w:firstLine="5812"/>
        <w:rPr>
          <w:rFonts w:ascii="Times New Roman" w:hAnsi="Times New Roman"/>
          <w:bCs/>
          <w:sz w:val="28"/>
          <w:szCs w:val="28"/>
        </w:rPr>
      </w:pPr>
      <w:r>
        <w:rPr>
          <w:rFonts w:ascii="Times New Roman" w:hAnsi="Times New Roman"/>
          <w:bCs/>
          <w:sz w:val="28"/>
          <w:szCs w:val="28"/>
        </w:rPr>
        <w:t>от 28.10.2022 № 54-1</w:t>
      </w:r>
      <w:r>
        <w:rPr>
          <w:rFonts w:ascii="Times New Roman" w:hAnsi="Times New Roman"/>
          <w:bCs/>
          <w:sz w:val="28"/>
          <w:szCs w:val="28"/>
        </w:rPr>
        <w:t>0</w:t>
      </w:r>
    </w:p>
    <w:p w:rsidR="002B26AB" w:rsidRPr="000D610D" w:rsidRDefault="002B26AB" w:rsidP="000D610D">
      <w:pPr>
        <w:spacing w:line="240" w:lineRule="auto"/>
        <w:jc w:val="center"/>
        <w:rPr>
          <w:rFonts w:ascii="Times New Roman" w:hAnsi="Times New Roman"/>
          <w:b/>
          <w:sz w:val="28"/>
          <w:szCs w:val="28"/>
        </w:rPr>
      </w:pPr>
    </w:p>
    <w:p w:rsidR="002B26AB" w:rsidRPr="000D610D" w:rsidRDefault="002B26AB" w:rsidP="001A373F">
      <w:pPr>
        <w:spacing w:line="240" w:lineRule="auto"/>
        <w:ind w:firstLine="0"/>
        <w:jc w:val="center"/>
        <w:rPr>
          <w:rFonts w:ascii="Times New Roman" w:hAnsi="Times New Roman"/>
          <w:b/>
          <w:sz w:val="28"/>
          <w:szCs w:val="28"/>
        </w:rPr>
      </w:pPr>
      <w:r w:rsidRPr="000D610D">
        <w:rPr>
          <w:rFonts w:ascii="Times New Roman" w:hAnsi="Times New Roman"/>
          <w:b/>
          <w:sz w:val="28"/>
          <w:szCs w:val="28"/>
        </w:rPr>
        <w:t>Межпарламентская Ассамблея государств — участников</w:t>
      </w:r>
    </w:p>
    <w:p w:rsidR="002B26AB" w:rsidRPr="000D610D" w:rsidRDefault="002B26AB" w:rsidP="001A373F">
      <w:pPr>
        <w:spacing w:line="240" w:lineRule="auto"/>
        <w:ind w:firstLine="0"/>
        <w:jc w:val="center"/>
        <w:rPr>
          <w:rFonts w:ascii="Times New Roman" w:hAnsi="Times New Roman"/>
          <w:b/>
          <w:sz w:val="28"/>
          <w:szCs w:val="28"/>
        </w:rPr>
      </w:pPr>
      <w:r w:rsidRPr="000D610D">
        <w:rPr>
          <w:rFonts w:ascii="Times New Roman" w:hAnsi="Times New Roman"/>
          <w:b/>
          <w:sz w:val="28"/>
          <w:szCs w:val="28"/>
        </w:rPr>
        <w:t>Содружества Независимых Государств</w:t>
      </w:r>
    </w:p>
    <w:p w:rsidR="00F356A0" w:rsidRPr="000D610D" w:rsidRDefault="00F356A0" w:rsidP="001A373F">
      <w:pPr>
        <w:spacing w:line="240" w:lineRule="auto"/>
        <w:ind w:firstLine="0"/>
        <w:jc w:val="center"/>
        <w:rPr>
          <w:rFonts w:ascii="Times New Roman" w:hAnsi="Times New Roman"/>
          <w:spacing w:val="-4"/>
          <w:sz w:val="28"/>
          <w:szCs w:val="28"/>
        </w:rPr>
      </w:pPr>
    </w:p>
    <w:p w:rsidR="00F356A0" w:rsidRPr="000D610D" w:rsidRDefault="00F356A0" w:rsidP="001A373F">
      <w:pPr>
        <w:spacing w:line="240" w:lineRule="auto"/>
        <w:ind w:firstLine="0"/>
        <w:contextualSpacing/>
        <w:jc w:val="center"/>
        <w:rPr>
          <w:rFonts w:ascii="Times New Roman" w:hAnsi="Times New Roman"/>
          <w:b/>
          <w:bCs/>
          <w:sz w:val="28"/>
          <w:szCs w:val="28"/>
        </w:rPr>
      </w:pPr>
      <w:r w:rsidRPr="000D610D">
        <w:rPr>
          <w:rFonts w:ascii="Times New Roman" w:hAnsi="Times New Roman"/>
          <w:b/>
          <w:bCs/>
          <w:sz w:val="28"/>
          <w:szCs w:val="28"/>
        </w:rPr>
        <w:t>РЕКОМЕНДАЦИИ</w:t>
      </w:r>
    </w:p>
    <w:p w:rsidR="002B26AB" w:rsidRPr="000D610D" w:rsidRDefault="00F356A0" w:rsidP="001A373F">
      <w:pPr>
        <w:spacing w:line="240" w:lineRule="auto"/>
        <w:ind w:firstLine="0"/>
        <w:contextualSpacing/>
        <w:jc w:val="center"/>
        <w:rPr>
          <w:rFonts w:ascii="Times New Roman" w:hAnsi="Times New Roman"/>
          <w:b/>
          <w:sz w:val="28"/>
          <w:szCs w:val="28"/>
        </w:rPr>
      </w:pPr>
      <w:r w:rsidRPr="000D610D">
        <w:rPr>
          <w:rFonts w:ascii="Times New Roman" w:hAnsi="Times New Roman"/>
          <w:b/>
          <w:sz w:val="28"/>
          <w:szCs w:val="28"/>
        </w:rPr>
        <w:t>по совершенствованию законодательства государств</w:t>
      </w:r>
      <w:r w:rsidR="002B26AB" w:rsidRPr="000D610D">
        <w:rPr>
          <w:rFonts w:ascii="Times New Roman" w:hAnsi="Times New Roman"/>
          <w:b/>
          <w:sz w:val="28"/>
          <w:szCs w:val="28"/>
        </w:rPr>
        <w:t xml:space="preserve"> </w:t>
      </w:r>
      <w:r w:rsidRPr="000D610D">
        <w:rPr>
          <w:rFonts w:ascii="Times New Roman" w:hAnsi="Times New Roman"/>
          <w:b/>
          <w:sz w:val="28"/>
          <w:szCs w:val="28"/>
        </w:rPr>
        <w:t>–</w:t>
      </w:r>
      <w:r w:rsidR="002B26AB" w:rsidRPr="000D610D">
        <w:rPr>
          <w:rFonts w:ascii="Times New Roman" w:hAnsi="Times New Roman"/>
          <w:b/>
          <w:sz w:val="28"/>
          <w:szCs w:val="28"/>
        </w:rPr>
        <w:t xml:space="preserve"> </w:t>
      </w:r>
      <w:r w:rsidRPr="000D610D">
        <w:rPr>
          <w:rFonts w:ascii="Times New Roman" w:hAnsi="Times New Roman"/>
          <w:b/>
          <w:sz w:val="28"/>
          <w:szCs w:val="28"/>
        </w:rPr>
        <w:t>участников СНГ</w:t>
      </w:r>
    </w:p>
    <w:p w:rsidR="00481793" w:rsidRPr="000D610D" w:rsidRDefault="00F356A0" w:rsidP="001A373F">
      <w:pPr>
        <w:spacing w:line="240" w:lineRule="auto"/>
        <w:ind w:firstLine="0"/>
        <w:contextualSpacing/>
        <w:jc w:val="center"/>
        <w:rPr>
          <w:rFonts w:ascii="Times New Roman" w:hAnsi="Times New Roman"/>
          <w:b/>
          <w:sz w:val="28"/>
          <w:szCs w:val="28"/>
        </w:rPr>
      </w:pPr>
      <w:r w:rsidRPr="000D610D">
        <w:rPr>
          <w:rFonts w:ascii="Times New Roman" w:hAnsi="Times New Roman"/>
          <w:b/>
          <w:sz w:val="28"/>
          <w:szCs w:val="28"/>
        </w:rPr>
        <w:t>по вопросам противодействия использованию радиоактивных веществ, опасных химических веществ и патогенных биологических агентов</w:t>
      </w:r>
    </w:p>
    <w:p w:rsidR="00F356A0" w:rsidRPr="000D610D" w:rsidRDefault="00F356A0" w:rsidP="001A373F">
      <w:pPr>
        <w:spacing w:line="240" w:lineRule="auto"/>
        <w:ind w:firstLine="0"/>
        <w:contextualSpacing/>
        <w:jc w:val="center"/>
        <w:rPr>
          <w:rFonts w:ascii="Times New Roman" w:hAnsi="Times New Roman"/>
          <w:b/>
          <w:sz w:val="28"/>
          <w:szCs w:val="28"/>
        </w:rPr>
      </w:pPr>
      <w:r w:rsidRPr="000D610D">
        <w:rPr>
          <w:rFonts w:ascii="Times New Roman" w:hAnsi="Times New Roman"/>
          <w:b/>
          <w:sz w:val="28"/>
          <w:szCs w:val="28"/>
        </w:rPr>
        <w:t>в</w:t>
      </w:r>
      <w:r w:rsidR="002B26AB" w:rsidRPr="000D610D">
        <w:rPr>
          <w:rFonts w:ascii="Times New Roman" w:hAnsi="Times New Roman"/>
          <w:b/>
          <w:sz w:val="28"/>
          <w:szCs w:val="28"/>
        </w:rPr>
        <w:t xml:space="preserve"> </w:t>
      </w:r>
      <w:r w:rsidRPr="000D610D">
        <w:rPr>
          <w:rFonts w:ascii="Times New Roman" w:hAnsi="Times New Roman"/>
          <w:b/>
          <w:sz w:val="28"/>
          <w:szCs w:val="28"/>
        </w:rPr>
        <w:t>террористических целях</w:t>
      </w:r>
    </w:p>
    <w:p w:rsidR="00481793" w:rsidRPr="000D610D" w:rsidRDefault="00481793" w:rsidP="001A373F">
      <w:pPr>
        <w:spacing w:line="240" w:lineRule="auto"/>
        <w:ind w:firstLine="0"/>
        <w:contextualSpacing/>
        <w:jc w:val="center"/>
        <w:rPr>
          <w:rFonts w:ascii="Times New Roman" w:hAnsi="Times New Roman"/>
          <w:b/>
          <w:sz w:val="28"/>
          <w:szCs w:val="28"/>
        </w:rPr>
      </w:pPr>
    </w:p>
    <w:p w:rsidR="00F356A0" w:rsidRPr="000D610D" w:rsidRDefault="00F356A0" w:rsidP="001A373F">
      <w:pPr>
        <w:shd w:val="clear" w:color="auto" w:fill="FFFFFF"/>
        <w:spacing w:line="240" w:lineRule="auto"/>
        <w:ind w:firstLine="0"/>
        <w:jc w:val="center"/>
        <w:rPr>
          <w:rFonts w:ascii="Times New Roman" w:hAnsi="Times New Roman"/>
          <w:sz w:val="28"/>
          <w:szCs w:val="28"/>
        </w:rPr>
      </w:pPr>
    </w:p>
    <w:p w:rsidR="00F356A0" w:rsidRPr="000D610D" w:rsidRDefault="00F356A0" w:rsidP="001A373F">
      <w:pPr>
        <w:shd w:val="clear" w:color="auto" w:fill="FFFFFF"/>
        <w:spacing w:line="240" w:lineRule="auto"/>
        <w:ind w:firstLine="0"/>
        <w:jc w:val="center"/>
        <w:rPr>
          <w:rFonts w:ascii="Times New Roman" w:hAnsi="Times New Roman"/>
          <w:b/>
          <w:bCs/>
          <w:sz w:val="28"/>
          <w:szCs w:val="28"/>
        </w:rPr>
      </w:pPr>
      <w:r w:rsidRPr="000D610D">
        <w:rPr>
          <w:rFonts w:ascii="Times New Roman" w:hAnsi="Times New Roman"/>
          <w:b/>
          <w:bCs/>
          <w:sz w:val="28"/>
          <w:szCs w:val="28"/>
        </w:rPr>
        <w:t>1. Общие положения</w:t>
      </w:r>
    </w:p>
    <w:p w:rsidR="00481793" w:rsidRPr="000D610D" w:rsidRDefault="00481793" w:rsidP="000D610D">
      <w:pPr>
        <w:shd w:val="clear" w:color="auto" w:fill="FFFFFF"/>
        <w:spacing w:line="240" w:lineRule="auto"/>
        <w:ind w:firstLine="0"/>
        <w:jc w:val="center"/>
        <w:rPr>
          <w:rFonts w:ascii="Times New Roman" w:hAnsi="Times New Roman"/>
          <w:sz w:val="28"/>
          <w:szCs w:val="28"/>
        </w:rPr>
      </w:pPr>
    </w:p>
    <w:p w:rsidR="00F356A0" w:rsidRPr="000D610D" w:rsidRDefault="00F356A0" w:rsidP="000D610D">
      <w:pPr>
        <w:spacing w:line="240" w:lineRule="auto"/>
        <w:contextualSpacing/>
        <w:rPr>
          <w:rFonts w:ascii="Times New Roman" w:hAnsi="Times New Roman"/>
          <w:sz w:val="28"/>
          <w:szCs w:val="28"/>
        </w:rPr>
      </w:pPr>
      <w:r w:rsidRPr="000D610D">
        <w:rPr>
          <w:rFonts w:ascii="Times New Roman" w:hAnsi="Times New Roman"/>
          <w:sz w:val="28"/>
          <w:szCs w:val="28"/>
        </w:rPr>
        <w:t xml:space="preserve">Настоящие Рекомендации направлены на сближение </w:t>
      </w:r>
      <w:r w:rsidRPr="000D610D">
        <w:rPr>
          <w:rFonts w:ascii="Times New Roman" w:hAnsi="Times New Roman"/>
          <w:sz w:val="28"/>
          <w:szCs w:val="28"/>
        </w:rPr>
        <w:br/>
        <w:t>и совершенствование законодательства государств</w:t>
      </w:r>
      <w:r w:rsidR="002B26AB" w:rsidRPr="000D610D">
        <w:rPr>
          <w:rFonts w:ascii="Times New Roman" w:hAnsi="Times New Roman"/>
          <w:sz w:val="28"/>
          <w:szCs w:val="28"/>
        </w:rPr>
        <w:t xml:space="preserve"> </w:t>
      </w:r>
      <w:r w:rsidRPr="000D610D">
        <w:rPr>
          <w:rFonts w:ascii="Times New Roman" w:hAnsi="Times New Roman"/>
          <w:sz w:val="28"/>
          <w:szCs w:val="28"/>
        </w:rPr>
        <w:t>–</w:t>
      </w:r>
      <w:r w:rsidR="002B26AB" w:rsidRPr="000D610D">
        <w:rPr>
          <w:rFonts w:ascii="Times New Roman" w:hAnsi="Times New Roman"/>
          <w:sz w:val="28"/>
          <w:szCs w:val="28"/>
        </w:rPr>
        <w:t xml:space="preserve"> </w:t>
      </w:r>
      <w:r w:rsidRPr="000D610D">
        <w:rPr>
          <w:rFonts w:ascii="Times New Roman" w:hAnsi="Times New Roman"/>
          <w:sz w:val="28"/>
          <w:szCs w:val="28"/>
        </w:rPr>
        <w:t xml:space="preserve">участников СНГ </w:t>
      </w:r>
      <w:r w:rsidR="002B26AB" w:rsidRPr="000D610D">
        <w:rPr>
          <w:rFonts w:ascii="Times New Roman" w:hAnsi="Times New Roman"/>
          <w:sz w:val="28"/>
          <w:szCs w:val="28"/>
        </w:rPr>
        <w:br/>
      </w:r>
      <w:r w:rsidRPr="000D610D">
        <w:rPr>
          <w:rFonts w:ascii="Times New Roman" w:hAnsi="Times New Roman"/>
          <w:sz w:val="28"/>
          <w:szCs w:val="28"/>
        </w:rPr>
        <w:t>по</w:t>
      </w:r>
      <w:r w:rsidR="002B26AB" w:rsidRPr="000D610D">
        <w:rPr>
          <w:rFonts w:ascii="Times New Roman" w:hAnsi="Times New Roman"/>
          <w:sz w:val="28"/>
          <w:szCs w:val="28"/>
        </w:rPr>
        <w:t xml:space="preserve"> </w:t>
      </w:r>
      <w:r w:rsidRPr="000D610D">
        <w:rPr>
          <w:rFonts w:ascii="Times New Roman" w:hAnsi="Times New Roman"/>
          <w:sz w:val="28"/>
          <w:szCs w:val="28"/>
        </w:rPr>
        <w:t>вопросам противодействия использованию радиоактивных веществ, опасных химических веществ и патогенных биологических агентов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Основными </w:t>
      </w:r>
      <w:r w:rsidR="006F3FBC" w:rsidRPr="000D610D">
        <w:rPr>
          <w:rFonts w:ascii="Times New Roman" w:hAnsi="Times New Roman"/>
          <w:sz w:val="28"/>
          <w:szCs w:val="28"/>
        </w:rPr>
        <w:t>целями</w:t>
      </w:r>
      <w:r w:rsidRPr="000D610D">
        <w:rPr>
          <w:rFonts w:ascii="Times New Roman" w:hAnsi="Times New Roman"/>
          <w:sz w:val="28"/>
          <w:szCs w:val="28"/>
        </w:rPr>
        <w:t xml:space="preserve"> </w:t>
      </w:r>
      <w:r w:rsidR="006F3FBC" w:rsidRPr="000D610D">
        <w:rPr>
          <w:rFonts w:ascii="Times New Roman" w:hAnsi="Times New Roman"/>
          <w:sz w:val="28"/>
          <w:szCs w:val="28"/>
        </w:rPr>
        <w:t>реализации</w:t>
      </w:r>
      <w:r w:rsidRPr="000D610D">
        <w:rPr>
          <w:rFonts w:ascii="Times New Roman" w:hAnsi="Times New Roman"/>
          <w:sz w:val="28"/>
          <w:szCs w:val="28"/>
        </w:rPr>
        <w:t xml:space="preserve"> </w:t>
      </w:r>
      <w:r w:rsidR="00194BE9" w:rsidRPr="000D610D">
        <w:rPr>
          <w:rFonts w:ascii="Times New Roman" w:hAnsi="Times New Roman"/>
          <w:sz w:val="28"/>
          <w:szCs w:val="28"/>
        </w:rPr>
        <w:t xml:space="preserve">настоящих </w:t>
      </w:r>
      <w:r w:rsidRPr="000D610D">
        <w:rPr>
          <w:rFonts w:ascii="Times New Roman" w:hAnsi="Times New Roman"/>
          <w:sz w:val="28"/>
          <w:szCs w:val="28"/>
        </w:rPr>
        <w:t xml:space="preserve">Рекомендаций являются: </w:t>
      </w:r>
    </w:p>
    <w:p w:rsidR="00F356A0" w:rsidRPr="000D610D" w:rsidRDefault="00F356A0" w:rsidP="000D610D">
      <w:pPr>
        <w:shd w:val="clear" w:color="auto" w:fill="FFFFFF"/>
        <w:tabs>
          <w:tab w:val="left" w:pos="542"/>
        </w:tabs>
        <w:spacing w:line="240" w:lineRule="auto"/>
        <w:rPr>
          <w:rFonts w:ascii="Times New Roman" w:hAnsi="Times New Roman"/>
          <w:sz w:val="28"/>
          <w:szCs w:val="28"/>
        </w:rPr>
      </w:pPr>
      <w:r w:rsidRPr="000D610D">
        <w:rPr>
          <w:rFonts w:ascii="Times New Roman" w:hAnsi="Times New Roman"/>
          <w:sz w:val="28"/>
          <w:szCs w:val="28"/>
        </w:rPr>
        <w:t>1)</w:t>
      </w:r>
      <w:r w:rsidR="002B26AB" w:rsidRPr="000D610D">
        <w:rPr>
          <w:rFonts w:ascii="Times New Roman" w:hAnsi="Times New Roman"/>
          <w:sz w:val="28"/>
          <w:szCs w:val="28"/>
        </w:rPr>
        <w:t xml:space="preserve"> </w:t>
      </w:r>
      <w:r w:rsidRPr="000D610D">
        <w:rPr>
          <w:rFonts w:ascii="Times New Roman" w:hAnsi="Times New Roman"/>
          <w:sz w:val="28"/>
          <w:szCs w:val="28"/>
        </w:rPr>
        <w:t xml:space="preserve">обеспечение эффективного механизма противодействия угрозам использования радиоактивных веществ, опасных химических веществ </w:t>
      </w:r>
      <w:r w:rsidRPr="000D610D">
        <w:rPr>
          <w:rFonts w:ascii="Times New Roman" w:hAnsi="Times New Roman"/>
          <w:sz w:val="28"/>
          <w:szCs w:val="28"/>
        </w:rPr>
        <w:br/>
        <w:t>и патогенных биологических агентов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hd w:val="clear" w:color="auto" w:fill="FFFFFF"/>
        <w:tabs>
          <w:tab w:val="left" w:pos="542"/>
        </w:tabs>
        <w:spacing w:line="240" w:lineRule="auto"/>
        <w:rPr>
          <w:rFonts w:ascii="Times New Roman" w:hAnsi="Times New Roman"/>
          <w:sz w:val="28"/>
          <w:szCs w:val="28"/>
        </w:rPr>
      </w:pPr>
      <w:r w:rsidRPr="000D610D">
        <w:rPr>
          <w:rFonts w:ascii="Times New Roman" w:hAnsi="Times New Roman"/>
          <w:sz w:val="28"/>
          <w:szCs w:val="28"/>
        </w:rPr>
        <w:t>2)</w:t>
      </w:r>
      <w:r w:rsidR="002B26AB" w:rsidRPr="000D610D">
        <w:rPr>
          <w:rFonts w:ascii="Times New Roman" w:hAnsi="Times New Roman"/>
          <w:sz w:val="28"/>
          <w:szCs w:val="28"/>
        </w:rPr>
        <w:t xml:space="preserve"> </w:t>
      </w:r>
      <w:r w:rsidRPr="000D610D">
        <w:rPr>
          <w:rFonts w:ascii="Times New Roman" w:hAnsi="Times New Roman"/>
          <w:sz w:val="28"/>
          <w:szCs w:val="28"/>
        </w:rPr>
        <w:t>развитие национальных правовых механизмов:</w:t>
      </w:r>
    </w:p>
    <w:p w:rsidR="00F356A0" w:rsidRPr="000D610D" w:rsidRDefault="00F356A0" w:rsidP="000D610D">
      <w:pPr>
        <w:shd w:val="clear" w:color="auto" w:fill="FFFFFF"/>
        <w:tabs>
          <w:tab w:val="left" w:pos="552"/>
        </w:tabs>
        <w:spacing w:line="240" w:lineRule="auto"/>
        <w:rPr>
          <w:rFonts w:ascii="Times New Roman" w:hAnsi="Times New Roman"/>
          <w:sz w:val="28"/>
          <w:szCs w:val="28"/>
        </w:rPr>
      </w:pPr>
      <w:r w:rsidRPr="000D610D">
        <w:rPr>
          <w:rFonts w:ascii="Times New Roman" w:hAnsi="Times New Roman"/>
          <w:sz w:val="28"/>
          <w:szCs w:val="28"/>
        </w:rPr>
        <w:t xml:space="preserve">совершенствования общегосударственной системы мер, направленных </w:t>
      </w:r>
      <w:r w:rsidR="002B26AB" w:rsidRPr="000D610D">
        <w:rPr>
          <w:rFonts w:ascii="Times New Roman" w:hAnsi="Times New Roman"/>
          <w:sz w:val="28"/>
          <w:szCs w:val="28"/>
        </w:rPr>
        <w:br/>
      </w:r>
      <w:r w:rsidRPr="000D610D">
        <w:rPr>
          <w:rFonts w:ascii="Times New Roman" w:hAnsi="Times New Roman"/>
          <w:sz w:val="28"/>
          <w:szCs w:val="28"/>
        </w:rPr>
        <w:t>на противодействие использованию радиоактивных веществ, опасных химических веществ и патогенных биологических агентов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hd w:val="clear" w:color="auto" w:fill="FFFFFF"/>
        <w:tabs>
          <w:tab w:val="left" w:pos="638"/>
        </w:tabs>
        <w:spacing w:line="240" w:lineRule="auto"/>
        <w:rPr>
          <w:rFonts w:ascii="Times New Roman" w:hAnsi="Times New Roman"/>
          <w:sz w:val="28"/>
          <w:szCs w:val="28"/>
        </w:rPr>
      </w:pPr>
      <w:r w:rsidRPr="000D610D">
        <w:rPr>
          <w:rFonts w:ascii="Times New Roman" w:hAnsi="Times New Roman"/>
          <w:sz w:val="28"/>
          <w:szCs w:val="28"/>
        </w:rPr>
        <w:t xml:space="preserve">координации деятельности компетентных органов государств – участников СНГ по предупреждению террористических актов с использованием радиоактивных веществ, опасных химических веществ </w:t>
      </w:r>
      <w:r w:rsidRPr="000D610D">
        <w:rPr>
          <w:rFonts w:ascii="Times New Roman" w:hAnsi="Times New Roman"/>
          <w:sz w:val="28"/>
          <w:szCs w:val="28"/>
        </w:rPr>
        <w:br/>
        <w:t>и патогенных биологических агентов или в отношении объектов, на которых они находятся;</w:t>
      </w:r>
    </w:p>
    <w:p w:rsidR="00F356A0" w:rsidRPr="000D610D" w:rsidRDefault="00F356A0" w:rsidP="000D610D">
      <w:pPr>
        <w:shd w:val="clear" w:color="auto" w:fill="FFFFFF"/>
        <w:tabs>
          <w:tab w:val="left" w:pos="638"/>
        </w:tabs>
        <w:spacing w:line="240" w:lineRule="auto"/>
        <w:rPr>
          <w:rFonts w:ascii="Times New Roman" w:hAnsi="Times New Roman"/>
          <w:sz w:val="28"/>
          <w:szCs w:val="28"/>
        </w:rPr>
      </w:pPr>
      <w:r w:rsidRPr="000D610D">
        <w:rPr>
          <w:rFonts w:ascii="Times New Roman" w:hAnsi="Times New Roman"/>
          <w:sz w:val="28"/>
          <w:szCs w:val="28"/>
        </w:rPr>
        <w:t xml:space="preserve">минимизации неблагоприятных последствий, связанных с возможным использованием радиоактивных веществ, опасных химических веществ </w:t>
      </w:r>
      <w:r w:rsidRPr="000D610D">
        <w:rPr>
          <w:rFonts w:ascii="Times New Roman" w:hAnsi="Times New Roman"/>
          <w:sz w:val="28"/>
          <w:szCs w:val="28"/>
        </w:rPr>
        <w:br/>
        <w:t>и патогенных биологических агентов в террористических целях;</w:t>
      </w:r>
    </w:p>
    <w:p w:rsidR="00F356A0" w:rsidRPr="000D610D" w:rsidRDefault="00F356A0" w:rsidP="000D610D">
      <w:pPr>
        <w:shd w:val="clear" w:color="auto" w:fill="FFFFFF"/>
        <w:tabs>
          <w:tab w:val="left" w:pos="-5245"/>
        </w:tabs>
        <w:spacing w:line="240" w:lineRule="auto"/>
        <w:rPr>
          <w:rFonts w:ascii="Times New Roman" w:hAnsi="Times New Roman"/>
          <w:sz w:val="28"/>
          <w:szCs w:val="28"/>
        </w:rPr>
      </w:pPr>
      <w:r w:rsidRPr="000D610D">
        <w:rPr>
          <w:rFonts w:ascii="Times New Roman" w:hAnsi="Times New Roman"/>
          <w:sz w:val="28"/>
          <w:szCs w:val="28"/>
        </w:rPr>
        <w:t>установления мер ответственности за совершение преступлений, связанных с использованием радиоактивных веществ, опасных химических веществ и патогенных биологических агентов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 а также деяний, создающих условия для их</w:t>
      </w:r>
      <w:r w:rsidR="002B26AB" w:rsidRPr="000D610D">
        <w:rPr>
          <w:rFonts w:ascii="Times New Roman" w:hAnsi="Times New Roman"/>
          <w:sz w:val="28"/>
          <w:szCs w:val="28"/>
        </w:rPr>
        <w:t xml:space="preserve"> </w:t>
      </w:r>
      <w:r w:rsidRPr="000D610D">
        <w:rPr>
          <w:rFonts w:ascii="Times New Roman" w:hAnsi="Times New Roman"/>
          <w:sz w:val="28"/>
          <w:szCs w:val="28"/>
        </w:rPr>
        <w:t>совершения.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Настоящие Рекомендации главным образом направлены на закрепление </w:t>
      </w:r>
      <w:r w:rsidR="002B26AB" w:rsidRPr="000D610D">
        <w:rPr>
          <w:rFonts w:ascii="Times New Roman" w:hAnsi="Times New Roman"/>
          <w:sz w:val="28"/>
          <w:szCs w:val="28"/>
        </w:rPr>
        <w:br/>
      </w:r>
      <w:r w:rsidRPr="000D610D">
        <w:rPr>
          <w:rFonts w:ascii="Times New Roman" w:hAnsi="Times New Roman"/>
          <w:sz w:val="28"/>
          <w:szCs w:val="28"/>
        </w:rPr>
        <w:t>в</w:t>
      </w:r>
      <w:r w:rsidR="002B26AB" w:rsidRPr="000D610D">
        <w:rPr>
          <w:rFonts w:ascii="Times New Roman" w:hAnsi="Times New Roman"/>
          <w:sz w:val="28"/>
          <w:szCs w:val="28"/>
        </w:rPr>
        <w:t xml:space="preserve"> </w:t>
      </w:r>
      <w:r w:rsidRPr="000D610D">
        <w:rPr>
          <w:rFonts w:ascii="Times New Roman" w:hAnsi="Times New Roman"/>
          <w:sz w:val="28"/>
          <w:szCs w:val="28"/>
        </w:rPr>
        <w:t xml:space="preserve">национальном законодательстве государств – участников СНГ правовых механизмов противодействия двум основным возможным сценариям </w:t>
      </w:r>
      <w:r w:rsidRPr="000D610D">
        <w:rPr>
          <w:rFonts w:ascii="Times New Roman" w:hAnsi="Times New Roman"/>
          <w:sz w:val="28"/>
          <w:szCs w:val="28"/>
        </w:rPr>
        <w:lastRenderedPageBreak/>
        <w:t xml:space="preserve">использования радиоактивных веществ, опасных химических веществ </w:t>
      </w:r>
      <w:r w:rsidRPr="000D610D">
        <w:rPr>
          <w:rFonts w:ascii="Times New Roman" w:hAnsi="Times New Roman"/>
          <w:sz w:val="28"/>
          <w:szCs w:val="28"/>
        </w:rPr>
        <w:br/>
        <w:t>и патогенных биологических агентов в</w:t>
      </w:r>
      <w:r w:rsidR="000D610D"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pacing w:line="240" w:lineRule="auto"/>
        <w:contextualSpacing/>
        <w:rPr>
          <w:rFonts w:ascii="Times New Roman" w:hAnsi="Times New Roman"/>
          <w:sz w:val="28"/>
          <w:szCs w:val="28"/>
        </w:rPr>
      </w:pPr>
      <w:r w:rsidRPr="000D610D">
        <w:rPr>
          <w:rFonts w:ascii="Times New Roman" w:hAnsi="Times New Roman"/>
          <w:sz w:val="28"/>
          <w:szCs w:val="28"/>
        </w:rPr>
        <w:t xml:space="preserve">Первый из них связан с использованием радиоактивных веществ, опасных химических веществ и патогенных биологических агентов </w:t>
      </w:r>
      <w:r w:rsidR="002B26AB" w:rsidRPr="000D610D">
        <w:rPr>
          <w:rFonts w:ascii="Times New Roman" w:hAnsi="Times New Roman"/>
          <w:sz w:val="28"/>
          <w:szCs w:val="28"/>
        </w:rPr>
        <w:br/>
      </w:r>
      <w:r w:rsidRPr="000D610D">
        <w:rPr>
          <w:rFonts w:ascii="Times New Roman" w:hAnsi="Times New Roman"/>
          <w:sz w:val="28"/>
          <w:szCs w:val="28"/>
        </w:rPr>
        <w:t>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 без фактического завладения ими путем совершения террористических актов в отношении объектов, на которых находятся указанные опасные вещества. Противодействие данной угрозе в</w:t>
      </w:r>
      <w:r w:rsidR="002B26AB" w:rsidRPr="000D610D">
        <w:rPr>
          <w:rFonts w:ascii="Times New Roman" w:hAnsi="Times New Roman"/>
          <w:sz w:val="28"/>
          <w:szCs w:val="28"/>
        </w:rPr>
        <w:t xml:space="preserve"> </w:t>
      </w:r>
      <w:r w:rsidRPr="000D610D">
        <w:rPr>
          <w:rFonts w:ascii="Times New Roman" w:hAnsi="Times New Roman"/>
          <w:sz w:val="28"/>
          <w:szCs w:val="28"/>
        </w:rPr>
        <w:t>основном предусматривает реализацию комплекса предупредительных мер, направленных на обеспечение антитеррористической защищенности таких объектов.</w:t>
      </w:r>
    </w:p>
    <w:p w:rsidR="00F356A0" w:rsidRPr="000D610D" w:rsidRDefault="00F356A0" w:rsidP="000D610D">
      <w:pPr>
        <w:spacing w:line="240" w:lineRule="auto"/>
        <w:contextualSpacing/>
        <w:rPr>
          <w:rFonts w:ascii="Times New Roman" w:hAnsi="Times New Roman"/>
          <w:sz w:val="28"/>
          <w:szCs w:val="28"/>
        </w:rPr>
      </w:pPr>
      <w:r w:rsidRPr="000D610D">
        <w:rPr>
          <w:rFonts w:ascii="Times New Roman" w:hAnsi="Times New Roman"/>
          <w:sz w:val="28"/>
          <w:szCs w:val="28"/>
        </w:rPr>
        <w:t>Второй возможный сценарий – хищение радиоактивных веществ, опасных химических веществ и патогенных биологических агентов с</w:t>
      </w:r>
      <w:r w:rsidR="002B26AB" w:rsidRPr="000D610D">
        <w:rPr>
          <w:rFonts w:ascii="Times New Roman" w:hAnsi="Times New Roman"/>
          <w:sz w:val="28"/>
          <w:szCs w:val="28"/>
        </w:rPr>
        <w:t xml:space="preserve"> </w:t>
      </w:r>
      <w:r w:rsidRPr="000D610D">
        <w:rPr>
          <w:rFonts w:ascii="Times New Roman" w:hAnsi="Times New Roman"/>
          <w:sz w:val="28"/>
          <w:szCs w:val="28"/>
        </w:rPr>
        <w:t>подобного рода объектов с последующим их использованием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 (например, путем рассеяния с помощью взрывных устройств) за</w:t>
      </w:r>
      <w:r w:rsidR="002B26AB" w:rsidRPr="000D610D">
        <w:rPr>
          <w:rFonts w:ascii="Times New Roman" w:hAnsi="Times New Roman"/>
          <w:sz w:val="28"/>
          <w:szCs w:val="28"/>
        </w:rPr>
        <w:t xml:space="preserve"> </w:t>
      </w:r>
      <w:r w:rsidRPr="000D610D">
        <w:rPr>
          <w:rFonts w:ascii="Times New Roman" w:hAnsi="Times New Roman"/>
          <w:sz w:val="28"/>
          <w:szCs w:val="28"/>
        </w:rPr>
        <w:t>пределами таких объектов, прежде всего в местах массового пребывания людей</w:t>
      </w:r>
      <w:r w:rsidRPr="000D610D">
        <w:rPr>
          <w:rStyle w:val="ab"/>
          <w:rFonts w:ascii="Times New Roman" w:hAnsi="Times New Roman"/>
          <w:sz w:val="28"/>
          <w:szCs w:val="28"/>
        </w:rPr>
        <w:footnoteReference w:id="1"/>
      </w:r>
      <w:r w:rsidRPr="000D610D">
        <w:rPr>
          <w:rFonts w:ascii="Times New Roman" w:hAnsi="Times New Roman"/>
          <w:sz w:val="28"/>
          <w:szCs w:val="28"/>
        </w:rPr>
        <w:t>. В целях противодействия данной угрозе наряду с</w:t>
      </w:r>
      <w:r w:rsidR="002B26AB" w:rsidRPr="000D610D">
        <w:rPr>
          <w:rFonts w:ascii="Times New Roman" w:hAnsi="Times New Roman"/>
          <w:sz w:val="28"/>
          <w:szCs w:val="28"/>
        </w:rPr>
        <w:t xml:space="preserve"> </w:t>
      </w:r>
      <w:r w:rsidRPr="000D610D">
        <w:rPr>
          <w:rFonts w:ascii="Times New Roman" w:hAnsi="Times New Roman"/>
          <w:sz w:val="28"/>
          <w:szCs w:val="28"/>
        </w:rPr>
        <w:t>мерами по</w:t>
      </w:r>
      <w:r w:rsidR="002B26AB" w:rsidRPr="000D610D">
        <w:rPr>
          <w:rFonts w:ascii="Times New Roman" w:hAnsi="Times New Roman"/>
          <w:sz w:val="28"/>
          <w:szCs w:val="28"/>
        </w:rPr>
        <w:t xml:space="preserve"> </w:t>
      </w:r>
      <w:r w:rsidRPr="000D610D">
        <w:rPr>
          <w:rFonts w:ascii="Times New Roman" w:hAnsi="Times New Roman"/>
          <w:sz w:val="28"/>
          <w:szCs w:val="28"/>
        </w:rPr>
        <w:t>недопущению хищения опасных веществ с объектов, на которых они находятся, в</w:t>
      </w:r>
      <w:r w:rsidR="002B26AB" w:rsidRPr="000D610D">
        <w:rPr>
          <w:rFonts w:ascii="Times New Roman" w:hAnsi="Times New Roman"/>
          <w:sz w:val="28"/>
          <w:szCs w:val="28"/>
        </w:rPr>
        <w:t xml:space="preserve"> </w:t>
      </w:r>
      <w:r w:rsidRPr="000D610D">
        <w:rPr>
          <w:rFonts w:ascii="Times New Roman" w:hAnsi="Times New Roman"/>
          <w:sz w:val="28"/>
          <w:szCs w:val="28"/>
        </w:rPr>
        <w:t>значительной степени совпадающими с мерами по</w:t>
      </w:r>
      <w:r w:rsidR="002B26AB" w:rsidRPr="000D610D">
        <w:rPr>
          <w:rFonts w:ascii="Times New Roman" w:hAnsi="Times New Roman"/>
          <w:sz w:val="28"/>
          <w:szCs w:val="28"/>
        </w:rPr>
        <w:t xml:space="preserve"> </w:t>
      </w:r>
      <w:r w:rsidRPr="000D610D">
        <w:rPr>
          <w:rFonts w:ascii="Times New Roman" w:hAnsi="Times New Roman"/>
          <w:sz w:val="28"/>
          <w:szCs w:val="28"/>
        </w:rPr>
        <w:t>обеспечению антитеррористической защищенности таких объектов</w:t>
      </w:r>
      <w:r w:rsidRPr="000D610D">
        <w:rPr>
          <w:rStyle w:val="ab"/>
          <w:rFonts w:ascii="Times New Roman" w:hAnsi="Times New Roman"/>
          <w:sz w:val="28"/>
          <w:szCs w:val="28"/>
        </w:rPr>
        <w:footnoteReference w:id="2"/>
      </w:r>
      <w:r w:rsidRPr="000D610D">
        <w:rPr>
          <w:rFonts w:ascii="Times New Roman" w:hAnsi="Times New Roman"/>
          <w:sz w:val="28"/>
          <w:szCs w:val="28"/>
        </w:rPr>
        <w:t>, должны предусматриваться меры, направленные на выявление опасных веществ, уже попавших в незаконный оборот и, следовательно, могущих быть использованными в различных противоправных (в том числе</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Настоящие Рекомендации разработаны с учетом положений основополагающих международных и национальных правовых актов в</w:t>
      </w:r>
      <w:r w:rsidR="002B26AB" w:rsidRPr="000D610D">
        <w:rPr>
          <w:rFonts w:ascii="Times New Roman" w:hAnsi="Times New Roman"/>
          <w:sz w:val="28"/>
          <w:szCs w:val="28"/>
        </w:rPr>
        <w:t xml:space="preserve"> </w:t>
      </w:r>
      <w:r w:rsidRPr="000D610D">
        <w:rPr>
          <w:rFonts w:ascii="Times New Roman" w:hAnsi="Times New Roman"/>
          <w:sz w:val="28"/>
          <w:szCs w:val="28"/>
        </w:rPr>
        <w:t>сфере противодействия терроризму, а также в сфере обеспечения радиационной, химической и биологической безопасности. Кроме того, были учтены связанные с</w:t>
      </w:r>
      <w:r w:rsidR="002B26AB" w:rsidRPr="000D610D">
        <w:rPr>
          <w:rFonts w:ascii="Times New Roman" w:hAnsi="Times New Roman"/>
          <w:sz w:val="28"/>
          <w:szCs w:val="28"/>
        </w:rPr>
        <w:t xml:space="preserve"> </w:t>
      </w:r>
      <w:r w:rsidRPr="000D610D">
        <w:rPr>
          <w:rFonts w:ascii="Times New Roman" w:hAnsi="Times New Roman"/>
          <w:sz w:val="28"/>
          <w:szCs w:val="28"/>
        </w:rPr>
        <w:t>рассматриваемой тематикой документы рекомендательного характера, разработанные как международными организациями (в частности, Международным агентством по атомной энергии), так и компетентными национальными государственными органами, а также предложения научных организаций государств</w:t>
      </w:r>
      <w:r w:rsidR="002B26AB" w:rsidRPr="000D610D">
        <w:rPr>
          <w:rFonts w:ascii="Times New Roman" w:hAnsi="Times New Roman"/>
          <w:sz w:val="28"/>
          <w:szCs w:val="28"/>
        </w:rPr>
        <w:t xml:space="preserve"> </w:t>
      </w:r>
      <w:r w:rsidRPr="000D610D">
        <w:rPr>
          <w:rFonts w:ascii="Times New Roman" w:hAnsi="Times New Roman"/>
          <w:sz w:val="28"/>
          <w:szCs w:val="28"/>
        </w:rPr>
        <w:t>–</w:t>
      </w:r>
      <w:r w:rsidR="002B26AB" w:rsidRPr="000D610D">
        <w:rPr>
          <w:rFonts w:ascii="Times New Roman" w:hAnsi="Times New Roman"/>
          <w:sz w:val="28"/>
          <w:szCs w:val="28"/>
        </w:rPr>
        <w:t xml:space="preserve"> </w:t>
      </w:r>
      <w:r w:rsidRPr="000D610D">
        <w:rPr>
          <w:rFonts w:ascii="Times New Roman" w:hAnsi="Times New Roman"/>
          <w:sz w:val="28"/>
          <w:szCs w:val="28"/>
        </w:rPr>
        <w:t>участников СНГ.</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Рекомендации не распространяются на ядерные материалы (то есть на материалы, содержащие или способные воспроизвести делящиеся вещества), но в части</w:t>
      </w:r>
      <w:r w:rsidR="00066AA4" w:rsidRPr="000D610D">
        <w:rPr>
          <w:rFonts w:ascii="Times New Roman" w:hAnsi="Times New Roman"/>
          <w:sz w:val="28"/>
          <w:szCs w:val="28"/>
        </w:rPr>
        <w:t>,</w:t>
      </w:r>
      <w:r w:rsidRPr="000D610D">
        <w:rPr>
          <w:rFonts w:ascii="Times New Roman" w:hAnsi="Times New Roman"/>
          <w:sz w:val="28"/>
          <w:szCs w:val="28"/>
        </w:rPr>
        <w:t xml:space="preserve"> касающейся, применимы в отношении радиоактивных, опасных химических и биологических отходов, мест (пунктов) их хранения (захоронения), в том числе скотомогильников и иных мест захоронения останков животных, погибших от заболеваний, вызванных патогенными биологическими агентами.</w:t>
      </w:r>
    </w:p>
    <w:p w:rsidR="00F356A0" w:rsidRPr="000D610D" w:rsidRDefault="00F356A0" w:rsidP="000D610D">
      <w:pPr>
        <w:shd w:val="clear" w:color="auto" w:fill="FFFFFF"/>
        <w:spacing w:line="240" w:lineRule="auto"/>
        <w:ind w:firstLine="0"/>
        <w:jc w:val="center"/>
        <w:rPr>
          <w:rFonts w:ascii="Times New Roman" w:hAnsi="Times New Roman"/>
          <w:b/>
          <w:bCs/>
          <w:sz w:val="28"/>
          <w:szCs w:val="28"/>
        </w:rPr>
      </w:pPr>
    </w:p>
    <w:p w:rsidR="000D610D" w:rsidRPr="000D610D" w:rsidRDefault="000D610D" w:rsidP="000D610D">
      <w:pPr>
        <w:shd w:val="clear" w:color="auto" w:fill="FFFFFF"/>
        <w:spacing w:line="240" w:lineRule="auto"/>
        <w:ind w:firstLine="0"/>
        <w:jc w:val="center"/>
        <w:rPr>
          <w:rFonts w:ascii="Times New Roman" w:hAnsi="Times New Roman"/>
          <w:b/>
          <w:bCs/>
          <w:sz w:val="28"/>
          <w:szCs w:val="28"/>
        </w:rPr>
      </w:pPr>
    </w:p>
    <w:p w:rsidR="00F356A0" w:rsidRPr="000D610D" w:rsidRDefault="00F356A0" w:rsidP="000D610D">
      <w:pPr>
        <w:shd w:val="clear" w:color="auto" w:fill="FFFFFF"/>
        <w:spacing w:line="240" w:lineRule="auto"/>
        <w:ind w:firstLine="0"/>
        <w:jc w:val="center"/>
        <w:rPr>
          <w:rFonts w:ascii="Times New Roman" w:hAnsi="Times New Roman"/>
          <w:b/>
          <w:bCs/>
          <w:sz w:val="28"/>
          <w:szCs w:val="28"/>
        </w:rPr>
      </w:pPr>
      <w:r w:rsidRPr="000D610D">
        <w:rPr>
          <w:rFonts w:ascii="Times New Roman" w:hAnsi="Times New Roman"/>
          <w:b/>
          <w:bCs/>
          <w:sz w:val="28"/>
          <w:szCs w:val="28"/>
        </w:rPr>
        <w:lastRenderedPageBreak/>
        <w:t>2. Основные понятия</w:t>
      </w:r>
    </w:p>
    <w:p w:rsidR="002B26AB" w:rsidRPr="000D610D" w:rsidRDefault="002B26AB" w:rsidP="000D610D">
      <w:pPr>
        <w:shd w:val="clear" w:color="auto" w:fill="FFFFFF"/>
        <w:spacing w:line="240" w:lineRule="auto"/>
        <w:ind w:firstLine="0"/>
        <w:jc w:val="center"/>
        <w:rPr>
          <w:rFonts w:ascii="Times New Roman" w:hAnsi="Times New Roman"/>
          <w:sz w:val="28"/>
          <w:szCs w:val="28"/>
        </w:rPr>
      </w:pP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Правовая регламентация</w:t>
      </w:r>
      <w:r w:rsidRPr="000D610D">
        <w:rPr>
          <w:rFonts w:ascii="Times New Roman" w:hAnsi="Times New Roman"/>
          <w:kern w:val="28"/>
          <w:sz w:val="28"/>
          <w:szCs w:val="28"/>
        </w:rPr>
        <w:t xml:space="preserve"> деятельности по противодействию использованию радиоактивных веществ, опасных химических веществ </w:t>
      </w:r>
      <w:r w:rsidR="002B26AB" w:rsidRPr="000D610D">
        <w:rPr>
          <w:rFonts w:ascii="Times New Roman" w:hAnsi="Times New Roman"/>
          <w:kern w:val="28"/>
          <w:sz w:val="28"/>
          <w:szCs w:val="28"/>
        </w:rPr>
        <w:br/>
      </w:r>
      <w:r w:rsidRPr="000D610D">
        <w:rPr>
          <w:rFonts w:ascii="Times New Roman" w:hAnsi="Times New Roman"/>
          <w:kern w:val="28"/>
          <w:sz w:val="28"/>
          <w:szCs w:val="28"/>
        </w:rPr>
        <w:t>и патогенных биологических агентов в</w:t>
      </w:r>
      <w:r w:rsidR="002B26AB" w:rsidRPr="000D610D">
        <w:rPr>
          <w:rFonts w:ascii="Times New Roman" w:hAnsi="Times New Roman"/>
          <w:kern w:val="28"/>
          <w:sz w:val="28"/>
          <w:szCs w:val="28"/>
        </w:rPr>
        <w:t xml:space="preserve"> </w:t>
      </w:r>
      <w:r w:rsidRPr="000D610D">
        <w:rPr>
          <w:rFonts w:ascii="Times New Roman" w:hAnsi="Times New Roman"/>
          <w:kern w:val="28"/>
          <w:sz w:val="28"/>
          <w:szCs w:val="28"/>
        </w:rPr>
        <w:t>террористических целях</w:t>
      </w:r>
      <w:r w:rsidRPr="000D610D">
        <w:rPr>
          <w:rFonts w:ascii="Times New Roman" w:hAnsi="Times New Roman"/>
          <w:sz w:val="28"/>
          <w:szCs w:val="28"/>
        </w:rPr>
        <w:t xml:space="preserve"> предполагает применение единой терминологии. С учетом этого для целей настоящих Рекомендаций предлагается использовать следующие основные термины </w:t>
      </w:r>
      <w:r w:rsidR="000D610D" w:rsidRPr="000D610D">
        <w:rPr>
          <w:rFonts w:ascii="Times New Roman" w:hAnsi="Times New Roman"/>
          <w:sz w:val="28"/>
          <w:szCs w:val="28"/>
        </w:rPr>
        <w:br/>
      </w:r>
      <w:r w:rsidRPr="000D610D">
        <w:rPr>
          <w:rFonts w:ascii="Times New Roman" w:hAnsi="Times New Roman"/>
          <w:sz w:val="28"/>
          <w:szCs w:val="28"/>
        </w:rPr>
        <w:t>и их определения:</w:t>
      </w:r>
    </w:p>
    <w:p w:rsidR="00F356A0" w:rsidRPr="000D610D" w:rsidRDefault="00F356A0" w:rsidP="000D610D">
      <w:pPr>
        <w:spacing w:line="240" w:lineRule="auto"/>
        <w:rPr>
          <w:rFonts w:ascii="Times New Roman" w:hAnsi="Times New Roman"/>
          <w:snapToGrid w:val="0"/>
          <w:sz w:val="28"/>
          <w:szCs w:val="28"/>
        </w:rPr>
      </w:pPr>
      <w:r w:rsidRPr="000D610D">
        <w:rPr>
          <w:rFonts w:ascii="Times New Roman" w:hAnsi="Times New Roman"/>
          <w:i/>
          <w:iCs/>
          <w:sz w:val="28"/>
          <w:szCs w:val="28"/>
        </w:rPr>
        <w:t>радиоактивные</w:t>
      </w:r>
      <w:r w:rsidRPr="000D610D">
        <w:rPr>
          <w:rFonts w:ascii="Times New Roman" w:hAnsi="Times New Roman"/>
          <w:sz w:val="28"/>
          <w:szCs w:val="28"/>
        </w:rPr>
        <w:t xml:space="preserve"> </w:t>
      </w:r>
      <w:r w:rsidRPr="000D610D">
        <w:rPr>
          <w:rFonts w:ascii="Times New Roman" w:hAnsi="Times New Roman"/>
          <w:i/>
          <w:sz w:val="28"/>
          <w:szCs w:val="28"/>
        </w:rPr>
        <w:t>вещества</w:t>
      </w:r>
      <w:r w:rsidRPr="000D610D">
        <w:rPr>
          <w:rFonts w:ascii="Times New Roman" w:hAnsi="Times New Roman"/>
          <w:sz w:val="28"/>
          <w:szCs w:val="28"/>
        </w:rPr>
        <w:t xml:space="preserve"> </w:t>
      </w:r>
      <w:r w:rsidRPr="000D610D">
        <w:rPr>
          <w:rFonts w:ascii="Times New Roman" w:hAnsi="Times New Roman"/>
          <w:i/>
          <w:iCs/>
          <w:sz w:val="28"/>
          <w:szCs w:val="28"/>
        </w:rPr>
        <w:t>(далее – РВ)</w:t>
      </w:r>
      <w:r w:rsidRPr="000D610D">
        <w:rPr>
          <w:rFonts w:ascii="Times New Roman" w:hAnsi="Times New Roman"/>
          <w:sz w:val="28"/>
          <w:szCs w:val="28"/>
        </w:rPr>
        <w:t xml:space="preserve"> – испускающие ионизирующее излучение вещества, имеющие активность</w:t>
      </w:r>
      <w:r w:rsidR="002B26AB" w:rsidRPr="000D610D">
        <w:rPr>
          <w:rFonts w:ascii="Times New Roman" w:hAnsi="Times New Roman"/>
          <w:sz w:val="28"/>
          <w:szCs w:val="28"/>
        </w:rPr>
        <w:t xml:space="preserve">, на которую распространяются </w:t>
      </w:r>
      <w:r w:rsidRPr="000D610D">
        <w:rPr>
          <w:rFonts w:ascii="Times New Roman" w:hAnsi="Times New Roman"/>
          <w:sz w:val="28"/>
          <w:szCs w:val="28"/>
        </w:rPr>
        <w:t>требования по обеспечению радиационной безопасности (за исключением веществ, содержащих или способных воспроизвести делящиеся вещества)</w:t>
      </w:r>
      <w:r w:rsidRPr="000D610D">
        <w:rPr>
          <w:rFonts w:ascii="Times New Roman" w:hAnsi="Times New Roman"/>
          <w:snapToGrid w:val="0"/>
          <w:sz w:val="28"/>
          <w:szCs w:val="28"/>
        </w:rPr>
        <w:t>;</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i/>
          <w:iCs/>
          <w:sz w:val="28"/>
          <w:szCs w:val="28"/>
        </w:rPr>
        <w:t>опасные химические вещества (далее – ОХВ) –</w:t>
      </w:r>
      <w:r w:rsidRPr="000D610D">
        <w:rPr>
          <w:rFonts w:ascii="Times New Roman" w:hAnsi="Times New Roman"/>
          <w:sz w:val="28"/>
          <w:szCs w:val="28"/>
        </w:rPr>
        <w:t xml:space="preserve"> химические вещества, представляющие опасность для человека и окружающей среды, подтвержденную установлением недопустимости их содержания (или крайне низких предельно допустимых уровней их содержания) в</w:t>
      </w:r>
      <w:r w:rsidR="002B26AB" w:rsidRPr="000D610D">
        <w:rPr>
          <w:rFonts w:ascii="Times New Roman" w:hAnsi="Times New Roman"/>
          <w:sz w:val="28"/>
          <w:szCs w:val="28"/>
        </w:rPr>
        <w:t xml:space="preserve"> </w:t>
      </w:r>
      <w:r w:rsidRPr="000D610D">
        <w:rPr>
          <w:rFonts w:ascii="Times New Roman" w:hAnsi="Times New Roman"/>
          <w:sz w:val="28"/>
          <w:szCs w:val="28"/>
        </w:rPr>
        <w:t>производственных помещениях и в объектах окружающей среды;</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 xml:space="preserve">патогенные биологические агенты (далее – ПБА) – </w:t>
      </w:r>
      <w:r w:rsidRPr="000D610D">
        <w:rPr>
          <w:rFonts w:ascii="Times New Roman" w:hAnsi="Times New Roman"/>
          <w:sz w:val="28"/>
          <w:szCs w:val="28"/>
        </w:rPr>
        <w:t>бактерии, вирусы, хламидии, риккетсии, простейшие, грибы, микоплазмы, прионы, генно-инженерно-модифицированные организмы, яды биологическ</w:t>
      </w:r>
      <w:r w:rsidR="002B26AB" w:rsidRPr="000D610D">
        <w:rPr>
          <w:rFonts w:ascii="Times New Roman" w:hAnsi="Times New Roman"/>
          <w:sz w:val="28"/>
          <w:szCs w:val="28"/>
        </w:rPr>
        <w:t>ого, в том числе растительного,</w:t>
      </w:r>
      <w:r w:rsidRPr="000D610D">
        <w:rPr>
          <w:rFonts w:ascii="Times New Roman" w:hAnsi="Times New Roman"/>
          <w:sz w:val="28"/>
          <w:szCs w:val="28"/>
        </w:rPr>
        <w:t xml:space="preserve"> происхождения (токсины), способные при попадании </w:t>
      </w:r>
      <w:r w:rsidR="000D610D" w:rsidRPr="000D610D">
        <w:rPr>
          <w:rFonts w:ascii="Times New Roman" w:hAnsi="Times New Roman"/>
          <w:sz w:val="28"/>
          <w:szCs w:val="28"/>
        </w:rPr>
        <w:br/>
      </w:r>
      <w:r w:rsidRPr="000D610D">
        <w:rPr>
          <w:rFonts w:ascii="Times New Roman" w:hAnsi="Times New Roman"/>
          <w:sz w:val="28"/>
          <w:szCs w:val="28"/>
        </w:rPr>
        <w:t>в</w:t>
      </w:r>
      <w:r w:rsidR="000D610D" w:rsidRPr="000D610D">
        <w:rPr>
          <w:rFonts w:ascii="Times New Roman" w:hAnsi="Times New Roman"/>
          <w:sz w:val="28"/>
          <w:szCs w:val="28"/>
        </w:rPr>
        <w:t xml:space="preserve"> </w:t>
      </w:r>
      <w:r w:rsidRPr="000D610D">
        <w:rPr>
          <w:rFonts w:ascii="Times New Roman" w:hAnsi="Times New Roman"/>
          <w:sz w:val="28"/>
          <w:szCs w:val="28"/>
        </w:rPr>
        <w:t>организм человека, животного или в растение вызвать клинически выраженное заболевание или носительство;</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i/>
          <w:iCs/>
          <w:sz w:val="28"/>
          <w:szCs w:val="28"/>
        </w:rPr>
        <w:t xml:space="preserve">антитеррористическая защищенность объектов нахождения РВ, ОХВ </w:t>
      </w:r>
      <w:r w:rsidR="002B26AB" w:rsidRPr="000D610D">
        <w:rPr>
          <w:rFonts w:ascii="Times New Roman" w:hAnsi="Times New Roman"/>
          <w:i/>
          <w:iCs/>
          <w:sz w:val="28"/>
          <w:szCs w:val="28"/>
        </w:rPr>
        <w:br/>
      </w:r>
      <w:r w:rsidRPr="000D610D">
        <w:rPr>
          <w:rFonts w:ascii="Times New Roman" w:hAnsi="Times New Roman"/>
          <w:i/>
          <w:iCs/>
          <w:sz w:val="28"/>
          <w:szCs w:val="28"/>
        </w:rPr>
        <w:t xml:space="preserve">и ПБА – </w:t>
      </w:r>
      <w:r w:rsidRPr="000D610D">
        <w:rPr>
          <w:rFonts w:ascii="Times New Roman" w:hAnsi="Times New Roman"/>
          <w:sz w:val="28"/>
          <w:szCs w:val="28"/>
        </w:rPr>
        <w:t>состояние защищенности зданий, строений, сооружений и иных объектов, на которых находятся РВ, ОХВ и ПБА, препятствующее совершению на них террористических актов;</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категорирование РВ, ОХВ и ПБА –</w:t>
      </w:r>
      <w:r w:rsidRPr="000D610D">
        <w:rPr>
          <w:rFonts w:ascii="Times New Roman" w:hAnsi="Times New Roman"/>
          <w:sz w:val="28"/>
          <w:szCs w:val="28"/>
        </w:rPr>
        <w:t xml:space="preserve"> распределение РВ, ОХВ и ПБА </w:t>
      </w:r>
      <w:r w:rsidR="002B26AB"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группы (категории) по уровню их потенциальной опасности для человека </w:t>
      </w:r>
      <w:r w:rsidR="002B26AB" w:rsidRPr="000D610D">
        <w:rPr>
          <w:rFonts w:ascii="Times New Roman" w:hAnsi="Times New Roman"/>
          <w:sz w:val="28"/>
          <w:szCs w:val="28"/>
        </w:rPr>
        <w:br/>
      </w:r>
      <w:r w:rsidRPr="000D610D">
        <w:rPr>
          <w:rFonts w:ascii="Times New Roman" w:hAnsi="Times New Roman"/>
          <w:sz w:val="28"/>
          <w:szCs w:val="28"/>
        </w:rPr>
        <w:t>и окружающей среды, осуществляемое в соответствии с рекомендациями компетентных международных организаций;</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контроль над РВ, ОХВ и ПБА –</w:t>
      </w:r>
      <w:r w:rsidRPr="000D610D">
        <w:rPr>
          <w:rFonts w:ascii="Times New Roman" w:hAnsi="Times New Roman"/>
          <w:sz w:val="28"/>
          <w:szCs w:val="28"/>
        </w:rPr>
        <w:t xml:space="preserve"> совокупность организационных, правовых, технических и технологических мероприятий, направленных </w:t>
      </w:r>
      <w:r w:rsidR="002B26AB"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проверку и обеспечение соответствия фактического состояния РВ, ОХВ </w:t>
      </w:r>
      <w:r w:rsidR="002B26AB" w:rsidRPr="000D610D">
        <w:rPr>
          <w:rFonts w:ascii="Times New Roman" w:hAnsi="Times New Roman"/>
          <w:sz w:val="28"/>
          <w:szCs w:val="28"/>
        </w:rPr>
        <w:br/>
      </w:r>
      <w:r w:rsidRPr="000D610D">
        <w:rPr>
          <w:rFonts w:ascii="Times New Roman" w:hAnsi="Times New Roman"/>
          <w:sz w:val="28"/>
          <w:szCs w:val="28"/>
        </w:rPr>
        <w:t>и ПБА требованиям, установленным нормативными правовыми актами;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лицензия (разрешение) на виды деятельности с РВ, ОХВ и ПБА –</w:t>
      </w:r>
      <w:r w:rsidRPr="000D610D">
        <w:rPr>
          <w:rFonts w:ascii="Times New Roman" w:hAnsi="Times New Roman"/>
          <w:sz w:val="28"/>
          <w:szCs w:val="28"/>
        </w:rPr>
        <w:t xml:space="preserve"> документально оформленное разрешение на право осуществления отдельных видов деятельности с РВ, ОХВ и ПБА, выдаваемое компетентным государственным органом юридическому лицу в установленном национальным законодательством порядке;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незаконный оборот РВ, ОХВ и ПБА –</w:t>
      </w:r>
      <w:r w:rsidRPr="000D610D">
        <w:rPr>
          <w:rFonts w:ascii="Times New Roman" w:hAnsi="Times New Roman"/>
          <w:sz w:val="28"/>
          <w:szCs w:val="28"/>
        </w:rPr>
        <w:t xml:space="preserve"> незаконные производство, переработка, использование, хранение, транспортирование, сбыт, приобретение и иные деяния, совершаемые с РВ, ОХВ и ПБА с</w:t>
      </w:r>
      <w:r w:rsidR="002B26AB" w:rsidRPr="000D610D">
        <w:rPr>
          <w:rFonts w:ascii="Times New Roman" w:hAnsi="Times New Roman"/>
          <w:sz w:val="28"/>
          <w:szCs w:val="28"/>
        </w:rPr>
        <w:t xml:space="preserve"> </w:t>
      </w:r>
      <w:r w:rsidRPr="000D610D">
        <w:rPr>
          <w:rFonts w:ascii="Times New Roman" w:hAnsi="Times New Roman"/>
          <w:sz w:val="28"/>
          <w:szCs w:val="28"/>
        </w:rPr>
        <w:t>нарушением действующего законодательства;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lastRenderedPageBreak/>
        <w:t>противодействие незаконному обороту РВ, ОХВ и ПБА –</w:t>
      </w:r>
      <w:r w:rsidRPr="000D610D">
        <w:rPr>
          <w:rFonts w:ascii="Times New Roman" w:hAnsi="Times New Roman"/>
          <w:sz w:val="28"/>
          <w:szCs w:val="28"/>
        </w:rPr>
        <w:t xml:space="preserve"> система организационных, правовых, научно-технических и оперативно-разыскных мероприятий, направленных на предупреждение, выявление и пресечение незаконного оборота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система физической защиты РВ, ОХВ и ПБА –</w:t>
      </w:r>
      <w:r w:rsidRPr="000D610D">
        <w:rPr>
          <w:rFonts w:ascii="Times New Roman" w:hAnsi="Times New Roman"/>
          <w:sz w:val="28"/>
          <w:szCs w:val="28"/>
        </w:rPr>
        <w:t xml:space="preserve"> совокупность организационных мероприятий, инженерно-технических средств и действий подразделений охраны, направленных на предотвращение хищений РВ, ОХВ </w:t>
      </w:r>
      <w:r w:rsidR="002B26AB" w:rsidRPr="000D610D">
        <w:rPr>
          <w:rFonts w:ascii="Times New Roman" w:hAnsi="Times New Roman"/>
          <w:sz w:val="28"/>
          <w:szCs w:val="28"/>
        </w:rPr>
        <w:br/>
      </w:r>
      <w:r w:rsidRPr="000D610D">
        <w:rPr>
          <w:rFonts w:ascii="Times New Roman" w:hAnsi="Times New Roman"/>
          <w:sz w:val="28"/>
          <w:szCs w:val="28"/>
        </w:rPr>
        <w:t>и ПБА, террористических актов и других несанкционированных действий с ними;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
          <w:iCs/>
          <w:sz w:val="28"/>
          <w:szCs w:val="28"/>
        </w:rPr>
        <w:t>учет РВ, ОХВ и ПБА –</w:t>
      </w:r>
      <w:r w:rsidRPr="000D610D">
        <w:rPr>
          <w:rFonts w:ascii="Times New Roman" w:hAnsi="Times New Roman"/>
          <w:sz w:val="28"/>
          <w:szCs w:val="28"/>
        </w:rPr>
        <w:t xml:space="preserve"> определение наличия, фактического количества, физического состояния и местоположения РВ, ОХВ и ПБА, составление, регистрация, ведение учетных и отчетных документов. </w:t>
      </w:r>
    </w:p>
    <w:p w:rsidR="00F356A0" w:rsidRPr="000D610D" w:rsidRDefault="00F356A0" w:rsidP="000D610D">
      <w:pPr>
        <w:shd w:val="clear" w:color="auto" w:fill="FFFFFF"/>
        <w:spacing w:line="240" w:lineRule="auto"/>
        <w:rPr>
          <w:rFonts w:ascii="Times New Roman" w:hAnsi="Times New Roman"/>
          <w:b/>
          <w:iCs/>
          <w:sz w:val="28"/>
          <w:szCs w:val="28"/>
        </w:rPr>
      </w:pPr>
    </w:p>
    <w:p w:rsidR="00F356A0" w:rsidRPr="000D610D" w:rsidRDefault="00F356A0" w:rsidP="001A373F">
      <w:pPr>
        <w:shd w:val="clear" w:color="auto" w:fill="FFFFFF"/>
        <w:spacing w:line="240" w:lineRule="auto"/>
        <w:ind w:firstLine="0"/>
        <w:jc w:val="center"/>
        <w:rPr>
          <w:rFonts w:ascii="Times New Roman" w:hAnsi="Times New Roman"/>
          <w:b/>
          <w:kern w:val="28"/>
          <w:sz w:val="28"/>
          <w:szCs w:val="28"/>
        </w:rPr>
      </w:pPr>
      <w:r w:rsidRPr="000D610D">
        <w:rPr>
          <w:rFonts w:ascii="Times New Roman" w:hAnsi="Times New Roman"/>
          <w:b/>
          <w:iCs/>
          <w:sz w:val="28"/>
          <w:szCs w:val="28"/>
        </w:rPr>
        <w:t xml:space="preserve">3. Правовые основы </w:t>
      </w:r>
      <w:r w:rsidRPr="000D610D">
        <w:rPr>
          <w:rFonts w:ascii="Times New Roman" w:hAnsi="Times New Roman"/>
          <w:b/>
          <w:kern w:val="28"/>
          <w:sz w:val="28"/>
          <w:szCs w:val="28"/>
        </w:rPr>
        <w:t>противодействия использованию РВ, ОХВ и ПБА в террористических целях</w:t>
      </w:r>
    </w:p>
    <w:p w:rsidR="002B26AB" w:rsidRPr="000D610D" w:rsidRDefault="002B26AB" w:rsidP="000D610D">
      <w:pPr>
        <w:shd w:val="clear" w:color="auto" w:fill="FFFFFF"/>
        <w:spacing w:line="240" w:lineRule="auto"/>
        <w:jc w:val="center"/>
        <w:rPr>
          <w:rFonts w:ascii="Times New Roman" w:hAnsi="Times New Roman"/>
          <w:b/>
          <w:bCs/>
          <w:sz w:val="28"/>
          <w:szCs w:val="28"/>
        </w:rPr>
      </w:pP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Правовые основы </w:t>
      </w:r>
      <w:r w:rsidRPr="000D610D">
        <w:rPr>
          <w:rFonts w:ascii="Times New Roman" w:hAnsi="Times New Roman"/>
          <w:kern w:val="28"/>
          <w:sz w:val="28"/>
          <w:szCs w:val="28"/>
        </w:rPr>
        <w:t xml:space="preserve">противодействия использованию РВ, ОХВ и ПБА </w:t>
      </w:r>
      <w:r w:rsidR="002B26AB" w:rsidRPr="000D610D">
        <w:rPr>
          <w:rFonts w:ascii="Times New Roman" w:hAnsi="Times New Roman"/>
          <w:kern w:val="28"/>
          <w:sz w:val="28"/>
          <w:szCs w:val="28"/>
        </w:rPr>
        <w:br/>
      </w:r>
      <w:r w:rsidRPr="000D610D">
        <w:rPr>
          <w:rFonts w:ascii="Times New Roman" w:hAnsi="Times New Roman"/>
          <w:kern w:val="28"/>
          <w:sz w:val="28"/>
          <w:szCs w:val="28"/>
        </w:rPr>
        <w:t>в</w:t>
      </w:r>
      <w:r w:rsidR="002B26AB" w:rsidRPr="000D610D">
        <w:rPr>
          <w:rFonts w:ascii="Times New Roman" w:hAnsi="Times New Roman"/>
          <w:kern w:val="28"/>
          <w:sz w:val="28"/>
          <w:szCs w:val="28"/>
        </w:rPr>
        <w:t xml:space="preserve"> </w:t>
      </w:r>
      <w:r w:rsidRPr="000D610D">
        <w:rPr>
          <w:rFonts w:ascii="Times New Roman" w:hAnsi="Times New Roman"/>
          <w:kern w:val="28"/>
          <w:sz w:val="28"/>
          <w:szCs w:val="28"/>
        </w:rPr>
        <w:t>террористических целях</w:t>
      </w:r>
      <w:r w:rsidRPr="000D610D">
        <w:rPr>
          <w:rFonts w:ascii="Times New Roman" w:hAnsi="Times New Roman"/>
          <w:sz w:val="28"/>
          <w:szCs w:val="28"/>
        </w:rPr>
        <w:t xml:space="preserve"> в государствах – участниках СНГ должны предусматривать определение полномочий и компетенции органов государственной власти, органов местного самоуправления, администраций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которых находятся </w:t>
      </w:r>
      <w:r w:rsidRPr="000D610D">
        <w:rPr>
          <w:rFonts w:ascii="Times New Roman" w:hAnsi="Times New Roman"/>
          <w:kern w:val="28"/>
          <w:sz w:val="28"/>
          <w:szCs w:val="28"/>
        </w:rPr>
        <w:t>РВ, ОХВ и ПБА</w:t>
      </w:r>
      <w:r w:rsidRPr="000D610D">
        <w:rPr>
          <w:rFonts w:ascii="Times New Roman" w:hAnsi="Times New Roman"/>
          <w:sz w:val="28"/>
          <w:szCs w:val="28"/>
        </w:rPr>
        <w:t xml:space="preserve">, а также механизмов </w:t>
      </w:r>
      <w:r w:rsidR="002B26AB" w:rsidRPr="000D610D">
        <w:rPr>
          <w:rFonts w:ascii="Times New Roman" w:hAnsi="Times New Roman"/>
          <w:sz w:val="28"/>
          <w:szCs w:val="28"/>
        </w:rPr>
        <w:br/>
      </w:r>
      <w:r w:rsidRPr="000D610D">
        <w:rPr>
          <w:rFonts w:ascii="Times New Roman" w:hAnsi="Times New Roman"/>
          <w:sz w:val="28"/>
          <w:szCs w:val="28"/>
        </w:rPr>
        <w:t>их</w:t>
      </w:r>
      <w:r w:rsidR="002B26AB" w:rsidRPr="000D610D">
        <w:rPr>
          <w:rFonts w:ascii="Times New Roman" w:hAnsi="Times New Roman"/>
          <w:sz w:val="28"/>
          <w:szCs w:val="28"/>
        </w:rPr>
        <w:t xml:space="preserve"> </w:t>
      </w:r>
      <w:r w:rsidRPr="000D610D">
        <w:rPr>
          <w:rFonts w:ascii="Times New Roman" w:hAnsi="Times New Roman"/>
          <w:sz w:val="28"/>
          <w:szCs w:val="28"/>
        </w:rPr>
        <w:t>взаимодействия в целях такого противодействия.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Предметом первоочередного правового регулирования должна являться система государственного контроля над РВ, ОХВ и ПБА, которая обеспечивает гарантии того, что:</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все РВ, ОХВ и ПБА производятся, перерабатываются, передаются, используются, хранятся, уничтожаются, экспортируются (импортируются) только юридическими лицами, имеющими лицензии (разрешения) </w:t>
      </w:r>
      <w:r w:rsidR="000D610D" w:rsidRPr="000D610D">
        <w:rPr>
          <w:rFonts w:ascii="Times New Roman" w:hAnsi="Times New Roman"/>
          <w:sz w:val="28"/>
          <w:szCs w:val="28"/>
        </w:rPr>
        <w:br/>
      </w:r>
      <w:r w:rsidRPr="000D610D">
        <w:rPr>
          <w:rFonts w:ascii="Times New Roman" w:hAnsi="Times New Roman"/>
          <w:sz w:val="28"/>
          <w:szCs w:val="28"/>
        </w:rPr>
        <w:t>на</w:t>
      </w:r>
      <w:r w:rsidR="000D610D" w:rsidRPr="000D610D">
        <w:rPr>
          <w:rFonts w:ascii="Times New Roman" w:hAnsi="Times New Roman"/>
          <w:sz w:val="28"/>
          <w:szCs w:val="28"/>
        </w:rPr>
        <w:t xml:space="preserve"> </w:t>
      </w:r>
      <w:r w:rsidRPr="000D610D">
        <w:rPr>
          <w:rFonts w:ascii="Times New Roman" w:hAnsi="Times New Roman"/>
          <w:sz w:val="28"/>
          <w:szCs w:val="28"/>
        </w:rPr>
        <w:t>соответствующий вид деятельности;</w:t>
      </w:r>
    </w:p>
    <w:p w:rsidR="00F356A0" w:rsidRPr="000D610D" w:rsidRDefault="00F356A0" w:rsidP="000D610D">
      <w:pPr>
        <w:shd w:val="clear" w:color="auto" w:fill="FFFFFF"/>
        <w:tabs>
          <w:tab w:val="left" w:pos="581"/>
        </w:tabs>
        <w:spacing w:line="240" w:lineRule="auto"/>
        <w:rPr>
          <w:rFonts w:ascii="Times New Roman" w:hAnsi="Times New Roman"/>
          <w:sz w:val="28"/>
          <w:szCs w:val="28"/>
        </w:rPr>
      </w:pPr>
      <w:r w:rsidRPr="000D610D">
        <w:rPr>
          <w:rFonts w:ascii="Times New Roman" w:hAnsi="Times New Roman"/>
          <w:sz w:val="28"/>
          <w:szCs w:val="28"/>
        </w:rPr>
        <w:t xml:space="preserve">указанные юридические лица принимают все необходимые меры </w:t>
      </w:r>
      <w:r w:rsidR="002B26AB" w:rsidRPr="000D610D">
        <w:rPr>
          <w:rFonts w:ascii="Times New Roman" w:hAnsi="Times New Roman"/>
          <w:sz w:val="28"/>
          <w:szCs w:val="28"/>
        </w:rPr>
        <w:br/>
      </w:r>
      <w:r w:rsidRPr="000D610D">
        <w:rPr>
          <w:rFonts w:ascii="Times New Roman" w:hAnsi="Times New Roman"/>
          <w:sz w:val="28"/>
          <w:szCs w:val="28"/>
        </w:rPr>
        <w:t>по</w:t>
      </w:r>
      <w:r w:rsidR="002B26AB" w:rsidRPr="000D610D">
        <w:rPr>
          <w:rFonts w:ascii="Times New Roman" w:hAnsi="Times New Roman"/>
          <w:sz w:val="28"/>
          <w:szCs w:val="28"/>
        </w:rPr>
        <w:t xml:space="preserve"> </w:t>
      </w:r>
      <w:r w:rsidRPr="000D610D">
        <w:rPr>
          <w:rFonts w:ascii="Times New Roman" w:hAnsi="Times New Roman"/>
          <w:sz w:val="28"/>
          <w:szCs w:val="28"/>
        </w:rPr>
        <w:t>обеспечению физической защиты РВ, ОХВ, ПБА и объектов, на которых они находятся;</w:t>
      </w:r>
    </w:p>
    <w:p w:rsidR="00F356A0" w:rsidRPr="000D610D" w:rsidRDefault="00F356A0" w:rsidP="000D610D">
      <w:pPr>
        <w:shd w:val="clear" w:color="auto" w:fill="FFFFFF"/>
        <w:tabs>
          <w:tab w:val="left" w:pos="595"/>
        </w:tabs>
        <w:spacing w:line="240" w:lineRule="auto"/>
        <w:rPr>
          <w:rFonts w:ascii="Times New Roman" w:hAnsi="Times New Roman"/>
          <w:sz w:val="28"/>
          <w:szCs w:val="28"/>
        </w:rPr>
      </w:pPr>
      <w:r w:rsidRPr="000D610D">
        <w:rPr>
          <w:rFonts w:ascii="Times New Roman" w:hAnsi="Times New Roman"/>
          <w:sz w:val="28"/>
          <w:szCs w:val="28"/>
        </w:rPr>
        <w:t xml:space="preserve">ведутся и своевременно обновляются национальные системы учета </w:t>
      </w:r>
      <w:r w:rsidR="002B26AB" w:rsidRPr="000D610D">
        <w:rPr>
          <w:rFonts w:ascii="Times New Roman" w:hAnsi="Times New Roman"/>
          <w:sz w:val="28"/>
          <w:szCs w:val="28"/>
        </w:rPr>
        <w:br/>
      </w:r>
      <w:r w:rsidRPr="000D610D">
        <w:rPr>
          <w:rFonts w:ascii="Times New Roman" w:hAnsi="Times New Roman"/>
          <w:sz w:val="28"/>
          <w:szCs w:val="28"/>
        </w:rPr>
        <w:t>и контроля (национальные регистры) РВ, ОХВ и ПБА;</w:t>
      </w:r>
    </w:p>
    <w:p w:rsidR="00F356A0" w:rsidRPr="000D610D" w:rsidRDefault="00F356A0" w:rsidP="000D610D">
      <w:pPr>
        <w:shd w:val="clear" w:color="auto" w:fill="FFFFFF"/>
        <w:tabs>
          <w:tab w:val="left" w:pos="581"/>
        </w:tabs>
        <w:spacing w:line="240" w:lineRule="auto"/>
        <w:rPr>
          <w:rFonts w:ascii="Times New Roman" w:hAnsi="Times New Roman"/>
          <w:sz w:val="28"/>
          <w:szCs w:val="28"/>
        </w:rPr>
      </w:pPr>
      <w:r w:rsidRPr="000D610D">
        <w:rPr>
          <w:rFonts w:ascii="Times New Roman" w:hAnsi="Times New Roman"/>
          <w:sz w:val="28"/>
          <w:szCs w:val="28"/>
        </w:rPr>
        <w:t>все РВ, ОХВ и ПБА передаются от одного юридического лица другому только по уведомлении компетентного государственного органа с</w:t>
      </w:r>
      <w:r w:rsidR="002B26AB" w:rsidRPr="000D610D">
        <w:rPr>
          <w:rFonts w:ascii="Times New Roman" w:hAnsi="Times New Roman"/>
          <w:sz w:val="28"/>
          <w:szCs w:val="28"/>
        </w:rPr>
        <w:t xml:space="preserve"> </w:t>
      </w:r>
      <w:r w:rsidRPr="000D610D">
        <w:rPr>
          <w:rFonts w:ascii="Times New Roman" w:hAnsi="Times New Roman"/>
          <w:sz w:val="28"/>
          <w:szCs w:val="28"/>
        </w:rPr>
        <w:t>передачей соответствующих сведений в национальные системы учета и контроля (национальные регистры) РВ, ОХВ и ПБА;</w:t>
      </w:r>
    </w:p>
    <w:p w:rsidR="00F356A0" w:rsidRPr="000D610D" w:rsidRDefault="00F356A0" w:rsidP="000D610D">
      <w:pPr>
        <w:shd w:val="clear" w:color="auto" w:fill="FFFFFF"/>
        <w:tabs>
          <w:tab w:val="left" w:pos="595"/>
        </w:tabs>
        <w:spacing w:line="240" w:lineRule="auto"/>
        <w:rPr>
          <w:rFonts w:ascii="Times New Roman" w:hAnsi="Times New Roman"/>
          <w:sz w:val="28"/>
          <w:szCs w:val="28"/>
        </w:rPr>
      </w:pPr>
      <w:r w:rsidRPr="000D610D">
        <w:rPr>
          <w:rFonts w:ascii="Times New Roman" w:hAnsi="Times New Roman"/>
          <w:sz w:val="28"/>
          <w:szCs w:val="28"/>
        </w:rPr>
        <w:t xml:space="preserve">принимаются все необходимые меры по противодействию совершению террористических актов с использованием РВ, ОХВ и ПБА, их хищениям </w:t>
      </w:r>
      <w:r w:rsidR="002B26AB" w:rsidRPr="000D610D">
        <w:rPr>
          <w:rFonts w:ascii="Times New Roman" w:hAnsi="Times New Roman"/>
          <w:sz w:val="28"/>
          <w:szCs w:val="28"/>
        </w:rPr>
        <w:br/>
      </w:r>
      <w:r w:rsidRPr="000D610D">
        <w:rPr>
          <w:rFonts w:ascii="Times New Roman" w:hAnsi="Times New Roman"/>
          <w:sz w:val="28"/>
          <w:szCs w:val="28"/>
        </w:rPr>
        <w:t>и незаконному обороту как на территории государства, так и за его пределами.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Правовое регулирование отдельных мер контроля над РВ, ОХВ и ПБА </w:t>
      </w:r>
      <w:r w:rsidR="002B26AB" w:rsidRPr="000D610D">
        <w:rPr>
          <w:rFonts w:ascii="Times New Roman" w:hAnsi="Times New Roman"/>
          <w:sz w:val="28"/>
          <w:szCs w:val="28"/>
        </w:rPr>
        <w:br/>
      </w:r>
      <w:r w:rsidRPr="000D610D">
        <w:rPr>
          <w:rFonts w:ascii="Times New Roman" w:hAnsi="Times New Roman"/>
          <w:sz w:val="28"/>
          <w:szCs w:val="28"/>
        </w:rPr>
        <w:t>и установление требований по</w:t>
      </w:r>
      <w:r w:rsidR="000D610D" w:rsidRPr="000D610D">
        <w:rPr>
          <w:rFonts w:ascii="Times New Roman" w:hAnsi="Times New Roman"/>
          <w:sz w:val="28"/>
          <w:szCs w:val="28"/>
        </w:rPr>
        <w:t xml:space="preserve"> </w:t>
      </w:r>
      <w:r w:rsidRPr="000D610D">
        <w:rPr>
          <w:rFonts w:ascii="Times New Roman" w:hAnsi="Times New Roman"/>
          <w:sz w:val="28"/>
          <w:szCs w:val="28"/>
        </w:rPr>
        <w:t xml:space="preserve">обеспечению физической защиты объектов, </w:t>
      </w:r>
      <w:r w:rsidR="002B26AB"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которых они находятся, должны осуществляться с учетом категории опасности (активности, токсичности, патогенности, физико-химического </w:t>
      </w:r>
      <w:r w:rsidRPr="000D610D">
        <w:rPr>
          <w:rFonts w:ascii="Times New Roman" w:hAnsi="Times New Roman"/>
          <w:sz w:val="28"/>
          <w:szCs w:val="28"/>
        </w:rPr>
        <w:lastRenderedPageBreak/>
        <w:t>состояния, уровня доступности и т. д.) РВ, ОХВ и ПБА, то есть те или иные меры правового регулирования должны распространяться на РВ, ОХВ и ПБА определенной категории опасности.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При этом с учетом различных возможных последствий совершения террористических актов на объектах использования РВ, ОХВ и ПБА также должно приниматься во</w:t>
      </w:r>
      <w:r w:rsidR="002B26AB" w:rsidRPr="000D610D">
        <w:rPr>
          <w:rFonts w:ascii="Times New Roman" w:hAnsi="Times New Roman"/>
          <w:sz w:val="28"/>
          <w:szCs w:val="28"/>
        </w:rPr>
        <w:t xml:space="preserve"> </w:t>
      </w:r>
      <w:r w:rsidRPr="000D610D">
        <w:rPr>
          <w:rFonts w:ascii="Times New Roman" w:hAnsi="Times New Roman"/>
          <w:sz w:val="28"/>
          <w:szCs w:val="28"/>
        </w:rPr>
        <w:t>внимание их количество на том или ином объекте.</w:t>
      </w:r>
      <w:r w:rsidRPr="000D610D">
        <w:rPr>
          <w:rFonts w:ascii="Times New Roman" w:hAnsi="Times New Roman"/>
          <w:iCs/>
          <w:sz w:val="28"/>
          <w:szCs w:val="28"/>
        </w:rPr>
        <w:t xml:space="preserve"> Соответственно, необходимый уровень физической защиты указанных объектов должен определяться как исходя из категории опасности самих опасных веществ, так и исходя из возможных последствий совершения террористических актов в отношении тех объектов, на которых они находятся.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Списки (перечни) РВ, ОХВ и ПБА с их распределением по категориям (группам) опасности, а также порядок осуществления мер контроля в отношении РВ, ОХВ и ПБА для каждой из категорий (групп) опасности подлежат установлению подзаконными нормативными правовыми актами.</w:t>
      </w:r>
    </w:p>
    <w:p w:rsidR="00F356A0" w:rsidRPr="000D610D" w:rsidRDefault="00F356A0" w:rsidP="000D610D">
      <w:pPr>
        <w:spacing w:line="240" w:lineRule="auto"/>
        <w:rPr>
          <w:rFonts w:ascii="Times New Roman" w:hAnsi="Times New Roman"/>
          <w:snapToGrid w:val="0"/>
          <w:sz w:val="28"/>
          <w:szCs w:val="28"/>
        </w:rPr>
      </w:pPr>
      <w:r w:rsidRPr="000D610D">
        <w:rPr>
          <w:rFonts w:ascii="Times New Roman" w:hAnsi="Times New Roman"/>
          <w:sz w:val="28"/>
          <w:szCs w:val="28"/>
        </w:rPr>
        <w:t>Отнесение РВ к</w:t>
      </w:r>
      <w:r w:rsidR="002B26AB" w:rsidRPr="000D610D">
        <w:rPr>
          <w:rFonts w:ascii="Times New Roman" w:hAnsi="Times New Roman"/>
          <w:sz w:val="28"/>
          <w:szCs w:val="28"/>
        </w:rPr>
        <w:t xml:space="preserve"> </w:t>
      </w:r>
      <w:r w:rsidRPr="000D610D">
        <w:rPr>
          <w:rFonts w:ascii="Times New Roman" w:hAnsi="Times New Roman"/>
          <w:sz w:val="28"/>
          <w:szCs w:val="28"/>
        </w:rPr>
        <w:t>числу высокоактивных, а также определение уровня физической защиты объектов с</w:t>
      </w:r>
      <w:r w:rsidR="002B26AB" w:rsidRPr="000D610D">
        <w:rPr>
          <w:rFonts w:ascii="Times New Roman" w:hAnsi="Times New Roman"/>
          <w:sz w:val="28"/>
          <w:szCs w:val="28"/>
        </w:rPr>
        <w:t xml:space="preserve"> </w:t>
      </w:r>
      <w:r w:rsidRPr="000D610D">
        <w:rPr>
          <w:rFonts w:ascii="Times New Roman" w:hAnsi="Times New Roman"/>
          <w:sz w:val="28"/>
          <w:szCs w:val="28"/>
        </w:rPr>
        <w:t>учетом количества РВ на</w:t>
      </w:r>
      <w:r w:rsidR="002B26AB" w:rsidRPr="000D610D">
        <w:rPr>
          <w:rFonts w:ascii="Times New Roman" w:hAnsi="Times New Roman"/>
          <w:sz w:val="28"/>
          <w:szCs w:val="28"/>
        </w:rPr>
        <w:t xml:space="preserve"> </w:t>
      </w:r>
      <w:r w:rsidRPr="000D610D">
        <w:rPr>
          <w:rFonts w:ascii="Times New Roman" w:hAnsi="Times New Roman"/>
          <w:sz w:val="28"/>
          <w:szCs w:val="28"/>
        </w:rPr>
        <w:t>определенном объекте следует осуществлять в</w:t>
      </w:r>
      <w:r w:rsidR="002B26AB" w:rsidRPr="000D610D">
        <w:rPr>
          <w:rFonts w:ascii="Times New Roman" w:hAnsi="Times New Roman"/>
          <w:sz w:val="28"/>
          <w:szCs w:val="28"/>
        </w:rPr>
        <w:t xml:space="preserve"> </w:t>
      </w:r>
      <w:r w:rsidRPr="000D610D">
        <w:rPr>
          <w:rFonts w:ascii="Times New Roman" w:hAnsi="Times New Roman"/>
          <w:sz w:val="28"/>
          <w:szCs w:val="28"/>
        </w:rPr>
        <w:t>соответствии с</w:t>
      </w:r>
      <w:r w:rsidR="002B26AB" w:rsidRPr="000D610D">
        <w:rPr>
          <w:rFonts w:ascii="Times New Roman" w:hAnsi="Times New Roman"/>
          <w:sz w:val="28"/>
          <w:szCs w:val="28"/>
        </w:rPr>
        <w:t xml:space="preserve"> </w:t>
      </w:r>
      <w:r w:rsidRPr="000D610D">
        <w:rPr>
          <w:rFonts w:ascii="Times New Roman" w:hAnsi="Times New Roman"/>
          <w:sz w:val="28"/>
          <w:szCs w:val="28"/>
        </w:rPr>
        <w:t>рекомендациями Международного агентства по атомной энергии.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 качестве основы для распределения ОХВ по категориям опасности целесообразно использовать нормативы их содержания в воздухе рабочей зоны производственных помещений в виде пара (газа) или аэрозоля.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ПБА рекомендуется распределять по категориям опасности с учетом рекомендаций Всемирной организации здравоохранения.</w:t>
      </w:r>
    </w:p>
    <w:p w:rsidR="00C55A38" w:rsidRPr="000D610D" w:rsidRDefault="00C55A38"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Также должны приниматься необходимые меры по противодействию финансированию терроризма с использованием РВ, ОХВ и ПБА, предусмотренные положениями модельного закона «О противодействии финансированию терроризма».</w:t>
      </w:r>
    </w:p>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1A373F">
      <w:pPr>
        <w:keepNext/>
        <w:shd w:val="clear" w:color="auto" w:fill="FFFFFF"/>
        <w:spacing w:line="240" w:lineRule="auto"/>
        <w:ind w:firstLine="0"/>
        <w:jc w:val="center"/>
        <w:rPr>
          <w:rFonts w:ascii="Times New Roman" w:hAnsi="Times New Roman"/>
          <w:b/>
          <w:kern w:val="28"/>
          <w:sz w:val="28"/>
          <w:szCs w:val="28"/>
        </w:rPr>
      </w:pPr>
      <w:r w:rsidRPr="000D610D">
        <w:rPr>
          <w:rFonts w:ascii="Times New Roman" w:hAnsi="Times New Roman"/>
          <w:b/>
          <w:bCs/>
          <w:sz w:val="28"/>
          <w:szCs w:val="28"/>
        </w:rPr>
        <w:t xml:space="preserve">4. Основные направления совершенствования законодательства государств – участников СНГ </w:t>
      </w:r>
      <w:r w:rsidRPr="000D610D">
        <w:rPr>
          <w:rFonts w:ascii="Times New Roman" w:hAnsi="Times New Roman"/>
          <w:b/>
          <w:kern w:val="28"/>
          <w:sz w:val="28"/>
          <w:szCs w:val="28"/>
        </w:rPr>
        <w:t>по вопросам противодействия использованию РВ, ОХВ и ПБА в террористических целях</w:t>
      </w:r>
    </w:p>
    <w:p w:rsidR="002B26AB" w:rsidRPr="000D610D" w:rsidRDefault="002B26AB" w:rsidP="000D610D">
      <w:pPr>
        <w:keepNext/>
        <w:shd w:val="clear" w:color="auto" w:fill="FFFFFF"/>
        <w:spacing w:line="240" w:lineRule="auto"/>
        <w:jc w:val="center"/>
        <w:rPr>
          <w:rFonts w:ascii="Times New Roman" w:hAnsi="Times New Roman"/>
          <w:b/>
          <w:bCs/>
          <w:sz w:val="28"/>
          <w:szCs w:val="28"/>
        </w:rPr>
      </w:pPr>
    </w:p>
    <w:p w:rsidR="00F356A0" w:rsidRPr="000D610D" w:rsidRDefault="00F356A0" w:rsidP="000D610D">
      <w:pPr>
        <w:keepNext/>
        <w:shd w:val="clear" w:color="auto" w:fill="FFFFFF"/>
        <w:spacing w:line="240" w:lineRule="auto"/>
        <w:rPr>
          <w:rFonts w:ascii="Times New Roman" w:hAnsi="Times New Roman"/>
          <w:b/>
          <w:i/>
          <w:kern w:val="28"/>
          <w:sz w:val="28"/>
          <w:szCs w:val="28"/>
        </w:rPr>
      </w:pPr>
      <w:r w:rsidRPr="000D610D">
        <w:rPr>
          <w:rFonts w:ascii="Times New Roman" w:hAnsi="Times New Roman"/>
          <w:b/>
          <w:i/>
          <w:iCs/>
          <w:sz w:val="28"/>
          <w:szCs w:val="28"/>
        </w:rPr>
        <w:t xml:space="preserve">4.1. Правовое регулирование распределения компетенции </w:t>
      </w:r>
      <w:r w:rsidRPr="000D610D">
        <w:rPr>
          <w:rFonts w:ascii="Times New Roman" w:hAnsi="Times New Roman"/>
          <w:b/>
          <w:i/>
          <w:kern w:val="28"/>
          <w:sz w:val="28"/>
          <w:szCs w:val="28"/>
        </w:rPr>
        <w:t>государственных органов и организаций в сфере противодействия использованию РВ, ОХВ и ПБА в террористических целях</w:t>
      </w:r>
    </w:p>
    <w:p w:rsidR="00F356A0" w:rsidRPr="000D610D" w:rsidRDefault="005749C3"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Для</w:t>
      </w:r>
      <w:r w:rsidR="00F356A0" w:rsidRPr="000D610D">
        <w:rPr>
          <w:rFonts w:ascii="Times New Roman" w:hAnsi="Times New Roman"/>
          <w:sz w:val="28"/>
          <w:szCs w:val="28"/>
        </w:rPr>
        <w:t xml:space="preserve"> </w:t>
      </w:r>
      <w:r w:rsidR="00F356A0" w:rsidRPr="000D610D">
        <w:rPr>
          <w:rFonts w:ascii="Times New Roman" w:hAnsi="Times New Roman"/>
          <w:kern w:val="28"/>
          <w:sz w:val="28"/>
          <w:szCs w:val="28"/>
        </w:rPr>
        <w:t>противодействия использованию РВ, ОХВ и ПБА в террористических целях</w:t>
      </w:r>
      <w:r w:rsidR="00F356A0" w:rsidRPr="000D610D">
        <w:rPr>
          <w:rFonts w:ascii="Times New Roman" w:hAnsi="Times New Roman"/>
          <w:sz w:val="28"/>
          <w:szCs w:val="28"/>
        </w:rPr>
        <w:t xml:space="preserve"> на уровне правительства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устанавливается система органов исполнительной власти </w:t>
      </w:r>
      <w:r w:rsidR="002B26AB" w:rsidRPr="000D610D">
        <w:rPr>
          <w:rFonts w:ascii="Times New Roman" w:hAnsi="Times New Roman"/>
          <w:sz w:val="28"/>
          <w:szCs w:val="28"/>
        </w:rPr>
        <w:br/>
      </w:r>
      <w:r w:rsidRPr="000D610D">
        <w:rPr>
          <w:rFonts w:ascii="Times New Roman" w:hAnsi="Times New Roman"/>
          <w:sz w:val="28"/>
          <w:szCs w:val="28"/>
        </w:rPr>
        <w:t>и разграничивается их компетенция в части учета и контроля РВ, ОХВ и ПБА, обеспечения физической защиты объектов, на которых они находятся, выявления РВ, ОХВ и ПБА, находящихся в незаконном обороте, а</w:t>
      </w:r>
      <w:r w:rsidR="002B26AB" w:rsidRPr="000D610D">
        <w:rPr>
          <w:rFonts w:ascii="Times New Roman" w:hAnsi="Times New Roman"/>
          <w:sz w:val="28"/>
          <w:szCs w:val="28"/>
        </w:rPr>
        <w:t xml:space="preserve"> </w:t>
      </w:r>
      <w:r w:rsidRPr="000D610D">
        <w:rPr>
          <w:rFonts w:ascii="Times New Roman" w:hAnsi="Times New Roman"/>
          <w:sz w:val="28"/>
          <w:szCs w:val="28"/>
        </w:rPr>
        <w:t>также определяется порядок взаимодействия таких органов;</w:t>
      </w:r>
    </w:p>
    <w:p w:rsidR="00F356A0" w:rsidRPr="000D610D" w:rsidRDefault="00F356A0" w:rsidP="000D610D">
      <w:pPr>
        <w:shd w:val="clear" w:color="auto" w:fill="FFFFFF"/>
        <w:tabs>
          <w:tab w:val="left" w:pos="595"/>
        </w:tabs>
        <w:spacing w:line="240" w:lineRule="auto"/>
        <w:rPr>
          <w:rFonts w:ascii="Times New Roman" w:hAnsi="Times New Roman"/>
          <w:sz w:val="28"/>
          <w:szCs w:val="28"/>
        </w:rPr>
      </w:pPr>
      <w:r w:rsidRPr="000D610D">
        <w:rPr>
          <w:rFonts w:ascii="Times New Roman" w:hAnsi="Times New Roman"/>
          <w:sz w:val="28"/>
          <w:szCs w:val="28"/>
        </w:rPr>
        <w:t>принимаются нормативные правовые акты, регулирующие правоотношения в области контроля над РВ, ОХВ и ПБА, их учета, а также обеспечения физической защиты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которых они находятся;</w:t>
      </w:r>
    </w:p>
    <w:p w:rsidR="00F356A0" w:rsidRPr="000D610D" w:rsidRDefault="00F356A0" w:rsidP="000D610D">
      <w:pPr>
        <w:shd w:val="clear" w:color="auto" w:fill="FFFFFF"/>
        <w:tabs>
          <w:tab w:val="left" w:pos="590"/>
        </w:tabs>
        <w:spacing w:line="240" w:lineRule="auto"/>
        <w:rPr>
          <w:rFonts w:ascii="Times New Roman" w:hAnsi="Times New Roman"/>
          <w:sz w:val="28"/>
          <w:szCs w:val="28"/>
        </w:rPr>
      </w:pPr>
      <w:r w:rsidRPr="000D610D">
        <w:rPr>
          <w:rFonts w:ascii="Times New Roman" w:hAnsi="Times New Roman"/>
          <w:sz w:val="28"/>
          <w:szCs w:val="28"/>
        </w:rPr>
        <w:lastRenderedPageBreak/>
        <w:t>устанавливается порядок перемещения РВ, ОХВ и ПБА внутри государства и через его государственную границу;</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осуществляется организация учета РВ, ОХВ и ПБА и контроля над ними.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Государственные органы исполнительной власти в соответствии </w:t>
      </w:r>
      <w:r w:rsidR="002B26AB" w:rsidRPr="000D610D">
        <w:rPr>
          <w:rFonts w:ascii="Times New Roman" w:hAnsi="Times New Roman"/>
          <w:sz w:val="28"/>
          <w:szCs w:val="28"/>
        </w:rPr>
        <w:br/>
      </w:r>
      <w:r w:rsidRPr="000D610D">
        <w:rPr>
          <w:rFonts w:ascii="Times New Roman" w:hAnsi="Times New Roman"/>
          <w:sz w:val="28"/>
          <w:szCs w:val="28"/>
        </w:rPr>
        <w:t>с их</w:t>
      </w:r>
      <w:r w:rsidRPr="000D610D">
        <w:rPr>
          <w:rFonts w:ascii="Times New Roman" w:hAnsi="Times New Roman"/>
          <w:i/>
          <w:iCs/>
          <w:sz w:val="28"/>
          <w:szCs w:val="28"/>
        </w:rPr>
        <w:t xml:space="preserve"> </w:t>
      </w:r>
      <w:r w:rsidRPr="000D610D">
        <w:rPr>
          <w:rFonts w:ascii="Times New Roman" w:hAnsi="Times New Roman"/>
          <w:sz w:val="28"/>
          <w:szCs w:val="28"/>
        </w:rPr>
        <w:t>компетенцией осуществляют:</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разработку норм, правил и национальных стандартов в сфере обеспечения физической защиты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которых находятся РВ, ОХВ </w:t>
      </w:r>
      <w:r w:rsidR="002B26AB" w:rsidRPr="000D610D">
        <w:rPr>
          <w:rFonts w:ascii="Times New Roman" w:hAnsi="Times New Roman"/>
          <w:sz w:val="28"/>
          <w:szCs w:val="28"/>
        </w:rPr>
        <w:br/>
      </w:r>
      <w:r w:rsidRPr="000D610D">
        <w:rPr>
          <w:rFonts w:ascii="Times New Roman" w:hAnsi="Times New Roman"/>
          <w:sz w:val="28"/>
          <w:szCs w:val="28"/>
        </w:rPr>
        <w:t>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государственный учет РВ, ОХВ и ПБА и контроль над ними;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участие в реализации системы мер по обеспечению физической защиты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которых находятся РВ, ОХВ и ПБА, а также средств </w:t>
      </w:r>
      <w:r w:rsidR="002B26AB" w:rsidRPr="000D610D">
        <w:rPr>
          <w:rFonts w:ascii="Times New Roman" w:hAnsi="Times New Roman"/>
          <w:sz w:val="28"/>
          <w:szCs w:val="28"/>
        </w:rPr>
        <w:br/>
      </w:r>
      <w:r w:rsidRPr="000D610D">
        <w:rPr>
          <w:rFonts w:ascii="Times New Roman" w:hAnsi="Times New Roman"/>
          <w:sz w:val="28"/>
          <w:szCs w:val="28"/>
        </w:rPr>
        <w:t>их</w:t>
      </w:r>
      <w:r w:rsidR="002B26AB" w:rsidRPr="000D610D">
        <w:rPr>
          <w:rFonts w:ascii="Times New Roman" w:hAnsi="Times New Roman"/>
          <w:sz w:val="28"/>
          <w:szCs w:val="28"/>
        </w:rPr>
        <w:t xml:space="preserve"> </w:t>
      </w:r>
      <w:r w:rsidRPr="000D610D">
        <w:rPr>
          <w:rFonts w:ascii="Times New Roman" w:hAnsi="Times New Roman"/>
          <w:sz w:val="28"/>
          <w:szCs w:val="28"/>
        </w:rPr>
        <w:t>транспортирования (перемещения);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меры</w:t>
      </w:r>
      <w:r w:rsidR="002B26AB" w:rsidRPr="000D610D">
        <w:rPr>
          <w:rFonts w:ascii="Times New Roman" w:hAnsi="Times New Roman"/>
          <w:sz w:val="28"/>
          <w:szCs w:val="28"/>
        </w:rPr>
        <w:t xml:space="preserve"> </w:t>
      </w:r>
      <w:r w:rsidRPr="000D610D">
        <w:rPr>
          <w:rFonts w:ascii="Times New Roman" w:hAnsi="Times New Roman"/>
          <w:sz w:val="28"/>
          <w:szCs w:val="28"/>
        </w:rPr>
        <w:t>по</w:t>
      </w:r>
      <w:r w:rsidR="002B26AB" w:rsidRPr="000D610D">
        <w:rPr>
          <w:rFonts w:ascii="Times New Roman" w:hAnsi="Times New Roman"/>
          <w:sz w:val="28"/>
          <w:szCs w:val="28"/>
        </w:rPr>
        <w:t xml:space="preserve"> </w:t>
      </w:r>
      <w:r w:rsidRPr="000D610D">
        <w:rPr>
          <w:rFonts w:ascii="Times New Roman" w:hAnsi="Times New Roman"/>
          <w:sz w:val="28"/>
          <w:szCs w:val="28"/>
        </w:rPr>
        <w:t>противодействию</w:t>
      </w:r>
      <w:r w:rsidR="002B26AB" w:rsidRPr="000D610D">
        <w:rPr>
          <w:rFonts w:ascii="Times New Roman" w:hAnsi="Times New Roman"/>
          <w:sz w:val="28"/>
          <w:szCs w:val="28"/>
        </w:rPr>
        <w:t xml:space="preserve"> </w:t>
      </w:r>
      <w:r w:rsidRPr="000D610D">
        <w:rPr>
          <w:rFonts w:ascii="Times New Roman" w:hAnsi="Times New Roman"/>
          <w:sz w:val="28"/>
          <w:szCs w:val="28"/>
        </w:rPr>
        <w:t>незаконному</w:t>
      </w:r>
      <w:r w:rsidR="002B26AB" w:rsidRPr="000D610D">
        <w:rPr>
          <w:rFonts w:ascii="Times New Roman" w:hAnsi="Times New Roman"/>
          <w:sz w:val="28"/>
          <w:szCs w:val="28"/>
        </w:rPr>
        <w:t xml:space="preserve"> </w:t>
      </w:r>
      <w:r w:rsidRPr="000D610D">
        <w:rPr>
          <w:rFonts w:ascii="Times New Roman" w:hAnsi="Times New Roman"/>
          <w:sz w:val="28"/>
          <w:szCs w:val="28"/>
        </w:rPr>
        <w:t>обороту</w:t>
      </w:r>
      <w:r w:rsidR="002B26AB" w:rsidRPr="000D610D">
        <w:rPr>
          <w:rFonts w:ascii="Times New Roman" w:hAnsi="Times New Roman"/>
          <w:sz w:val="28"/>
          <w:szCs w:val="28"/>
        </w:rPr>
        <w:t xml:space="preserve"> </w:t>
      </w:r>
      <w:r w:rsidRPr="000D610D">
        <w:rPr>
          <w:rFonts w:ascii="Times New Roman" w:hAnsi="Times New Roman"/>
          <w:sz w:val="28"/>
          <w:szCs w:val="28"/>
        </w:rPr>
        <w:t>РВ, ОХВ</w:t>
      </w:r>
      <w:r w:rsidR="002B26AB" w:rsidRPr="000D610D">
        <w:rPr>
          <w:rFonts w:ascii="Times New Roman" w:hAnsi="Times New Roman"/>
          <w:sz w:val="28"/>
          <w:szCs w:val="28"/>
        </w:rPr>
        <w:t xml:space="preserve"> </w:t>
      </w:r>
      <w:r w:rsidRPr="000D610D">
        <w:rPr>
          <w:rFonts w:ascii="Times New Roman" w:hAnsi="Times New Roman"/>
          <w:sz w:val="28"/>
          <w:szCs w:val="28"/>
        </w:rPr>
        <w:t>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меры по локализации (смягчению) последствий террористических актов </w:t>
      </w:r>
      <w:r w:rsidR="002B26AB" w:rsidRPr="000D610D">
        <w:rPr>
          <w:rFonts w:ascii="Times New Roman" w:hAnsi="Times New Roman"/>
          <w:sz w:val="28"/>
          <w:szCs w:val="28"/>
        </w:rPr>
        <w:br/>
      </w:r>
      <w:r w:rsidRPr="000D610D">
        <w:rPr>
          <w:rFonts w:ascii="Times New Roman" w:hAnsi="Times New Roman"/>
          <w:sz w:val="28"/>
          <w:szCs w:val="28"/>
        </w:rPr>
        <w:t>с использованием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 системе государственных органов исполнительной власти выделяется компетентный государственный надзорный орган (или несколько органов) </w:t>
      </w:r>
      <w:r w:rsidR="002B26AB" w:rsidRPr="000D610D">
        <w:rPr>
          <w:rFonts w:ascii="Times New Roman" w:hAnsi="Times New Roman"/>
          <w:sz w:val="28"/>
          <w:szCs w:val="28"/>
        </w:rPr>
        <w:br/>
      </w:r>
      <w:r w:rsidRPr="000D610D">
        <w:rPr>
          <w:rFonts w:ascii="Times New Roman" w:hAnsi="Times New Roman"/>
          <w:sz w:val="28"/>
          <w:szCs w:val="28"/>
        </w:rPr>
        <w:t>со</w:t>
      </w:r>
      <w:r w:rsidR="002B26AB" w:rsidRPr="000D610D">
        <w:rPr>
          <w:rFonts w:ascii="Times New Roman" w:hAnsi="Times New Roman"/>
          <w:sz w:val="28"/>
          <w:szCs w:val="28"/>
        </w:rPr>
        <w:t xml:space="preserve"> </w:t>
      </w:r>
      <w:r w:rsidRPr="000D610D">
        <w:rPr>
          <w:rFonts w:ascii="Times New Roman" w:hAnsi="Times New Roman"/>
          <w:sz w:val="28"/>
          <w:szCs w:val="28"/>
        </w:rPr>
        <w:t>следующими полномочиями:</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 xml:space="preserve">лицензирование отдельных видов деятельности (выдача разрешений </w:t>
      </w:r>
      <w:r w:rsidR="002B26AB"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отдельные виды деятельности) с использованием РВ, ОХВ и ПБА;</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надзор за соблюдением норм, правил, требований, условий действия лицензий (разрешений) на отдельные виды деятельности с</w:t>
      </w:r>
      <w:r w:rsidR="002B26AB" w:rsidRPr="000D610D">
        <w:rPr>
          <w:rFonts w:ascii="Times New Roman" w:hAnsi="Times New Roman"/>
          <w:sz w:val="28"/>
          <w:szCs w:val="28"/>
        </w:rPr>
        <w:t xml:space="preserve"> </w:t>
      </w:r>
      <w:r w:rsidRPr="000D610D">
        <w:rPr>
          <w:rFonts w:ascii="Times New Roman" w:hAnsi="Times New Roman"/>
          <w:sz w:val="28"/>
          <w:szCs w:val="28"/>
        </w:rPr>
        <w:t>использованием РВ, ОХВ и ПБА;</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надзор за обеспечением физической защиты объектов, на которых находятся РВ, ОХВ и ПБА, системами их государственного контроля и учета;</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осуществление инспекторской деятельности, связанной с</w:t>
      </w:r>
      <w:r w:rsidR="002B26AB" w:rsidRPr="000D610D">
        <w:rPr>
          <w:rFonts w:ascii="Times New Roman" w:hAnsi="Times New Roman"/>
          <w:sz w:val="28"/>
          <w:szCs w:val="28"/>
        </w:rPr>
        <w:t xml:space="preserve"> </w:t>
      </w:r>
      <w:r w:rsidRPr="000D610D">
        <w:rPr>
          <w:rFonts w:ascii="Times New Roman" w:hAnsi="Times New Roman"/>
          <w:sz w:val="28"/>
          <w:szCs w:val="28"/>
        </w:rPr>
        <w:t>выполнением указанных полномочий;</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 xml:space="preserve">применение мер административного воздействия по отношению </w:t>
      </w:r>
      <w:r w:rsidR="002B26AB" w:rsidRPr="000D610D">
        <w:rPr>
          <w:rFonts w:ascii="Times New Roman" w:hAnsi="Times New Roman"/>
          <w:sz w:val="28"/>
          <w:szCs w:val="28"/>
        </w:rPr>
        <w:br/>
      </w:r>
      <w:r w:rsidRPr="000D610D">
        <w:rPr>
          <w:rFonts w:ascii="Times New Roman" w:hAnsi="Times New Roman"/>
          <w:sz w:val="28"/>
          <w:szCs w:val="28"/>
        </w:rPr>
        <w:t>к</w:t>
      </w:r>
      <w:r w:rsidR="002B26AB" w:rsidRPr="000D610D">
        <w:rPr>
          <w:rFonts w:ascii="Times New Roman" w:hAnsi="Times New Roman"/>
          <w:sz w:val="28"/>
          <w:szCs w:val="28"/>
        </w:rPr>
        <w:t xml:space="preserve"> </w:t>
      </w:r>
      <w:r w:rsidRPr="000D610D">
        <w:rPr>
          <w:rFonts w:ascii="Times New Roman" w:hAnsi="Times New Roman"/>
          <w:sz w:val="28"/>
          <w:szCs w:val="28"/>
        </w:rPr>
        <w:t xml:space="preserve">нарушителям законодательства в области учета РВ, ОХВ и ПБА </w:t>
      </w:r>
      <w:r w:rsidR="002B26AB" w:rsidRPr="000D610D">
        <w:rPr>
          <w:rFonts w:ascii="Times New Roman" w:hAnsi="Times New Roman"/>
          <w:sz w:val="28"/>
          <w:szCs w:val="28"/>
        </w:rPr>
        <w:br/>
      </w:r>
      <w:r w:rsidRPr="000D610D">
        <w:rPr>
          <w:rFonts w:ascii="Times New Roman" w:hAnsi="Times New Roman"/>
          <w:sz w:val="28"/>
          <w:szCs w:val="28"/>
        </w:rPr>
        <w:t>и обеспечения физической защиты объектов, на которых они находятся.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Компетентный государственный надзорный орган должен по запросам правоохранительных органов направлять в их адрес информацию </w:t>
      </w:r>
      <w:r w:rsidR="002B26AB" w:rsidRPr="000D610D">
        <w:rPr>
          <w:rFonts w:ascii="Times New Roman" w:hAnsi="Times New Roman"/>
          <w:sz w:val="28"/>
          <w:szCs w:val="28"/>
        </w:rPr>
        <w:br/>
      </w:r>
      <w:r w:rsidRPr="000D610D">
        <w:rPr>
          <w:rFonts w:ascii="Times New Roman" w:hAnsi="Times New Roman"/>
          <w:sz w:val="28"/>
          <w:szCs w:val="28"/>
        </w:rPr>
        <w:t>о</w:t>
      </w:r>
      <w:r w:rsidR="002B26AB" w:rsidRPr="000D610D">
        <w:rPr>
          <w:rFonts w:ascii="Times New Roman" w:hAnsi="Times New Roman"/>
          <w:sz w:val="28"/>
          <w:szCs w:val="28"/>
        </w:rPr>
        <w:t xml:space="preserve"> </w:t>
      </w:r>
      <w:r w:rsidRPr="000D610D">
        <w:rPr>
          <w:rFonts w:ascii="Times New Roman" w:hAnsi="Times New Roman"/>
          <w:sz w:val="28"/>
          <w:szCs w:val="28"/>
        </w:rPr>
        <w:t xml:space="preserve">деятельности объектов, на которых находятся РВ, ОХВ и ПБА, а также </w:t>
      </w:r>
      <w:r w:rsidR="002B26AB" w:rsidRPr="000D610D">
        <w:rPr>
          <w:rFonts w:ascii="Times New Roman" w:hAnsi="Times New Roman"/>
          <w:sz w:val="28"/>
          <w:szCs w:val="28"/>
        </w:rPr>
        <w:br/>
      </w:r>
      <w:r w:rsidRPr="000D610D">
        <w:rPr>
          <w:rFonts w:ascii="Times New Roman" w:hAnsi="Times New Roman"/>
          <w:sz w:val="28"/>
          <w:szCs w:val="28"/>
        </w:rPr>
        <w:t>о</w:t>
      </w:r>
      <w:r w:rsidR="002B26AB" w:rsidRPr="000D610D">
        <w:rPr>
          <w:rFonts w:ascii="Times New Roman" w:hAnsi="Times New Roman"/>
          <w:sz w:val="28"/>
          <w:szCs w:val="28"/>
        </w:rPr>
        <w:t xml:space="preserve"> </w:t>
      </w:r>
      <w:r w:rsidRPr="000D610D">
        <w:rPr>
          <w:rFonts w:ascii="Times New Roman" w:hAnsi="Times New Roman"/>
          <w:sz w:val="28"/>
          <w:szCs w:val="28"/>
        </w:rPr>
        <w:t>сотрудниках, допущенных к работам с ними.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Администрация объектов, на которых находятся РВ, ОХВ и ПБА, обеспечивает их физическую защиту, а также законность осуществления деятельности, связанной с их использованием.</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указанных целях администрация объектов, на которых находятся РВ, ОХВ и ПБА:</w:t>
      </w:r>
    </w:p>
    <w:p w:rsidR="00F356A0" w:rsidRPr="000D610D" w:rsidRDefault="00F356A0" w:rsidP="000D610D">
      <w:pPr>
        <w:shd w:val="clear" w:color="auto" w:fill="FFFFFF"/>
        <w:tabs>
          <w:tab w:val="left" w:pos="494"/>
        </w:tabs>
        <w:spacing w:line="240" w:lineRule="auto"/>
        <w:rPr>
          <w:rFonts w:ascii="Times New Roman" w:hAnsi="Times New Roman"/>
          <w:sz w:val="28"/>
          <w:szCs w:val="28"/>
        </w:rPr>
      </w:pPr>
      <w:r w:rsidRPr="000D610D">
        <w:rPr>
          <w:rFonts w:ascii="Times New Roman" w:hAnsi="Times New Roman"/>
          <w:sz w:val="28"/>
          <w:szCs w:val="28"/>
        </w:rPr>
        <w:t>осуществляет внутренний учет РВ, ОХВ и ПБА;</w:t>
      </w:r>
    </w:p>
    <w:p w:rsidR="00F356A0" w:rsidRPr="000D610D" w:rsidRDefault="00F356A0" w:rsidP="000D610D">
      <w:pPr>
        <w:shd w:val="clear" w:color="auto" w:fill="FFFFFF"/>
        <w:tabs>
          <w:tab w:val="left" w:pos="514"/>
        </w:tabs>
        <w:spacing w:line="240" w:lineRule="auto"/>
        <w:rPr>
          <w:rFonts w:ascii="Times New Roman" w:hAnsi="Times New Roman"/>
          <w:sz w:val="28"/>
          <w:szCs w:val="28"/>
        </w:rPr>
      </w:pPr>
      <w:r w:rsidRPr="000D610D">
        <w:rPr>
          <w:rFonts w:ascii="Times New Roman" w:hAnsi="Times New Roman"/>
          <w:sz w:val="28"/>
          <w:szCs w:val="28"/>
        </w:rPr>
        <w:t xml:space="preserve">допускает к непосредственной работе с РВ, ОХВ и ПБА только лиц, прошедших специальное обучение, отвечающих квалификационным требованиям и не имеющих медицинских противопоказаний, </w:t>
      </w:r>
      <w:r w:rsidR="000D610D" w:rsidRPr="000D610D">
        <w:rPr>
          <w:rFonts w:ascii="Times New Roman" w:hAnsi="Times New Roman"/>
          <w:sz w:val="28"/>
          <w:szCs w:val="28"/>
        </w:rPr>
        <w:br/>
      </w:r>
      <w:r w:rsidRPr="000D610D">
        <w:rPr>
          <w:rFonts w:ascii="Times New Roman" w:hAnsi="Times New Roman"/>
          <w:sz w:val="28"/>
          <w:szCs w:val="28"/>
        </w:rPr>
        <w:t>а</w:t>
      </w:r>
      <w:r w:rsidR="002B26AB" w:rsidRPr="000D610D">
        <w:rPr>
          <w:rFonts w:ascii="Times New Roman" w:hAnsi="Times New Roman"/>
          <w:sz w:val="28"/>
          <w:szCs w:val="28"/>
        </w:rPr>
        <w:t xml:space="preserve"> </w:t>
      </w:r>
      <w:r w:rsidRPr="000D610D">
        <w:rPr>
          <w:rFonts w:ascii="Times New Roman" w:hAnsi="Times New Roman"/>
          <w:sz w:val="28"/>
          <w:szCs w:val="28"/>
        </w:rPr>
        <w:t>с</w:t>
      </w:r>
      <w:r w:rsidR="002B26AB" w:rsidRPr="000D610D">
        <w:rPr>
          <w:rFonts w:ascii="Times New Roman" w:hAnsi="Times New Roman"/>
          <w:sz w:val="28"/>
          <w:szCs w:val="28"/>
        </w:rPr>
        <w:t xml:space="preserve"> </w:t>
      </w:r>
      <w:r w:rsidRPr="000D610D">
        <w:rPr>
          <w:rFonts w:ascii="Times New Roman" w:hAnsi="Times New Roman"/>
          <w:sz w:val="28"/>
          <w:szCs w:val="28"/>
        </w:rPr>
        <w:t>высокоактивными РВ, а также с ОХВ и ПБА повышенной опасности – дополнительно прошедших в установленном порядке специальную проверку;</w:t>
      </w:r>
    </w:p>
    <w:p w:rsidR="00F356A0" w:rsidRPr="000D610D" w:rsidRDefault="00F356A0" w:rsidP="000D610D">
      <w:pPr>
        <w:shd w:val="clear" w:color="auto" w:fill="FFFFFF"/>
        <w:tabs>
          <w:tab w:val="left" w:pos="514"/>
        </w:tabs>
        <w:spacing w:line="240" w:lineRule="auto"/>
        <w:rPr>
          <w:rFonts w:ascii="Times New Roman" w:hAnsi="Times New Roman"/>
          <w:sz w:val="28"/>
          <w:szCs w:val="28"/>
        </w:rPr>
      </w:pPr>
      <w:r w:rsidRPr="000D610D">
        <w:rPr>
          <w:rFonts w:ascii="Times New Roman" w:hAnsi="Times New Roman"/>
          <w:sz w:val="28"/>
          <w:szCs w:val="28"/>
        </w:rPr>
        <w:lastRenderedPageBreak/>
        <w:t>реализует меры, направленные на сохранение конфиденциальности информации, бесконтрольное распространение которой может существенно понизить уровень физической защиты объектов, на которых находятся РВ, ОХВ и ПБА;</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заблаговременно информирует компетентный государственный надзорный орган о планируемых сделках с РВ, ОХВ и ПБА;</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 xml:space="preserve">заключает сделки только с организациями и учреждениями, имеющими лицензию (разрешение) на соответствующий вид деятельности с РВ, ОХВ </w:t>
      </w:r>
      <w:r w:rsidR="002B26AB" w:rsidRPr="000D610D">
        <w:rPr>
          <w:rFonts w:ascii="Times New Roman" w:hAnsi="Times New Roman"/>
          <w:sz w:val="28"/>
          <w:szCs w:val="28"/>
        </w:rPr>
        <w:br/>
      </w:r>
      <w:r w:rsidRPr="000D610D">
        <w:rPr>
          <w:rFonts w:ascii="Times New Roman" w:hAnsi="Times New Roman"/>
          <w:sz w:val="28"/>
          <w:szCs w:val="28"/>
        </w:rPr>
        <w:t>и ПБА;</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поддерживает культуру безопасности на объекте;</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 xml:space="preserve">информирует компетентный государственный надзорный орган </w:t>
      </w:r>
      <w:r w:rsidR="002B26AB" w:rsidRPr="000D610D">
        <w:rPr>
          <w:rFonts w:ascii="Times New Roman" w:hAnsi="Times New Roman"/>
          <w:sz w:val="28"/>
          <w:szCs w:val="28"/>
        </w:rPr>
        <w:br/>
      </w:r>
      <w:r w:rsidRPr="000D610D">
        <w:rPr>
          <w:rFonts w:ascii="Times New Roman" w:hAnsi="Times New Roman"/>
          <w:sz w:val="28"/>
          <w:szCs w:val="28"/>
        </w:rPr>
        <w:t>и правоохранительные органы обо всех ставших известными фактах, свидетельствующих о попытках хищения РВ, ОХВ и ПБА или совершения террористических актов в отношении объектов, на которых они находятся.</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Соответствующие меры должны быть отражены в ведущейся на</w:t>
      </w:r>
      <w:r w:rsidR="002B26AB" w:rsidRPr="000D610D">
        <w:rPr>
          <w:rFonts w:ascii="Times New Roman" w:hAnsi="Times New Roman"/>
          <w:sz w:val="28"/>
          <w:szCs w:val="28"/>
        </w:rPr>
        <w:t xml:space="preserve"> </w:t>
      </w:r>
      <w:r w:rsidRPr="000D610D">
        <w:rPr>
          <w:rFonts w:ascii="Times New Roman" w:hAnsi="Times New Roman"/>
          <w:sz w:val="28"/>
          <w:szCs w:val="28"/>
        </w:rPr>
        <w:t>каждом таком объекте документации по обеспечению его безопасности (паспорте безопасности объекта; плане обеспечения физической защиты объекта и т.</w:t>
      </w:r>
      <w:r w:rsidR="002B26AB" w:rsidRPr="000D610D">
        <w:rPr>
          <w:rFonts w:ascii="Times New Roman" w:hAnsi="Times New Roman"/>
          <w:sz w:val="28"/>
          <w:szCs w:val="28"/>
        </w:rPr>
        <w:t xml:space="preserve"> </w:t>
      </w:r>
      <w:r w:rsidRPr="000D610D">
        <w:rPr>
          <w:rFonts w:ascii="Times New Roman" w:hAnsi="Times New Roman"/>
          <w:sz w:val="28"/>
          <w:szCs w:val="28"/>
        </w:rPr>
        <w:t>п.).</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Значимым условием эффективного противодействия угрозам использования РВ, ОХВ и ПБА в террористических целях является налаженное взаимодействие всех компетентных в данной сфере государственных органов </w:t>
      </w:r>
      <w:r w:rsidR="002B26AB" w:rsidRPr="000D610D">
        <w:rPr>
          <w:rFonts w:ascii="Times New Roman" w:hAnsi="Times New Roman"/>
          <w:sz w:val="28"/>
          <w:szCs w:val="28"/>
        </w:rPr>
        <w:br/>
      </w:r>
      <w:r w:rsidRPr="000D610D">
        <w:rPr>
          <w:rFonts w:ascii="Times New Roman" w:hAnsi="Times New Roman"/>
          <w:sz w:val="28"/>
          <w:szCs w:val="28"/>
        </w:rPr>
        <w:t xml:space="preserve">и администраций объектов, на которых находятся РВ, ОХВ и ПБА. </w:t>
      </w:r>
      <w:r w:rsidR="002B26AB" w:rsidRPr="000D610D">
        <w:rPr>
          <w:rFonts w:ascii="Times New Roman" w:hAnsi="Times New Roman"/>
          <w:sz w:val="28"/>
          <w:szCs w:val="28"/>
        </w:rPr>
        <w:br/>
      </w:r>
      <w:r w:rsidRPr="000D610D">
        <w:rPr>
          <w:rFonts w:ascii="Times New Roman" w:hAnsi="Times New Roman"/>
          <w:sz w:val="28"/>
          <w:szCs w:val="28"/>
        </w:rPr>
        <w:t>К приоритетным направлениям такого взаимодействия относятся: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разработка и дальнейшее совершенствование национальной правовой базы в сфере противодействия использованию РВ, ОХВ и ПБА </w:t>
      </w:r>
      <w:r w:rsidR="002B26AB" w:rsidRPr="000D610D">
        <w:rPr>
          <w:rFonts w:ascii="Times New Roman" w:hAnsi="Times New Roman"/>
          <w:sz w:val="28"/>
          <w:szCs w:val="28"/>
        </w:rPr>
        <w:br/>
      </w:r>
      <w:r w:rsidRPr="000D610D">
        <w:rPr>
          <w:rFonts w:ascii="Times New Roman" w:hAnsi="Times New Roman"/>
          <w:sz w:val="28"/>
          <w:szCs w:val="28"/>
        </w:rPr>
        <w:t>в террористических целях, приведение ее в</w:t>
      </w:r>
      <w:r w:rsidR="000D610D" w:rsidRPr="000D610D">
        <w:rPr>
          <w:rFonts w:ascii="Times New Roman" w:hAnsi="Times New Roman"/>
          <w:sz w:val="28"/>
          <w:szCs w:val="28"/>
        </w:rPr>
        <w:t xml:space="preserve"> </w:t>
      </w:r>
      <w:r w:rsidRPr="000D610D">
        <w:rPr>
          <w:rFonts w:ascii="Times New Roman" w:hAnsi="Times New Roman"/>
          <w:sz w:val="28"/>
          <w:szCs w:val="28"/>
        </w:rPr>
        <w:t>соответствие с нормами международного права;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совместное участие в разработке проектов управленческих решений </w:t>
      </w:r>
      <w:r w:rsidR="002B26AB" w:rsidRPr="000D610D">
        <w:rPr>
          <w:rFonts w:ascii="Times New Roman" w:hAnsi="Times New Roman"/>
          <w:sz w:val="28"/>
          <w:szCs w:val="28"/>
        </w:rPr>
        <w:br/>
      </w:r>
      <w:r w:rsidRPr="000D610D">
        <w:rPr>
          <w:rFonts w:ascii="Times New Roman" w:hAnsi="Times New Roman"/>
          <w:sz w:val="28"/>
          <w:szCs w:val="28"/>
        </w:rPr>
        <w:t>по</w:t>
      </w:r>
      <w:r w:rsidR="002B26AB" w:rsidRPr="000D610D">
        <w:rPr>
          <w:rFonts w:ascii="Times New Roman" w:hAnsi="Times New Roman"/>
          <w:sz w:val="28"/>
          <w:szCs w:val="28"/>
        </w:rPr>
        <w:t xml:space="preserve"> </w:t>
      </w:r>
      <w:r w:rsidRPr="000D610D">
        <w:rPr>
          <w:rFonts w:ascii="Times New Roman" w:hAnsi="Times New Roman"/>
          <w:sz w:val="28"/>
          <w:szCs w:val="28"/>
        </w:rPr>
        <w:t>предупреждению совершения террористических актов с использованием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координация усилий по разработке и внедрению эффективных механизмов, новых средств, форм, технологий и методов работы, направленной на</w:t>
      </w:r>
      <w:r w:rsidR="000D610D" w:rsidRPr="000D610D">
        <w:rPr>
          <w:rFonts w:ascii="Times New Roman" w:hAnsi="Times New Roman"/>
          <w:sz w:val="28"/>
          <w:szCs w:val="28"/>
        </w:rPr>
        <w:t xml:space="preserve"> </w:t>
      </w:r>
      <w:r w:rsidRPr="000D610D">
        <w:rPr>
          <w:rFonts w:ascii="Times New Roman" w:hAnsi="Times New Roman"/>
          <w:sz w:val="28"/>
          <w:szCs w:val="28"/>
        </w:rPr>
        <w:t>своевременное выявление, устранение и нейтрализацию факторов, способствующих совершению террористических актов с</w:t>
      </w:r>
      <w:r w:rsidR="002B26AB" w:rsidRPr="000D610D">
        <w:rPr>
          <w:rFonts w:ascii="Times New Roman" w:hAnsi="Times New Roman"/>
          <w:sz w:val="28"/>
          <w:szCs w:val="28"/>
        </w:rPr>
        <w:t xml:space="preserve"> </w:t>
      </w:r>
      <w:r w:rsidRPr="000D610D">
        <w:rPr>
          <w:rFonts w:ascii="Times New Roman" w:hAnsi="Times New Roman"/>
          <w:sz w:val="28"/>
          <w:szCs w:val="28"/>
        </w:rPr>
        <w:t>использованием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создание системы оперативного обмена информацией между субъектами противодействия использованию РВ, ОХВ и ПБА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совершенствование организационно-правового, кадрового и материально-технического обеспечения компетентных государственных органов, реализующих в пределах своей компетенции меры по</w:t>
      </w:r>
      <w:r w:rsidR="002B26AB" w:rsidRPr="000D610D">
        <w:rPr>
          <w:rFonts w:ascii="Times New Roman" w:hAnsi="Times New Roman"/>
          <w:sz w:val="28"/>
          <w:szCs w:val="28"/>
        </w:rPr>
        <w:t xml:space="preserve"> </w:t>
      </w:r>
      <w:r w:rsidRPr="000D610D">
        <w:rPr>
          <w:rFonts w:ascii="Times New Roman" w:hAnsi="Times New Roman"/>
          <w:sz w:val="28"/>
          <w:szCs w:val="28"/>
        </w:rPr>
        <w:t>противодействию использованию РВ, ОХВ и ПБА в</w:t>
      </w:r>
      <w:r w:rsidR="002B26AB"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совместная разработка системы мер по повышению физической защиты </w:t>
      </w:r>
      <w:r w:rsidR="002B26AB" w:rsidRPr="000D610D">
        <w:rPr>
          <w:rFonts w:ascii="Times New Roman" w:hAnsi="Times New Roman"/>
          <w:sz w:val="28"/>
          <w:szCs w:val="28"/>
        </w:rPr>
        <w:br/>
      </w:r>
      <w:r w:rsidRPr="000D610D">
        <w:rPr>
          <w:rFonts w:ascii="Times New Roman" w:hAnsi="Times New Roman"/>
          <w:sz w:val="28"/>
          <w:szCs w:val="28"/>
        </w:rPr>
        <w:t xml:space="preserve">и информационной защищенности объектов, на которых находятся РВ, ОХВ </w:t>
      </w:r>
      <w:r w:rsidR="002B26AB" w:rsidRPr="000D610D">
        <w:rPr>
          <w:rFonts w:ascii="Times New Roman" w:hAnsi="Times New Roman"/>
          <w:sz w:val="28"/>
          <w:szCs w:val="28"/>
        </w:rPr>
        <w:br/>
      </w:r>
      <w:r w:rsidRPr="000D610D">
        <w:rPr>
          <w:rFonts w:ascii="Times New Roman" w:hAnsi="Times New Roman"/>
          <w:sz w:val="28"/>
          <w:szCs w:val="28"/>
        </w:rPr>
        <w:t xml:space="preserve">и ПБА, включая моделирование возможных сценариев развития ситуаций </w:t>
      </w:r>
      <w:r w:rsidR="002B26AB" w:rsidRPr="000D610D">
        <w:rPr>
          <w:rFonts w:ascii="Times New Roman" w:hAnsi="Times New Roman"/>
          <w:sz w:val="28"/>
          <w:szCs w:val="28"/>
        </w:rPr>
        <w:br/>
      </w:r>
      <w:r w:rsidRPr="000D610D">
        <w:rPr>
          <w:rFonts w:ascii="Times New Roman" w:hAnsi="Times New Roman"/>
          <w:sz w:val="28"/>
          <w:szCs w:val="28"/>
        </w:rPr>
        <w:t>на них и совершенствование систем мониторинга таких объектов.</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lastRenderedPageBreak/>
        <w:t>4.2.</w:t>
      </w:r>
      <w:r w:rsidR="002D1BF0" w:rsidRPr="000D610D">
        <w:rPr>
          <w:rFonts w:ascii="Times New Roman" w:hAnsi="Times New Roman"/>
          <w:b/>
          <w:i/>
          <w:iCs/>
          <w:sz w:val="28"/>
          <w:szCs w:val="28"/>
        </w:rPr>
        <w:t xml:space="preserve"> </w:t>
      </w:r>
      <w:r w:rsidRPr="000D610D">
        <w:rPr>
          <w:rFonts w:ascii="Times New Roman" w:hAnsi="Times New Roman"/>
          <w:b/>
          <w:i/>
          <w:iCs/>
          <w:sz w:val="28"/>
          <w:szCs w:val="28"/>
        </w:rPr>
        <w:t>Правовое регулирование лицензирования отдельных видов деятельности (выдачи разрешений на отдельные виды деятельности) с использованием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Деятельность с РВ, ОХВ и ПБА осуществляется только при наличии лицензии (разрешения) на соответствующий вид деятельности, то есть отдельные физические или юридические лица, не</w:t>
      </w:r>
      <w:r w:rsidR="002B26AB" w:rsidRPr="000D610D">
        <w:rPr>
          <w:rFonts w:ascii="Times New Roman" w:hAnsi="Times New Roman"/>
          <w:sz w:val="28"/>
          <w:szCs w:val="28"/>
        </w:rPr>
        <w:t xml:space="preserve"> </w:t>
      </w:r>
      <w:r w:rsidRPr="000D610D">
        <w:rPr>
          <w:rFonts w:ascii="Times New Roman" w:hAnsi="Times New Roman"/>
          <w:sz w:val="28"/>
          <w:szCs w:val="28"/>
        </w:rPr>
        <w:t>имеющие лицензии (разрешения), не могут использовать в своей деятельности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Перечень видов деятельности с РВ, ОХВ и ПБА, для осуществления которых требуется получение лицензий (разрешений), рекомендуется устанавливать национальным законодательством, а порядок выдачи </w:t>
      </w:r>
      <w:r w:rsidR="002B26AB" w:rsidRPr="000D610D">
        <w:rPr>
          <w:rFonts w:ascii="Times New Roman" w:hAnsi="Times New Roman"/>
          <w:sz w:val="28"/>
          <w:szCs w:val="28"/>
        </w:rPr>
        <w:br/>
      </w:r>
      <w:r w:rsidRPr="000D610D">
        <w:rPr>
          <w:rFonts w:ascii="Times New Roman" w:hAnsi="Times New Roman"/>
          <w:sz w:val="28"/>
          <w:szCs w:val="28"/>
        </w:rPr>
        <w:t>и прекращения действия лицензий (разрешений) – правительством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Лицензии (разрешения) на отдельные виды деятельности с РВ, ОХВ </w:t>
      </w:r>
      <w:r w:rsidR="002B26AB" w:rsidRPr="000D610D">
        <w:rPr>
          <w:rFonts w:ascii="Times New Roman" w:hAnsi="Times New Roman"/>
          <w:sz w:val="28"/>
          <w:szCs w:val="28"/>
        </w:rPr>
        <w:br/>
      </w:r>
      <w:r w:rsidRPr="000D610D">
        <w:rPr>
          <w:rFonts w:ascii="Times New Roman" w:hAnsi="Times New Roman"/>
          <w:sz w:val="28"/>
          <w:szCs w:val="28"/>
        </w:rPr>
        <w:t>и ПБА должны выдаваться компетентным государственным надзорным органом (органами).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Наличие у такого органа полной и достоверной информации обо всех организациях, имеющих лицензии (разрешения) на осуществление различных видов деятельности с использованием РВ, ОХВ и ПБА, обеспечивается путем передачи в компетентный государственный надзорный орган (органы) всех необходимых для получения лицензии (разрешения) документов, что позволяет ему (им) вести учет таких организаций.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w:t>
      </w:r>
      <w:r w:rsidR="002B26AB" w:rsidRPr="000D610D">
        <w:rPr>
          <w:rFonts w:ascii="Times New Roman" w:hAnsi="Times New Roman"/>
          <w:sz w:val="28"/>
          <w:szCs w:val="28"/>
        </w:rPr>
        <w:t xml:space="preserve"> </w:t>
      </w:r>
      <w:r w:rsidRPr="000D610D">
        <w:rPr>
          <w:rFonts w:ascii="Times New Roman" w:hAnsi="Times New Roman"/>
          <w:sz w:val="28"/>
          <w:szCs w:val="28"/>
        </w:rPr>
        <w:t>лицензии (разрешени</w:t>
      </w:r>
      <w:r w:rsidR="005749C3" w:rsidRPr="000D610D">
        <w:rPr>
          <w:rFonts w:ascii="Times New Roman" w:hAnsi="Times New Roman"/>
          <w:sz w:val="28"/>
          <w:szCs w:val="28"/>
        </w:rPr>
        <w:t>и</w:t>
      </w:r>
      <w:r w:rsidRPr="000D610D">
        <w:rPr>
          <w:rFonts w:ascii="Times New Roman" w:hAnsi="Times New Roman"/>
          <w:sz w:val="28"/>
          <w:szCs w:val="28"/>
        </w:rPr>
        <w:t>) на деятельность с РВ, ОХВ и ПБА рекомендуется указывать полное наименование, фактический и юридический адрес владельца лицензии (разрешения), условия и срок действия лицензии (разрешения).</w:t>
      </w:r>
    </w:p>
    <w:p w:rsidR="00F356A0" w:rsidRPr="000D610D" w:rsidRDefault="00F356A0" w:rsidP="000D610D">
      <w:pPr>
        <w:keepNext/>
        <w:shd w:val="clear" w:color="auto" w:fill="FFFFFF"/>
        <w:spacing w:line="240" w:lineRule="auto"/>
        <w:rPr>
          <w:rFonts w:ascii="Times New Roman" w:hAnsi="Times New Roman"/>
          <w:sz w:val="28"/>
          <w:szCs w:val="28"/>
        </w:rPr>
      </w:pPr>
      <w:r w:rsidRPr="000D610D">
        <w:rPr>
          <w:rFonts w:ascii="Times New Roman" w:hAnsi="Times New Roman"/>
          <w:sz w:val="28"/>
          <w:szCs w:val="28"/>
        </w:rPr>
        <w:t>В условия действия лицензии (разрешения) должны включаться требования:</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по минимальной компетентности организаций и лиц, работающих с РВ, ОХВ и ПБА;</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к оборудованию и системам, используемым для</w:t>
      </w:r>
      <w:r w:rsidR="002B26AB" w:rsidRPr="000D610D">
        <w:rPr>
          <w:rFonts w:ascii="Times New Roman" w:hAnsi="Times New Roman"/>
          <w:sz w:val="28"/>
          <w:szCs w:val="28"/>
        </w:rPr>
        <w:t xml:space="preserve"> </w:t>
      </w:r>
      <w:r w:rsidRPr="000D610D">
        <w:rPr>
          <w:rFonts w:ascii="Times New Roman" w:hAnsi="Times New Roman"/>
          <w:sz w:val="28"/>
          <w:szCs w:val="28"/>
        </w:rPr>
        <w:t>обеспечения физической защиты объектов, на которых находятся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по принятию необходимых мер реагирования на инциденты с РВ, ОХВ </w:t>
      </w:r>
      <w:r w:rsidR="002B26AB" w:rsidRPr="000D610D">
        <w:rPr>
          <w:rFonts w:ascii="Times New Roman" w:hAnsi="Times New Roman"/>
          <w:sz w:val="28"/>
          <w:szCs w:val="28"/>
        </w:rPr>
        <w:br/>
      </w:r>
      <w:r w:rsidRPr="000D610D">
        <w:rPr>
          <w:rFonts w:ascii="Times New Roman" w:hAnsi="Times New Roman"/>
          <w:sz w:val="28"/>
          <w:szCs w:val="28"/>
        </w:rPr>
        <w:t>и ПБА;</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 xml:space="preserve">к каналам связи, обеспечивающим незамедлительное информирование компетентных органов об инцидентах, связанных с РВ, ОХВ и ПБА, </w:t>
      </w:r>
      <w:r w:rsidR="002B26AB" w:rsidRPr="000D610D">
        <w:rPr>
          <w:rFonts w:ascii="Times New Roman" w:hAnsi="Times New Roman"/>
          <w:sz w:val="28"/>
          <w:szCs w:val="28"/>
        </w:rPr>
        <w:br/>
      </w:r>
      <w:r w:rsidRPr="000D610D">
        <w:rPr>
          <w:rFonts w:ascii="Times New Roman" w:hAnsi="Times New Roman"/>
          <w:sz w:val="28"/>
          <w:szCs w:val="28"/>
        </w:rPr>
        <w:t>в</w:t>
      </w:r>
      <w:r w:rsidR="002B26AB" w:rsidRPr="000D610D">
        <w:rPr>
          <w:rFonts w:ascii="Times New Roman" w:hAnsi="Times New Roman"/>
          <w:sz w:val="28"/>
          <w:szCs w:val="28"/>
        </w:rPr>
        <w:t xml:space="preserve"> </w:t>
      </w:r>
      <w:r w:rsidRPr="000D610D">
        <w:rPr>
          <w:rFonts w:ascii="Times New Roman" w:hAnsi="Times New Roman"/>
          <w:sz w:val="28"/>
          <w:szCs w:val="28"/>
        </w:rPr>
        <w:t>соответствии с регламентом такого информирования;</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по порядку допуска физических лиц к работе с</w:t>
      </w:r>
      <w:r w:rsidR="002B26AB" w:rsidRPr="000D610D">
        <w:rPr>
          <w:rFonts w:ascii="Times New Roman" w:hAnsi="Times New Roman"/>
          <w:sz w:val="28"/>
          <w:szCs w:val="28"/>
        </w:rPr>
        <w:t xml:space="preserve"> </w:t>
      </w:r>
      <w:r w:rsidRPr="000D610D">
        <w:rPr>
          <w:rFonts w:ascii="Times New Roman" w:hAnsi="Times New Roman"/>
          <w:sz w:val="28"/>
          <w:szCs w:val="28"/>
        </w:rPr>
        <w:t xml:space="preserve">высокоактивными РВ, </w:t>
      </w:r>
      <w:r w:rsidR="002B26AB" w:rsidRPr="000D610D">
        <w:rPr>
          <w:rFonts w:ascii="Times New Roman" w:hAnsi="Times New Roman"/>
          <w:sz w:val="28"/>
          <w:szCs w:val="28"/>
        </w:rPr>
        <w:br/>
      </w:r>
      <w:r w:rsidRPr="000D610D">
        <w:rPr>
          <w:rFonts w:ascii="Times New Roman" w:hAnsi="Times New Roman"/>
          <w:sz w:val="28"/>
          <w:szCs w:val="28"/>
        </w:rPr>
        <w:t>а</w:t>
      </w:r>
      <w:r w:rsidR="002B26AB" w:rsidRPr="000D610D">
        <w:rPr>
          <w:rFonts w:ascii="Times New Roman" w:hAnsi="Times New Roman"/>
          <w:sz w:val="28"/>
          <w:szCs w:val="28"/>
        </w:rPr>
        <w:t xml:space="preserve"> </w:t>
      </w:r>
      <w:r w:rsidRPr="000D610D">
        <w:rPr>
          <w:rFonts w:ascii="Times New Roman" w:hAnsi="Times New Roman"/>
          <w:sz w:val="28"/>
          <w:szCs w:val="28"/>
        </w:rPr>
        <w:t>также с ОХВ и ПБА повышенной опасности с</w:t>
      </w:r>
      <w:r w:rsidR="002B26AB" w:rsidRPr="000D610D">
        <w:rPr>
          <w:rFonts w:ascii="Times New Roman" w:hAnsi="Times New Roman"/>
          <w:sz w:val="28"/>
          <w:szCs w:val="28"/>
        </w:rPr>
        <w:t xml:space="preserve"> </w:t>
      </w:r>
      <w:r w:rsidRPr="000D610D">
        <w:rPr>
          <w:rFonts w:ascii="Times New Roman" w:hAnsi="Times New Roman"/>
          <w:sz w:val="28"/>
          <w:szCs w:val="28"/>
        </w:rPr>
        <w:t>использованием специальных проверок через органы внутренних дел или органы безопасности;</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к мерам по защите информации, касающейся физической защиты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которых находятся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Объем и содержание лицензионных (разрешительных) требований должны соответствовать категории опасности и количеству используемых лицензиатом (обладателем разрешения)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w:t>
      </w:r>
      <w:r w:rsidR="002B26AB" w:rsidRPr="000D610D">
        <w:rPr>
          <w:rFonts w:ascii="Times New Roman" w:hAnsi="Times New Roman"/>
          <w:sz w:val="28"/>
          <w:szCs w:val="28"/>
        </w:rPr>
        <w:t xml:space="preserve"> </w:t>
      </w:r>
      <w:r w:rsidRPr="000D610D">
        <w:rPr>
          <w:rFonts w:ascii="Times New Roman" w:hAnsi="Times New Roman"/>
          <w:sz w:val="28"/>
          <w:szCs w:val="28"/>
        </w:rPr>
        <w:t xml:space="preserve">лицензии (разрешении) рекомендуется  делать отметку о том, что лицензиат (обладатель разрешения) ознакомлен с законодательством, </w:t>
      </w:r>
      <w:r w:rsidRPr="000D610D">
        <w:rPr>
          <w:rFonts w:ascii="Times New Roman" w:hAnsi="Times New Roman"/>
          <w:sz w:val="28"/>
          <w:szCs w:val="28"/>
        </w:rPr>
        <w:lastRenderedPageBreak/>
        <w:t xml:space="preserve">определяющим лицензионные </w:t>
      </w:r>
      <w:r w:rsidR="002E7E8B" w:rsidRPr="000D610D">
        <w:rPr>
          <w:rFonts w:ascii="Times New Roman" w:hAnsi="Times New Roman"/>
          <w:sz w:val="28"/>
          <w:szCs w:val="28"/>
        </w:rPr>
        <w:t xml:space="preserve">(разрешительные) </w:t>
      </w:r>
      <w:r w:rsidRPr="000D610D">
        <w:rPr>
          <w:rFonts w:ascii="Times New Roman" w:hAnsi="Times New Roman"/>
          <w:sz w:val="28"/>
          <w:szCs w:val="28"/>
        </w:rPr>
        <w:t>требования и условия осуществления вида деятельности, на который выдана лицензия (разрешение).</w:t>
      </w:r>
    </w:p>
    <w:p w:rsidR="00F356A0" w:rsidRPr="000D610D" w:rsidRDefault="00F356A0" w:rsidP="000D610D">
      <w:pPr>
        <w:keepNext/>
        <w:shd w:val="clear" w:color="auto" w:fill="FFFFFF"/>
        <w:spacing w:line="240" w:lineRule="auto"/>
        <w:rPr>
          <w:rFonts w:ascii="Times New Roman" w:hAnsi="Times New Roman"/>
          <w:sz w:val="28"/>
          <w:szCs w:val="28"/>
        </w:rPr>
      </w:pPr>
      <w:r w:rsidRPr="000D610D">
        <w:rPr>
          <w:rFonts w:ascii="Times New Roman" w:hAnsi="Times New Roman"/>
          <w:sz w:val="28"/>
          <w:szCs w:val="28"/>
        </w:rPr>
        <w:t>Компетентному государственному надзорному органу следует:</w:t>
      </w:r>
    </w:p>
    <w:p w:rsidR="00F356A0" w:rsidRPr="000D610D" w:rsidRDefault="00F356A0" w:rsidP="000D610D">
      <w:pPr>
        <w:shd w:val="clear" w:color="auto" w:fill="FFFFFF"/>
        <w:tabs>
          <w:tab w:val="left" w:pos="-5245"/>
        </w:tabs>
        <w:spacing w:line="240" w:lineRule="auto"/>
        <w:rPr>
          <w:rFonts w:ascii="Times New Roman" w:hAnsi="Times New Roman"/>
          <w:sz w:val="28"/>
          <w:szCs w:val="28"/>
        </w:rPr>
      </w:pPr>
      <w:r w:rsidRPr="000D610D">
        <w:rPr>
          <w:rFonts w:ascii="Times New Roman" w:hAnsi="Times New Roman"/>
          <w:sz w:val="28"/>
          <w:szCs w:val="28"/>
        </w:rPr>
        <w:t xml:space="preserve">вести учет лицензий (разрешений) и лиц, получивших разрешения </w:t>
      </w:r>
      <w:r w:rsidR="002B26AB"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работу с РВ, ОХВ и ПБА, с указанием веществ (агентов), с которыми </w:t>
      </w:r>
      <w:r w:rsidR="002B26AB" w:rsidRPr="000D610D">
        <w:rPr>
          <w:rFonts w:ascii="Times New Roman" w:hAnsi="Times New Roman"/>
          <w:sz w:val="28"/>
          <w:szCs w:val="28"/>
        </w:rPr>
        <w:br/>
      </w:r>
      <w:r w:rsidRPr="000D610D">
        <w:rPr>
          <w:rFonts w:ascii="Times New Roman" w:hAnsi="Times New Roman"/>
          <w:sz w:val="28"/>
          <w:szCs w:val="28"/>
        </w:rPr>
        <w:t>им</w:t>
      </w:r>
      <w:r w:rsidR="002B26AB" w:rsidRPr="000D610D">
        <w:rPr>
          <w:rFonts w:ascii="Times New Roman" w:hAnsi="Times New Roman"/>
          <w:sz w:val="28"/>
          <w:szCs w:val="28"/>
        </w:rPr>
        <w:t xml:space="preserve"> </w:t>
      </w:r>
      <w:r w:rsidRPr="000D610D">
        <w:rPr>
          <w:rFonts w:ascii="Times New Roman" w:hAnsi="Times New Roman"/>
          <w:sz w:val="28"/>
          <w:szCs w:val="28"/>
        </w:rPr>
        <w:t>разрешено работать (с защитой данной информации от</w:t>
      </w:r>
      <w:r w:rsidR="002B26AB" w:rsidRPr="000D610D">
        <w:rPr>
          <w:rFonts w:ascii="Times New Roman" w:hAnsi="Times New Roman"/>
          <w:sz w:val="28"/>
          <w:szCs w:val="28"/>
        </w:rPr>
        <w:t xml:space="preserve"> </w:t>
      </w:r>
      <w:r w:rsidRPr="000D610D">
        <w:rPr>
          <w:rFonts w:ascii="Times New Roman" w:hAnsi="Times New Roman"/>
          <w:sz w:val="28"/>
          <w:szCs w:val="28"/>
        </w:rPr>
        <w:t>несанкционированного доступа);</w:t>
      </w:r>
    </w:p>
    <w:p w:rsidR="00F356A0" w:rsidRPr="000D610D" w:rsidRDefault="00F356A0" w:rsidP="000D610D">
      <w:pPr>
        <w:shd w:val="clear" w:color="auto" w:fill="FFFFFF"/>
        <w:tabs>
          <w:tab w:val="left" w:pos="-5245"/>
        </w:tabs>
        <w:spacing w:line="240" w:lineRule="auto"/>
        <w:rPr>
          <w:rFonts w:ascii="Times New Roman" w:hAnsi="Times New Roman"/>
          <w:sz w:val="28"/>
          <w:szCs w:val="28"/>
        </w:rPr>
      </w:pPr>
      <w:r w:rsidRPr="000D610D">
        <w:rPr>
          <w:rFonts w:ascii="Times New Roman" w:hAnsi="Times New Roman"/>
          <w:sz w:val="28"/>
          <w:szCs w:val="28"/>
        </w:rPr>
        <w:t>осуществлять надзор за соблюдением условий действия лицензий (разрешений) и применять административные санкции (приостановление действия лицензии (разрешения), штраф, аннулиров</w:t>
      </w:r>
      <w:r w:rsidR="002B26AB" w:rsidRPr="000D610D">
        <w:rPr>
          <w:rFonts w:ascii="Times New Roman" w:hAnsi="Times New Roman"/>
          <w:sz w:val="28"/>
          <w:szCs w:val="28"/>
        </w:rPr>
        <w:t xml:space="preserve">ание лицензии (разрешения) и т. </w:t>
      </w:r>
      <w:r w:rsidRPr="000D610D">
        <w:rPr>
          <w:rFonts w:ascii="Times New Roman" w:hAnsi="Times New Roman"/>
          <w:sz w:val="28"/>
          <w:szCs w:val="28"/>
        </w:rPr>
        <w:t>д.) в случае выявления нарушений.</w:t>
      </w:r>
    </w:p>
    <w:p w:rsidR="00F356A0" w:rsidRPr="000D610D" w:rsidRDefault="00F356A0" w:rsidP="000D610D">
      <w:pPr>
        <w:shd w:val="clear" w:color="auto" w:fill="FFFFFF"/>
        <w:tabs>
          <w:tab w:val="left" w:pos="571"/>
        </w:tabs>
        <w:spacing w:line="240" w:lineRule="auto"/>
        <w:rPr>
          <w:rFonts w:ascii="Times New Roman" w:hAnsi="Times New Roman"/>
          <w:sz w:val="28"/>
          <w:szCs w:val="28"/>
        </w:rPr>
      </w:pPr>
      <w:r w:rsidRPr="000D610D">
        <w:rPr>
          <w:rFonts w:ascii="Times New Roman" w:hAnsi="Times New Roman"/>
          <w:sz w:val="28"/>
          <w:szCs w:val="28"/>
        </w:rPr>
        <w:t>Национальным законодательством может допускаться деятельность с</w:t>
      </w:r>
      <w:r w:rsidR="002B26AB" w:rsidRPr="000D610D">
        <w:rPr>
          <w:rFonts w:ascii="Times New Roman" w:hAnsi="Times New Roman"/>
          <w:sz w:val="28"/>
          <w:szCs w:val="28"/>
        </w:rPr>
        <w:t xml:space="preserve"> </w:t>
      </w:r>
      <w:r w:rsidRPr="000D610D">
        <w:rPr>
          <w:rFonts w:ascii="Times New Roman" w:hAnsi="Times New Roman"/>
          <w:sz w:val="28"/>
          <w:szCs w:val="28"/>
        </w:rPr>
        <w:t xml:space="preserve">РВ, ОХВ и ПБА незначительной опасности без получения лицензии (разрешения) </w:t>
      </w:r>
      <w:r w:rsidR="002B26AB" w:rsidRPr="000D610D">
        <w:rPr>
          <w:rFonts w:ascii="Times New Roman" w:hAnsi="Times New Roman"/>
          <w:sz w:val="28"/>
          <w:szCs w:val="28"/>
        </w:rPr>
        <w:br/>
      </w:r>
      <w:r w:rsidRPr="000D610D">
        <w:rPr>
          <w:rFonts w:ascii="Times New Roman" w:hAnsi="Times New Roman"/>
          <w:sz w:val="28"/>
          <w:szCs w:val="28"/>
        </w:rPr>
        <w:t>с</w:t>
      </w:r>
      <w:r w:rsidR="002B26AB" w:rsidRPr="000D610D">
        <w:rPr>
          <w:rFonts w:ascii="Times New Roman" w:hAnsi="Times New Roman"/>
          <w:sz w:val="28"/>
          <w:szCs w:val="28"/>
        </w:rPr>
        <w:t xml:space="preserve"> </w:t>
      </w:r>
      <w:r w:rsidRPr="000D610D">
        <w:rPr>
          <w:rFonts w:ascii="Times New Roman" w:hAnsi="Times New Roman"/>
          <w:sz w:val="28"/>
          <w:szCs w:val="28"/>
        </w:rPr>
        <w:t>обязательным уведомлением о ней компетентного государственного надзорного органа.</w:t>
      </w:r>
    </w:p>
    <w:p w:rsidR="00F356A0" w:rsidRPr="000D610D" w:rsidRDefault="00F356A0" w:rsidP="000D610D">
      <w:pPr>
        <w:shd w:val="clear" w:color="auto" w:fill="FFFFFF"/>
        <w:tabs>
          <w:tab w:val="left" w:pos="-5245"/>
        </w:tabs>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 xml:space="preserve">4.3. Правовое регулирование требований к системам учета </w:t>
      </w:r>
      <w:r w:rsidR="002B26AB" w:rsidRPr="000D610D">
        <w:rPr>
          <w:rFonts w:ascii="Times New Roman" w:hAnsi="Times New Roman"/>
          <w:b/>
          <w:i/>
          <w:iCs/>
          <w:sz w:val="28"/>
          <w:szCs w:val="28"/>
        </w:rPr>
        <w:br/>
      </w:r>
      <w:r w:rsidRPr="000D610D">
        <w:rPr>
          <w:rFonts w:ascii="Times New Roman" w:hAnsi="Times New Roman"/>
          <w:b/>
          <w:i/>
          <w:iCs/>
          <w:sz w:val="28"/>
          <w:szCs w:val="28"/>
        </w:rPr>
        <w:t>и контроля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Порядок организации систем государственного учета и контроля (национальных регистров) РВ, ОХВ и ПБА должен определяться правительством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Задачами государственного учета и контроля РВ, ОХВ и ПБА являются:</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определение  количества РВ, ОХВ и ПБА в местах их нахождения;</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обеспечение своевременного выявления и предотвращения утрат, хищения и незаконного оборота РВ, ОХВ и ПБА;</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 xml:space="preserve">предоставление в установленном законодательством порядке компетентным государственным органам информации в отношении РВ, ОХВ </w:t>
      </w:r>
      <w:r w:rsidR="002B26AB" w:rsidRPr="000D610D">
        <w:rPr>
          <w:rFonts w:ascii="Times New Roman" w:hAnsi="Times New Roman"/>
          <w:sz w:val="28"/>
          <w:szCs w:val="28"/>
        </w:rPr>
        <w:br/>
      </w:r>
      <w:r w:rsidRPr="000D610D">
        <w:rPr>
          <w:rFonts w:ascii="Times New Roman" w:hAnsi="Times New Roman"/>
          <w:sz w:val="28"/>
          <w:szCs w:val="28"/>
        </w:rPr>
        <w:t>и ПБА, необходимой им для исполнения своих полномочий.</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рамках правового регулирования функционирования системы государственного учета и контроля (национального регистра) РВ, ОХВ и ПБА рекомендуется определить:</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 xml:space="preserve">порядок и периодичность информирования о производстве, переработке, использовании, хранении, передаче и уничтожении (инактивации) РВ, ОХВ </w:t>
      </w:r>
      <w:r w:rsidR="002B26AB" w:rsidRPr="000D610D">
        <w:rPr>
          <w:rFonts w:ascii="Times New Roman" w:hAnsi="Times New Roman"/>
          <w:sz w:val="28"/>
          <w:szCs w:val="28"/>
        </w:rPr>
        <w:br/>
      </w:r>
      <w:r w:rsidRPr="000D610D">
        <w:rPr>
          <w:rFonts w:ascii="Times New Roman" w:hAnsi="Times New Roman"/>
          <w:sz w:val="28"/>
          <w:szCs w:val="28"/>
        </w:rPr>
        <w:t>и ПБА;</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t>формат накапливаемых баз данных;</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t>формат и объем передаваемой в национальный регистр информации</w:t>
      </w:r>
      <w:r w:rsidRPr="000D610D">
        <w:rPr>
          <w:rStyle w:val="ab"/>
          <w:rFonts w:ascii="Times New Roman" w:hAnsi="Times New Roman"/>
          <w:sz w:val="28"/>
          <w:szCs w:val="28"/>
        </w:rPr>
        <w:footnoteReference w:id="3"/>
      </w:r>
      <w:r w:rsidRPr="000D610D">
        <w:rPr>
          <w:rFonts w:ascii="Times New Roman" w:hAnsi="Times New Roman"/>
          <w:sz w:val="28"/>
          <w:szCs w:val="28"/>
        </w:rPr>
        <w:t>;</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lastRenderedPageBreak/>
        <w:t>порядок проведения инвентаризаций РВ, ОХВ и ПБА;</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t>порядок проведения инспекций систем учета на объектах, на которых находятся РВ, ОХВ и ПБА;</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t>порядок информирования компетентных органов в тех случаях, когда результаты инвентаризации позволяют предположить утрату или хищение РВ, ОХВ и ПБА;</w:t>
      </w:r>
    </w:p>
    <w:p w:rsidR="00F356A0" w:rsidRPr="000D610D" w:rsidRDefault="00F356A0" w:rsidP="000D610D">
      <w:pPr>
        <w:shd w:val="clear" w:color="auto" w:fill="FFFFFF"/>
        <w:tabs>
          <w:tab w:val="left" w:pos="566"/>
        </w:tabs>
        <w:spacing w:line="240" w:lineRule="auto"/>
        <w:rPr>
          <w:rFonts w:ascii="Times New Roman" w:hAnsi="Times New Roman"/>
          <w:sz w:val="28"/>
          <w:szCs w:val="28"/>
        </w:rPr>
      </w:pPr>
      <w:r w:rsidRPr="000D610D">
        <w:rPr>
          <w:rFonts w:ascii="Times New Roman" w:hAnsi="Times New Roman"/>
          <w:sz w:val="28"/>
          <w:szCs w:val="28"/>
        </w:rPr>
        <w:t>требования к защите содержащейся и передаваемой в национальный регистр информации от несанкционированного доступа;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порядок внутреннего учета, предусматривающий регулярное (не реже одного раза в год) проведение инвентаризации РВ, ОХВ и ПБА </w:t>
      </w:r>
      <w:r w:rsidR="002B26AB" w:rsidRPr="000D610D">
        <w:rPr>
          <w:rFonts w:ascii="Times New Roman" w:hAnsi="Times New Roman"/>
          <w:sz w:val="28"/>
          <w:szCs w:val="28"/>
        </w:rPr>
        <w:br/>
      </w:r>
      <w:r w:rsidRPr="000D610D">
        <w:rPr>
          <w:rFonts w:ascii="Times New Roman" w:hAnsi="Times New Roman"/>
          <w:sz w:val="28"/>
          <w:szCs w:val="28"/>
        </w:rPr>
        <w:t xml:space="preserve">и информирование национального регистра о ее результатах.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системе государственного учета и контроля РВ, ОХВ и ПБА должны быть предусмотрены:</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требования по маркировке используемых веществ, а</w:t>
      </w:r>
      <w:r w:rsidR="002B26AB" w:rsidRPr="000D610D">
        <w:rPr>
          <w:rFonts w:ascii="Times New Roman" w:hAnsi="Times New Roman"/>
          <w:sz w:val="28"/>
          <w:szCs w:val="28"/>
        </w:rPr>
        <w:t xml:space="preserve"> </w:t>
      </w:r>
      <w:r w:rsidRPr="000D610D">
        <w:rPr>
          <w:rFonts w:ascii="Times New Roman" w:hAnsi="Times New Roman"/>
          <w:sz w:val="28"/>
          <w:szCs w:val="28"/>
        </w:rPr>
        <w:t>также по</w:t>
      </w:r>
      <w:r w:rsidR="002B26AB" w:rsidRPr="000D610D">
        <w:rPr>
          <w:rFonts w:ascii="Times New Roman" w:hAnsi="Times New Roman"/>
          <w:sz w:val="28"/>
          <w:szCs w:val="28"/>
        </w:rPr>
        <w:t xml:space="preserve"> </w:t>
      </w:r>
      <w:r w:rsidRPr="000D610D">
        <w:rPr>
          <w:rFonts w:ascii="Times New Roman" w:hAnsi="Times New Roman"/>
          <w:sz w:val="28"/>
          <w:szCs w:val="28"/>
        </w:rPr>
        <w:t>контролю за их передачей внутри объекта от одного лица другому;</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накопление информации об организациях, осуществляющих техническое обслуживание приборов и установок, в которых используются РВ, ОХВ и ПБА, а также осуществляющих их перевозки (в том числе международные).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Направление в национальный регистр сведений о получении, передаче, экспорте (импорте), уничтожении (инактивации) РВ, ОХВ и ПБА заранее либо в течение определенного периода после получения (передачи, экспорта (импорта), уничтожения, инактивации) должно быть обязательным.</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Порядок доступа к информации, содержащейся в системе государственного учета и контроля РВ, ОХВ и ПБА, и режим обращения с</w:t>
      </w:r>
      <w:r w:rsidR="002B26AB" w:rsidRPr="000D610D">
        <w:rPr>
          <w:rFonts w:ascii="Times New Roman" w:hAnsi="Times New Roman"/>
          <w:sz w:val="28"/>
          <w:szCs w:val="28"/>
        </w:rPr>
        <w:t xml:space="preserve"> </w:t>
      </w:r>
      <w:r w:rsidRPr="000D610D">
        <w:rPr>
          <w:rFonts w:ascii="Times New Roman" w:hAnsi="Times New Roman"/>
          <w:sz w:val="28"/>
          <w:szCs w:val="28"/>
        </w:rPr>
        <w:t>ней должны определяться законами и иными нормативными правовыми актами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Надзор за системой государственного учета и контроля РВ, ОХВ и ПБА осуществляется компетентным государственным надзорным органом (или органами).</w:t>
      </w:r>
    </w:p>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4.4.</w:t>
      </w:r>
      <w:r w:rsidR="002D1BF0" w:rsidRPr="000D610D">
        <w:rPr>
          <w:rFonts w:ascii="Times New Roman" w:hAnsi="Times New Roman"/>
          <w:b/>
          <w:i/>
          <w:iCs/>
          <w:sz w:val="28"/>
          <w:szCs w:val="28"/>
        </w:rPr>
        <w:t xml:space="preserve"> </w:t>
      </w:r>
      <w:r w:rsidRPr="000D610D">
        <w:rPr>
          <w:rFonts w:ascii="Times New Roman" w:hAnsi="Times New Roman"/>
          <w:b/>
          <w:i/>
          <w:iCs/>
          <w:sz w:val="28"/>
          <w:szCs w:val="28"/>
        </w:rPr>
        <w:t>Правовое регулирование требований по обеспечению физической защиты объектов, на которых находятся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Физическая защита </w:t>
      </w:r>
      <w:r w:rsidRPr="000D610D">
        <w:rPr>
          <w:rFonts w:ascii="Times New Roman" w:hAnsi="Times New Roman"/>
          <w:iCs/>
          <w:sz w:val="28"/>
          <w:szCs w:val="28"/>
        </w:rPr>
        <w:t>объектов, на которых находятся</w:t>
      </w:r>
      <w:r w:rsidRPr="000D610D">
        <w:rPr>
          <w:rFonts w:ascii="Times New Roman" w:hAnsi="Times New Roman"/>
          <w:sz w:val="28"/>
          <w:szCs w:val="28"/>
        </w:rPr>
        <w:t xml:space="preserve"> РВ, ОХВ и ПБА</w:t>
      </w:r>
      <w:r w:rsidRPr="000D610D">
        <w:rPr>
          <w:rFonts w:ascii="Times New Roman" w:hAnsi="Times New Roman"/>
          <w:iCs/>
          <w:sz w:val="28"/>
          <w:szCs w:val="28"/>
        </w:rPr>
        <w:t xml:space="preserve">, </w:t>
      </w:r>
      <w:r w:rsidRPr="000D610D">
        <w:rPr>
          <w:rFonts w:ascii="Times New Roman" w:hAnsi="Times New Roman"/>
          <w:sz w:val="28"/>
          <w:szCs w:val="28"/>
        </w:rPr>
        <w:t>обеспечивается администрацией объектов совместно с уполномоченными государственными органами в соответствии с законодательством государства.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Запрещается проведение любых работ с РВ, ОХВ и ПБА до</w:t>
      </w:r>
      <w:r w:rsidR="002B26AB" w:rsidRPr="000D610D">
        <w:rPr>
          <w:rFonts w:ascii="Times New Roman" w:hAnsi="Times New Roman"/>
          <w:sz w:val="28"/>
          <w:szCs w:val="28"/>
        </w:rPr>
        <w:t xml:space="preserve"> </w:t>
      </w:r>
      <w:r w:rsidRPr="000D610D">
        <w:rPr>
          <w:rFonts w:ascii="Times New Roman" w:hAnsi="Times New Roman"/>
          <w:sz w:val="28"/>
          <w:szCs w:val="28"/>
        </w:rPr>
        <w:t>принятия мер, направленных на выполнение требований по обеспечению физической защиты объектов, на которых они находятся. При этом на каждом объекте должен быть организован и осуществляться объектовый контроль за</w:t>
      </w:r>
      <w:r w:rsidR="002B26AB" w:rsidRPr="000D610D">
        <w:rPr>
          <w:rFonts w:ascii="Times New Roman" w:hAnsi="Times New Roman"/>
          <w:sz w:val="28"/>
          <w:szCs w:val="28"/>
        </w:rPr>
        <w:t xml:space="preserve"> </w:t>
      </w:r>
      <w:r w:rsidRPr="000D610D">
        <w:rPr>
          <w:rFonts w:ascii="Times New Roman" w:hAnsi="Times New Roman"/>
          <w:sz w:val="28"/>
          <w:szCs w:val="28"/>
        </w:rPr>
        <w:t>соблюдением указанных требований.</w:t>
      </w:r>
    </w:p>
    <w:p w:rsidR="00F356A0" w:rsidRPr="000D610D" w:rsidRDefault="00F356A0" w:rsidP="000D610D">
      <w:pPr>
        <w:shd w:val="clear" w:color="auto" w:fill="FFFFFF"/>
        <w:spacing w:line="240" w:lineRule="auto"/>
        <w:rPr>
          <w:rFonts w:ascii="Times New Roman" w:hAnsi="Times New Roman"/>
          <w:iCs/>
          <w:sz w:val="28"/>
          <w:szCs w:val="28"/>
        </w:rPr>
      </w:pPr>
      <w:r w:rsidRPr="000D610D">
        <w:rPr>
          <w:rFonts w:ascii="Times New Roman" w:hAnsi="Times New Roman"/>
          <w:sz w:val="28"/>
          <w:szCs w:val="28"/>
        </w:rPr>
        <w:t xml:space="preserve">Требования по обеспечению </w:t>
      </w:r>
      <w:r w:rsidRPr="000D610D">
        <w:rPr>
          <w:rFonts w:ascii="Times New Roman" w:hAnsi="Times New Roman"/>
          <w:iCs/>
          <w:sz w:val="28"/>
          <w:szCs w:val="28"/>
        </w:rPr>
        <w:t xml:space="preserve">физической защиты объекта рекомендуется устанавливать в зависимости от принятого </w:t>
      </w:r>
      <w:r w:rsidRPr="000D610D">
        <w:rPr>
          <w:rFonts w:ascii="Times New Roman" w:hAnsi="Times New Roman"/>
          <w:sz w:val="28"/>
          <w:szCs w:val="28"/>
        </w:rPr>
        <w:t xml:space="preserve">для него уровня физической защиты </w:t>
      </w:r>
      <w:r w:rsidRPr="000D610D">
        <w:rPr>
          <w:rFonts w:ascii="Times New Roman" w:hAnsi="Times New Roman"/>
          <w:sz w:val="28"/>
          <w:szCs w:val="28"/>
        </w:rPr>
        <w:lastRenderedPageBreak/>
        <w:t>(см. Приложение), который должен определяться не</w:t>
      </w:r>
      <w:r w:rsidR="002B26AB" w:rsidRPr="000D610D">
        <w:rPr>
          <w:rFonts w:ascii="Times New Roman" w:hAnsi="Times New Roman"/>
          <w:sz w:val="28"/>
          <w:szCs w:val="28"/>
        </w:rPr>
        <w:t xml:space="preserve"> </w:t>
      </w:r>
      <w:r w:rsidRPr="000D610D">
        <w:rPr>
          <w:rFonts w:ascii="Times New Roman" w:hAnsi="Times New Roman"/>
          <w:sz w:val="28"/>
          <w:szCs w:val="28"/>
        </w:rPr>
        <w:t>только исходя из категории опасности находящихся 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объекте </w:t>
      </w:r>
      <w:r w:rsidRPr="000D610D">
        <w:rPr>
          <w:rFonts w:ascii="Times New Roman" w:hAnsi="Times New Roman"/>
          <w:iCs/>
          <w:sz w:val="28"/>
          <w:szCs w:val="28"/>
        </w:rPr>
        <w:t>РВ, ОХВ и ПБА, но и с учетом категории опасности самого объекта, установленной на</w:t>
      </w:r>
      <w:r w:rsidR="002B26AB" w:rsidRPr="000D610D">
        <w:rPr>
          <w:rFonts w:ascii="Times New Roman" w:hAnsi="Times New Roman"/>
          <w:iCs/>
          <w:sz w:val="28"/>
          <w:szCs w:val="28"/>
        </w:rPr>
        <w:t xml:space="preserve"> </w:t>
      </w:r>
      <w:r w:rsidRPr="000D610D">
        <w:rPr>
          <w:rFonts w:ascii="Times New Roman" w:hAnsi="Times New Roman"/>
          <w:iCs/>
          <w:sz w:val="28"/>
          <w:szCs w:val="28"/>
        </w:rPr>
        <w:t>основе анализа возможных последствий совершения в</w:t>
      </w:r>
      <w:r w:rsidR="002B26AB" w:rsidRPr="000D610D">
        <w:rPr>
          <w:rFonts w:ascii="Times New Roman" w:hAnsi="Times New Roman"/>
          <w:iCs/>
          <w:sz w:val="28"/>
          <w:szCs w:val="28"/>
        </w:rPr>
        <w:t xml:space="preserve"> </w:t>
      </w:r>
      <w:r w:rsidRPr="000D610D">
        <w:rPr>
          <w:rFonts w:ascii="Times New Roman" w:hAnsi="Times New Roman"/>
          <w:iCs/>
          <w:sz w:val="28"/>
          <w:szCs w:val="28"/>
        </w:rPr>
        <w:t xml:space="preserve">отношении него террористического акта. Данный подход обусловлен как разным количеством РВ, ОХВ и ПБА, находящихся </w:t>
      </w:r>
      <w:r w:rsidR="002B26AB" w:rsidRPr="000D610D">
        <w:rPr>
          <w:rFonts w:ascii="Times New Roman" w:hAnsi="Times New Roman"/>
          <w:iCs/>
          <w:sz w:val="28"/>
          <w:szCs w:val="28"/>
        </w:rPr>
        <w:br/>
      </w:r>
      <w:r w:rsidRPr="000D610D">
        <w:rPr>
          <w:rFonts w:ascii="Times New Roman" w:hAnsi="Times New Roman"/>
          <w:iCs/>
          <w:sz w:val="28"/>
          <w:szCs w:val="28"/>
        </w:rPr>
        <w:t>на</w:t>
      </w:r>
      <w:r w:rsidR="002B26AB" w:rsidRPr="000D610D">
        <w:rPr>
          <w:rFonts w:ascii="Times New Roman" w:hAnsi="Times New Roman"/>
          <w:iCs/>
          <w:sz w:val="28"/>
          <w:szCs w:val="28"/>
        </w:rPr>
        <w:t xml:space="preserve"> </w:t>
      </w:r>
      <w:r w:rsidRPr="000D610D">
        <w:rPr>
          <w:rFonts w:ascii="Times New Roman" w:hAnsi="Times New Roman"/>
          <w:iCs/>
          <w:sz w:val="28"/>
          <w:szCs w:val="28"/>
        </w:rPr>
        <w:t>различных объектах, так и</w:t>
      </w:r>
      <w:r w:rsidR="002B26AB" w:rsidRPr="000D610D">
        <w:rPr>
          <w:rFonts w:ascii="Times New Roman" w:hAnsi="Times New Roman"/>
          <w:iCs/>
          <w:sz w:val="28"/>
          <w:szCs w:val="28"/>
        </w:rPr>
        <w:t xml:space="preserve"> </w:t>
      </w:r>
      <w:r w:rsidRPr="000D610D">
        <w:rPr>
          <w:rFonts w:ascii="Times New Roman" w:hAnsi="Times New Roman"/>
          <w:iCs/>
          <w:sz w:val="28"/>
          <w:szCs w:val="28"/>
        </w:rPr>
        <w:t>тем, что в силу тех или иных (в</w:t>
      </w:r>
      <w:r w:rsidR="002B26AB" w:rsidRPr="000D610D">
        <w:rPr>
          <w:rFonts w:ascii="Times New Roman" w:hAnsi="Times New Roman"/>
          <w:iCs/>
          <w:sz w:val="28"/>
          <w:szCs w:val="28"/>
        </w:rPr>
        <w:t xml:space="preserve"> </w:t>
      </w:r>
      <w:r w:rsidRPr="000D610D">
        <w:rPr>
          <w:rFonts w:ascii="Times New Roman" w:hAnsi="Times New Roman"/>
          <w:iCs/>
          <w:sz w:val="28"/>
          <w:szCs w:val="28"/>
        </w:rPr>
        <w:t>том числе конструкционных) особенностей возможные последствия совершения террористических актов в отношении объектов, на которых находятся РВ, ОХВ и ПБА, не всегда будут напрямую зависеть от категории опасности самих опасных веществ.</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iCs/>
          <w:sz w:val="28"/>
          <w:szCs w:val="28"/>
        </w:rPr>
        <w:t xml:space="preserve">Таким образом, необходимый уровень физической защиты объектов, </w:t>
      </w:r>
      <w:r w:rsidR="002B26AB" w:rsidRPr="000D610D">
        <w:rPr>
          <w:rFonts w:ascii="Times New Roman" w:hAnsi="Times New Roman"/>
          <w:iCs/>
          <w:sz w:val="28"/>
          <w:szCs w:val="28"/>
        </w:rPr>
        <w:br/>
      </w:r>
      <w:r w:rsidRPr="000D610D">
        <w:rPr>
          <w:rFonts w:ascii="Times New Roman" w:hAnsi="Times New Roman"/>
          <w:iCs/>
          <w:sz w:val="28"/>
          <w:szCs w:val="28"/>
        </w:rPr>
        <w:t>на</w:t>
      </w:r>
      <w:r w:rsidR="002B26AB" w:rsidRPr="000D610D">
        <w:rPr>
          <w:rFonts w:ascii="Times New Roman" w:hAnsi="Times New Roman"/>
          <w:iCs/>
          <w:sz w:val="28"/>
          <w:szCs w:val="28"/>
        </w:rPr>
        <w:t xml:space="preserve"> </w:t>
      </w:r>
      <w:r w:rsidRPr="000D610D">
        <w:rPr>
          <w:rFonts w:ascii="Times New Roman" w:hAnsi="Times New Roman"/>
          <w:iCs/>
          <w:sz w:val="28"/>
          <w:szCs w:val="28"/>
        </w:rPr>
        <w:t xml:space="preserve">которых находятся РВ, ОХВ и ПБА, следует определять исходя из более высокой категории опасности (либо самих опасных веществ, либо возможных последствий совершения террористических актов в отношении объектов, </w:t>
      </w:r>
      <w:r w:rsidR="002B26AB" w:rsidRPr="000D610D">
        <w:rPr>
          <w:rFonts w:ascii="Times New Roman" w:hAnsi="Times New Roman"/>
          <w:iCs/>
          <w:sz w:val="28"/>
          <w:szCs w:val="28"/>
        </w:rPr>
        <w:br/>
      </w:r>
      <w:r w:rsidRPr="000D610D">
        <w:rPr>
          <w:rFonts w:ascii="Times New Roman" w:hAnsi="Times New Roman"/>
          <w:iCs/>
          <w:sz w:val="28"/>
          <w:szCs w:val="28"/>
        </w:rPr>
        <w:t>на</w:t>
      </w:r>
      <w:r w:rsidR="002B26AB" w:rsidRPr="000D610D">
        <w:rPr>
          <w:rFonts w:ascii="Times New Roman" w:hAnsi="Times New Roman"/>
          <w:iCs/>
          <w:sz w:val="28"/>
          <w:szCs w:val="28"/>
        </w:rPr>
        <w:t xml:space="preserve"> </w:t>
      </w:r>
      <w:r w:rsidRPr="000D610D">
        <w:rPr>
          <w:rFonts w:ascii="Times New Roman" w:hAnsi="Times New Roman"/>
          <w:iCs/>
          <w:sz w:val="28"/>
          <w:szCs w:val="28"/>
        </w:rPr>
        <w:t>которых они находятся).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Требования по обеспечению </w:t>
      </w:r>
      <w:r w:rsidRPr="000D610D">
        <w:rPr>
          <w:rFonts w:ascii="Times New Roman" w:hAnsi="Times New Roman"/>
          <w:iCs/>
          <w:sz w:val="28"/>
          <w:szCs w:val="28"/>
        </w:rPr>
        <w:t>физической защиты объектов, на</w:t>
      </w:r>
      <w:r w:rsidR="002B26AB" w:rsidRPr="000D610D">
        <w:rPr>
          <w:rFonts w:ascii="Times New Roman" w:hAnsi="Times New Roman"/>
          <w:iCs/>
          <w:sz w:val="28"/>
          <w:szCs w:val="28"/>
        </w:rPr>
        <w:t xml:space="preserve"> </w:t>
      </w:r>
      <w:r w:rsidRPr="000D610D">
        <w:rPr>
          <w:rFonts w:ascii="Times New Roman" w:hAnsi="Times New Roman"/>
          <w:iCs/>
          <w:sz w:val="28"/>
          <w:szCs w:val="28"/>
        </w:rPr>
        <w:t xml:space="preserve">которых находятся РВ, ОХВ и ПБА, </w:t>
      </w:r>
      <w:r w:rsidRPr="000D610D">
        <w:rPr>
          <w:rFonts w:ascii="Times New Roman" w:hAnsi="Times New Roman"/>
          <w:sz w:val="28"/>
          <w:szCs w:val="28"/>
        </w:rPr>
        <w:t>должны предусматривать комплекс инженерно-технических и организационных мер, а также действий персонала физической защиты, направленных:</w:t>
      </w:r>
    </w:p>
    <w:p w:rsidR="00F356A0" w:rsidRPr="000D610D" w:rsidRDefault="00F356A0" w:rsidP="000D610D">
      <w:pPr>
        <w:shd w:val="clear" w:color="auto" w:fill="FFFFFF"/>
        <w:tabs>
          <w:tab w:val="left" w:pos="-2694"/>
        </w:tabs>
        <w:spacing w:line="240" w:lineRule="auto"/>
        <w:rPr>
          <w:rFonts w:ascii="Times New Roman" w:hAnsi="Times New Roman"/>
          <w:sz w:val="28"/>
          <w:szCs w:val="28"/>
        </w:rPr>
      </w:pPr>
      <w:r w:rsidRPr="000D610D">
        <w:rPr>
          <w:rFonts w:ascii="Times New Roman" w:hAnsi="Times New Roman"/>
          <w:sz w:val="28"/>
          <w:szCs w:val="28"/>
        </w:rPr>
        <w:t xml:space="preserve">на предотвращение несанкционированного проникновения </w:t>
      </w:r>
      <w:r w:rsidR="000D610D" w:rsidRPr="000D610D">
        <w:rPr>
          <w:rFonts w:ascii="Times New Roman" w:hAnsi="Times New Roman"/>
          <w:sz w:val="28"/>
          <w:szCs w:val="28"/>
        </w:rPr>
        <w:br/>
      </w:r>
      <w:r w:rsidRPr="000D610D">
        <w:rPr>
          <w:rFonts w:ascii="Times New Roman" w:hAnsi="Times New Roman"/>
          <w:sz w:val="28"/>
          <w:szCs w:val="28"/>
        </w:rPr>
        <w:t>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территорию объектов, несанкционированного доступа к РВ, ОХВ и ПБА </w:t>
      </w:r>
      <w:r w:rsidR="002B26AB" w:rsidRPr="000D610D">
        <w:rPr>
          <w:rFonts w:ascii="Times New Roman" w:hAnsi="Times New Roman"/>
          <w:sz w:val="28"/>
          <w:szCs w:val="28"/>
        </w:rPr>
        <w:br/>
      </w:r>
      <w:r w:rsidRPr="000D610D">
        <w:rPr>
          <w:rFonts w:ascii="Times New Roman" w:hAnsi="Times New Roman"/>
          <w:sz w:val="28"/>
          <w:szCs w:val="28"/>
        </w:rPr>
        <w:t>и их хищения;</w:t>
      </w:r>
    </w:p>
    <w:p w:rsidR="00F356A0" w:rsidRPr="000D610D" w:rsidRDefault="00F356A0" w:rsidP="000D610D">
      <w:pPr>
        <w:tabs>
          <w:tab w:val="left" w:pos="-2694"/>
        </w:tabs>
        <w:spacing w:line="240" w:lineRule="auto"/>
        <w:rPr>
          <w:rFonts w:ascii="Times New Roman" w:hAnsi="Times New Roman"/>
          <w:sz w:val="28"/>
          <w:szCs w:val="28"/>
        </w:rPr>
      </w:pPr>
      <w:r w:rsidRPr="000D610D">
        <w:rPr>
          <w:rFonts w:ascii="Times New Roman" w:hAnsi="Times New Roman"/>
          <w:sz w:val="28"/>
          <w:szCs w:val="28"/>
        </w:rPr>
        <w:t>на своевременное обнаружение и замедление продвижения нарушителей, а также на пресечение любых посягательств с их стороны на</w:t>
      </w:r>
      <w:r w:rsidR="002B26AB" w:rsidRPr="000D610D">
        <w:rPr>
          <w:rFonts w:ascii="Times New Roman" w:hAnsi="Times New Roman"/>
          <w:sz w:val="28"/>
          <w:szCs w:val="28"/>
        </w:rPr>
        <w:t xml:space="preserve"> </w:t>
      </w:r>
      <w:r w:rsidRPr="000D610D">
        <w:rPr>
          <w:rFonts w:ascii="Times New Roman" w:hAnsi="Times New Roman"/>
          <w:sz w:val="28"/>
          <w:szCs w:val="28"/>
        </w:rPr>
        <w:t>РВ, ОХВ и ПБА;</w:t>
      </w:r>
    </w:p>
    <w:p w:rsidR="00F356A0" w:rsidRPr="000D610D" w:rsidRDefault="00F356A0" w:rsidP="000D610D">
      <w:pPr>
        <w:shd w:val="clear" w:color="auto" w:fill="FFFFFF"/>
        <w:tabs>
          <w:tab w:val="left" w:pos="-2694"/>
        </w:tabs>
        <w:spacing w:line="240" w:lineRule="auto"/>
        <w:rPr>
          <w:rFonts w:ascii="Times New Roman" w:hAnsi="Times New Roman"/>
          <w:sz w:val="28"/>
          <w:szCs w:val="28"/>
        </w:rPr>
      </w:pPr>
      <w:r w:rsidRPr="000D610D">
        <w:rPr>
          <w:rFonts w:ascii="Times New Roman" w:hAnsi="Times New Roman"/>
          <w:sz w:val="28"/>
          <w:szCs w:val="28"/>
        </w:rPr>
        <w:t xml:space="preserve">на своевременное выявление и пресечение террористических актов </w:t>
      </w:r>
      <w:r w:rsidR="002B26AB" w:rsidRPr="000D610D">
        <w:rPr>
          <w:rFonts w:ascii="Times New Roman" w:hAnsi="Times New Roman"/>
          <w:sz w:val="28"/>
          <w:szCs w:val="28"/>
        </w:rPr>
        <w:br/>
      </w:r>
      <w:r w:rsidRPr="000D610D">
        <w:rPr>
          <w:rFonts w:ascii="Times New Roman" w:hAnsi="Times New Roman"/>
          <w:sz w:val="28"/>
          <w:szCs w:val="28"/>
        </w:rPr>
        <w:t>и иных преступных действий, угрожающих безопасности объектов, на</w:t>
      </w:r>
      <w:r w:rsidR="002B26AB" w:rsidRPr="000D610D">
        <w:rPr>
          <w:rFonts w:ascii="Times New Roman" w:hAnsi="Times New Roman"/>
          <w:sz w:val="28"/>
          <w:szCs w:val="28"/>
        </w:rPr>
        <w:t xml:space="preserve"> </w:t>
      </w:r>
      <w:r w:rsidRPr="000D610D">
        <w:rPr>
          <w:rFonts w:ascii="Times New Roman" w:hAnsi="Times New Roman"/>
          <w:sz w:val="28"/>
          <w:szCs w:val="28"/>
        </w:rPr>
        <w:t>которых находятся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При проектировании систем физической защиты в целях реализации функций по обнаружению нарушителя, замедления его продвижения </w:t>
      </w:r>
      <w:r w:rsidR="002B26AB" w:rsidRPr="000D610D">
        <w:rPr>
          <w:rFonts w:ascii="Times New Roman" w:hAnsi="Times New Roman"/>
          <w:sz w:val="28"/>
          <w:szCs w:val="28"/>
        </w:rPr>
        <w:br/>
      </w:r>
      <w:r w:rsidRPr="000D610D">
        <w:rPr>
          <w:rFonts w:ascii="Times New Roman" w:hAnsi="Times New Roman"/>
          <w:sz w:val="28"/>
          <w:szCs w:val="28"/>
        </w:rPr>
        <w:t>и</w:t>
      </w:r>
      <w:r w:rsidR="002B26AB" w:rsidRPr="000D610D">
        <w:rPr>
          <w:rFonts w:ascii="Times New Roman" w:hAnsi="Times New Roman"/>
          <w:sz w:val="28"/>
          <w:szCs w:val="28"/>
        </w:rPr>
        <w:t xml:space="preserve"> </w:t>
      </w:r>
      <w:r w:rsidRPr="000D610D">
        <w:rPr>
          <w:rFonts w:ascii="Times New Roman" w:hAnsi="Times New Roman"/>
          <w:sz w:val="28"/>
          <w:szCs w:val="28"/>
        </w:rPr>
        <w:t xml:space="preserve">пресечения его действий должна обеспечиваться их многоуровневость (первый уровень защиты – внешний периметр объекта; второй – система защиты здания и помещений, в которых </w:t>
      </w:r>
      <w:r w:rsidR="002B26AB" w:rsidRPr="000D610D">
        <w:rPr>
          <w:rFonts w:ascii="Times New Roman" w:hAnsi="Times New Roman"/>
          <w:sz w:val="28"/>
          <w:szCs w:val="28"/>
        </w:rPr>
        <w:t xml:space="preserve">находятся РВ, ОХВ и ПБА; третий </w:t>
      </w:r>
      <w:r w:rsidRPr="000D610D">
        <w:rPr>
          <w:rFonts w:ascii="Times New Roman" w:hAnsi="Times New Roman"/>
          <w:sz w:val="28"/>
          <w:szCs w:val="28"/>
        </w:rPr>
        <w:t>– система контроля доступа непосредственно к тому месту (устройству, шкафу, аппарату, холодильнику и т.</w:t>
      </w:r>
      <w:r w:rsidR="002B26AB" w:rsidRPr="000D610D">
        <w:rPr>
          <w:rFonts w:ascii="Times New Roman" w:hAnsi="Times New Roman"/>
          <w:sz w:val="28"/>
          <w:szCs w:val="28"/>
        </w:rPr>
        <w:t xml:space="preserve"> </w:t>
      </w:r>
      <w:r w:rsidRPr="000D610D">
        <w:rPr>
          <w:rFonts w:ascii="Times New Roman" w:hAnsi="Times New Roman"/>
          <w:sz w:val="28"/>
          <w:szCs w:val="28"/>
        </w:rPr>
        <w:t>п.), где они находятся). При этом проект должен предусматривать независимые друг от друга возможности, с тем чтобы отказ одной из подсистем не означал потерю функций физической защиты в</w:t>
      </w:r>
      <w:r w:rsidR="002B26AB" w:rsidRPr="000D610D">
        <w:rPr>
          <w:rFonts w:ascii="Times New Roman" w:hAnsi="Times New Roman"/>
          <w:sz w:val="28"/>
          <w:szCs w:val="28"/>
        </w:rPr>
        <w:t xml:space="preserve"> </w:t>
      </w:r>
      <w:r w:rsidRPr="000D610D">
        <w:rPr>
          <w:rFonts w:ascii="Times New Roman" w:hAnsi="Times New Roman"/>
          <w:sz w:val="28"/>
          <w:szCs w:val="28"/>
        </w:rPr>
        <w:t>целом.</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Так, в целях обнаружения несанкционированных действий могут использоваться как наблюдение за персоналом, так и электронные средства охранной сигнализации, позволяющие обнаруживать проникновение на</w:t>
      </w:r>
      <w:r w:rsidR="002B26AB" w:rsidRPr="000D610D">
        <w:rPr>
          <w:rFonts w:ascii="Times New Roman" w:hAnsi="Times New Roman"/>
          <w:sz w:val="28"/>
          <w:szCs w:val="28"/>
        </w:rPr>
        <w:t xml:space="preserve"> </w:t>
      </w:r>
      <w:r w:rsidRPr="000D610D">
        <w:rPr>
          <w:rFonts w:ascii="Times New Roman" w:hAnsi="Times New Roman"/>
          <w:sz w:val="28"/>
          <w:szCs w:val="28"/>
        </w:rPr>
        <w:t>объект или в контролируемую зону, в которой находятся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В свою очередь, средства замедления продвижения нарушителя могут состоять из</w:t>
      </w:r>
      <w:r w:rsidR="002B26AB" w:rsidRPr="000D610D">
        <w:rPr>
          <w:rFonts w:ascii="Times New Roman" w:hAnsi="Times New Roman"/>
          <w:sz w:val="28"/>
          <w:szCs w:val="28"/>
        </w:rPr>
        <w:t xml:space="preserve"> </w:t>
      </w:r>
      <w:r w:rsidRPr="000D610D">
        <w:rPr>
          <w:rFonts w:ascii="Times New Roman" w:hAnsi="Times New Roman"/>
          <w:sz w:val="28"/>
          <w:szCs w:val="28"/>
        </w:rPr>
        <w:t>независимых и разнообразных физических барьеров (заборы, укрепленные здания, укрепленные двери и клетки), каждый из</w:t>
      </w:r>
      <w:r w:rsidR="002B26AB" w:rsidRPr="000D610D">
        <w:rPr>
          <w:rFonts w:ascii="Times New Roman" w:hAnsi="Times New Roman"/>
          <w:sz w:val="28"/>
          <w:szCs w:val="28"/>
        </w:rPr>
        <w:t xml:space="preserve"> </w:t>
      </w:r>
      <w:r w:rsidRPr="000D610D">
        <w:rPr>
          <w:rFonts w:ascii="Times New Roman" w:hAnsi="Times New Roman"/>
          <w:sz w:val="28"/>
          <w:szCs w:val="28"/>
        </w:rPr>
        <w:t xml:space="preserve">которых необходимо преодолеть для получения доступа к РВ, ОХВ и ПБА.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lastRenderedPageBreak/>
        <w:t xml:space="preserve">Пресечение несанкционированных действий в отношении РВ, ОХВ </w:t>
      </w:r>
      <w:r w:rsidR="002B26AB" w:rsidRPr="000D610D">
        <w:rPr>
          <w:rFonts w:ascii="Times New Roman" w:hAnsi="Times New Roman"/>
          <w:sz w:val="28"/>
          <w:szCs w:val="28"/>
        </w:rPr>
        <w:br/>
      </w:r>
      <w:r w:rsidRPr="000D610D">
        <w:rPr>
          <w:rFonts w:ascii="Times New Roman" w:hAnsi="Times New Roman"/>
          <w:sz w:val="28"/>
          <w:szCs w:val="28"/>
        </w:rPr>
        <w:t>и ПБА может осуществляться как силами охраны на</w:t>
      </w:r>
      <w:r w:rsidR="002B26AB" w:rsidRPr="000D610D">
        <w:rPr>
          <w:rFonts w:ascii="Times New Roman" w:hAnsi="Times New Roman"/>
          <w:sz w:val="28"/>
          <w:szCs w:val="28"/>
        </w:rPr>
        <w:t xml:space="preserve"> </w:t>
      </w:r>
      <w:r w:rsidRPr="000D610D">
        <w:rPr>
          <w:rFonts w:ascii="Times New Roman" w:hAnsi="Times New Roman"/>
          <w:sz w:val="28"/>
          <w:szCs w:val="28"/>
        </w:rPr>
        <w:t xml:space="preserve">месте, так и органами внутренних дел.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В качестве общих для всех объектов, на к</w:t>
      </w:r>
      <w:r w:rsidR="002B26AB" w:rsidRPr="000D610D">
        <w:rPr>
          <w:rFonts w:ascii="Times New Roman" w:hAnsi="Times New Roman"/>
          <w:sz w:val="28"/>
          <w:szCs w:val="28"/>
        </w:rPr>
        <w:t xml:space="preserve">оторых находятся РВ, ОХВ </w:t>
      </w:r>
      <w:r w:rsidR="002B26AB" w:rsidRPr="000D610D">
        <w:rPr>
          <w:rFonts w:ascii="Times New Roman" w:hAnsi="Times New Roman"/>
          <w:sz w:val="28"/>
          <w:szCs w:val="28"/>
        </w:rPr>
        <w:br/>
        <w:t>и ПБА,</w:t>
      </w:r>
      <w:r w:rsidRPr="000D610D">
        <w:rPr>
          <w:rFonts w:ascii="Times New Roman" w:hAnsi="Times New Roman"/>
          <w:sz w:val="28"/>
          <w:szCs w:val="28"/>
        </w:rPr>
        <w:t xml:space="preserve"> рекомендуется устанавливать требования: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 назначении обладающего необходимой квалификацией лица, ответственного за</w:t>
      </w:r>
      <w:r w:rsidR="002B26AB" w:rsidRPr="000D610D">
        <w:rPr>
          <w:rFonts w:ascii="Times New Roman" w:hAnsi="Times New Roman"/>
          <w:sz w:val="28"/>
          <w:szCs w:val="28"/>
        </w:rPr>
        <w:t xml:space="preserve"> </w:t>
      </w:r>
      <w:r w:rsidRPr="000D610D">
        <w:rPr>
          <w:rFonts w:ascii="Times New Roman" w:hAnsi="Times New Roman"/>
          <w:sz w:val="28"/>
          <w:szCs w:val="28"/>
        </w:rPr>
        <w:t>обеспечение физической защиты объекта;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об организации и обеспечении пропускного и внутриобъектового режима на объекте;</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 периодической проверке помещений, зданий и сооружений объекта, систем подземных коммуникаций, стоянок личного транспорта с целью выявления признаков подготовки или совершения террористического акта;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 том, что все входы (двери, ворота) в здания или помещения, в</w:t>
      </w:r>
      <w:r w:rsidR="002339C1" w:rsidRPr="000D610D">
        <w:rPr>
          <w:rFonts w:ascii="Times New Roman" w:hAnsi="Times New Roman"/>
          <w:sz w:val="28"/>
          <w:szCs w:val="28"/>
        </w:rPr>
        <w:t xml:space="preserve"> </w:t>
      </w:r>
      <w:r w:rsidRPr="000D610D">
        <w:rPr>
          <w:rFonts w:ascii="Times New Roman" w:hAnsi="Times New Roman"/>
          <w:sz w:val="28"/>
          <w:szCs w:val="28"/>
        </w:rPr>
        <w:t>которых находятся РВ, ОХВ и ПБА, в нерабочее время должны быть заперты на</w:t>
      </w:r>
      <w:r w:rsidR="002339C1" w:rsidRPr="000D610D">
        <w:rPr>
          <w:rFonts w:ascii="Times New Roman" w:hAnsi="Times New Roman"/>
          <w:sz w:val="28"/>
          <w:szCs w:val="28"/>
        </w:rPr>
        <w:t xml:space="preserve"> </w:t>
      </w:r>
      <w:r w:rsidRPr="000D610D">
        <w:rPr>
          <w:rFonts w:ascii="Times New Roman" w:hAnsi="Times New Roman"/>
          <w:sz w:val="28"/>
          <w:szCs w:val="28"/>
        </w:rPr>
        <w:t xml:space="preserve">замки </w:t>
      </w:r>
      <w:r w:rsidR="002339C1" w:rsidRPr="000D610D">
        <w:rPr>
          <w:rFonts w:ascii="Times New Roman" w:hAnsi="Times New Roman"/>
          <w:sz w:val="28"/>
          <w:szCs w:val="28"/>
        </w:rPr>
        <w:br/>
      </w:r>
      <w:r w:rsidRPr="000D610D">
        <w:rPr>
          <w:rFonts w:ascii="Times New Roman" w:hAnsi="Times New Roman"/>
          <w:sz w:val="28"/>
          <w:szCs w:val="28"/>
        </w:rPr>
        <w:t>и опломбированы (при этом должен быть разработан порядок учета, выдачи, хранения и контроля замков, ключей, пломбировочных устройств, используемых в системе физической защиты);</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об организации самоохраны в зонах работы с РВ, ОХВ и ПБА.</w:t>
      </w:r>
    </w:p>
    <w:p w:rsidR="00F356A0" w:rsidRPr="000D610D" w:rsidRDefault="00F356A0" w:rsidP="000D610D">
      <w:pPr>
        <w:spacing w:line="240" w:lineRule="auto"/>
        <w:rPr>
          <w:rFonts w:ascii="Times New Roman" w:hAnsi="Times New Roman"/>
          <w:sz w:val="28"/>
          <w:szCs w:val="28"/>
        </w:rPr>
      </w:pPr>
      <w:bookmarkStart w:id="0" w:name="sub_1018"/>
      <w:r w:rsidRPr="000D610D">
        <w:rPr>
          <w:rFonts w:ascii="Times New Roman" w:hAnsi="Times New Roman"/>
          <w:sz w:val="28"/>
          <w:szCs w:val="28"/>
        </w:rPr>
        <w:t xml:space="preserve">Самоохрана должна осуществляться работниками объектов в рабочее время в целях предупреждения и своевременного обнаружения попыток несанкционированных действий в отношении РВ, ОХВ и ПБА. </w:t>
      </w:r>
    </w:p>
    <w:p w:rsidR="00F356A0" w:rsidRPr="000D610D" w:rsidRDefault="00F356A0" w:rsidP="000D610D">
      <w:pPr>
        <w:spacing w:line="240" w:lineRule="auto"/>
        <w:rPr>
          <w:rFonts w:ascii="Times New Roman" w:hAnsi="Times New Roman"/>
          <w:sz w:val="28"/>
          <w:szCs w:val="28"/>
        </w:rPr>
      </w:pPr>
      <w:bookmarkStart w:id="1" w:name="sub_1020"/>
      <w:bookmarkEnd w:id="0"/>
      <w:r w:rsidRPr="000D610D">
        <w:rPr>
          <w:rFonts w:ascii="Times New Roman" w:hAnsi="Times New Roman"/>
          <w:sz w:val="28"/>
          <w:szCs w:val="28"/>
        </w:rPr>
        <w:t>Рекомендуется назначать работников объектов дежурными по</w:t>
      </w:r>
      <w:r w:rsidR="002339C1" w:rsidRPr="000D610D">
        <w:rPr>
          <w:rFonts w:ascii="Times New Roman" w:hAnsi="Times New Roman"/>
          <w:sz w:val="28"/>
          <w:szCs w:val="28"/>
        </w:rPr>
        <w:t xml:space="preserve"> </w:t>
      </w:r>
      <w:r w:rsidRPr="000D610D">
        <w:rPr>
          <w:rFonts w:ascii="Times New Roman" w:hAnsi="Times New Roman"/>
          <w:sz w:val="28"/>
          <w:szCs w:val="28"/>
        </w:rPr>
        <w:t>самоохране в каждом из</w:t>
      </w:r>
      <w:r w:rsidR="002339C1" w:rsidRPr="000D610D">
        <w:rPr>
          <w:rFonts w:ascii="Times New Roman" w:hAnsi="Times New Roman"/>
          <w:sz w:val="28"/>
          <w:szCs w:val="28"/>
        </w:rPr>
        <w:t xml:space="preserve"> </w:t>
      </w:r>
      <w:r w:rsidRPr="000D610D">
        <w:rPr>
          <w:rFonts w:ascii="Times New Roman" w:hAnsi="Times New Roman"/>
          <w:sz w:val="28"/>
          <w:szCs w:val="28"/>
        </w:rPr>
        <w:t>помещений, в которых находятся РВ, ОХВ и ПБА,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порядке очередности. </w:t>
      </w:r>
      <w:bookmarkEnd w:id="1"/>
      <w:r w:rsidRPr="000D610D">
        <w:rPr>
          <w:rFonts w:ascii="Times New Roman" w:hAnsi="Times New Roman"/>
          <w:sz w:val="28"/>
          <w:szCs w:val="28"/>
        </w:rPr>
        <w:t>При этом следует определить перечень событий, контролируемых работниками при самоохране, последовательность их действий при обнаружении таких событий (немедленный доклад лицу, ответственному за обеспечение физической защиты объекта, с использованием средств связи; применение в экстренных случаях тревожно-вызывной сигнализации и т.</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Помещения, в которых находятся РВ, ОХВ и ПБА, должны быть оборудованы средствами связи и тревожно-вызывной сигнализации, обеспечивающими передачу сигнала тревоги на пульт управления системы физической защиты при обнаружении ответственным лицом или работником, выполняющим обязанности по самоохране, несанкционированных действий </w:t>
      </w:r>
      <w:r w:rsidR="002339C1" w:rsidRPr="000D610D">
        <w:rPr>
          <w:rFonts w:ascii="Times New Roman" w:hAnsi="Times New Roman"/>
          <w:sz w:val="28"/>
          <w:szCs w:val="28"/>
        </w:rPr>
        <w:br/>
      </w:r>
      <w:r w:rsidRPr="000D610D">
        <w:rPr>
          <w:rFonts w:ascii="Times New Roman" w:hAnsi="Times New Roman"/>
          <w:sz w:val="28"/>
          <w:szCs w:val="28"/>
        </w:rPr>
        <w:t>с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качестве дополнительных требований к системам физической защиты объектов, на которых находятся высокоактивные РВ, а также ОХВ и ПБА повышенной опасности, рекомендуются: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создание службы безопасности как самостоятельного структурного подразделения, предназначенного для организации мероприятий по</w:t>
      </w:r>
      <w:r w:rsidR="002339C1" w:rsidRPr="000D610D">
        <w:rPr>
          <w:rFonts w:ascii="Times New Roman" w:hAnsi="Times New Roman"/>
          <w:sz w:val="28"/>
          <w:szCs w:val="28"/>
        </w:rPr>
        <w:t xml:space="preserve"> </w:t>
      </w:r>
      <w:r w:rsidRPr="000D610D">
        <w:rPr>
          <w:rFonts w:ascii="Times New Roman" w:hAnsi="Times New Roman"/>
          <w:sz w:val="28"/>
          <w:szCs w:val="28"/>
        </w:rPr>
        <w:t>физической защите объекта и контроля за их выполнением;</w:t>
      </w:r>
    </w:p>
    <w:p w:rsidR="00F356A0" w:rsidRPr="000D610D" w:rsidRDefault="00F356A0" w:rsidP="000D610D">
      <w:pPr>
        <w:shd w:val="clear" w:color="auto" w:fill="FFFFFF"/>
        <w:tabs>
          <w:tab w:val="left" w:pos="638"/>
        </w:tabs>
        <w:spacing w:line="240" w:lineRule="auto"/>
        <w:rPr>
          <w:rFonts w:ascii="Times New Roman" w:hAnsi="Times New Roman"/>
          <w:sz w:val="28"/>
          <w:szCs w:val="28"/>
        </w:rPr>
      </w:pPr>
      <w:r w:rsidRPr="000D610D">
        <w:rPr>
          <w:rFonts w:ascii="Times New Roman" w:hAnsi="Times New Roman"/>
          <w:sz w:val="28"/>
          <w:szCs w:val="28"/>
        </w:rPr>
        <w:t>создание пункта управления системой физической защиты, из</w:t>
      </w:r>
      <w:r w:rsidR="002339C1" w:rsidRPr="000D610D">
        <w:rPr>
          <w:rFonts w:ascii="Times New Roman" w:hAnsi="Times New Roman"/>
          <w:sz w:val="28"/>
          <w:szCs w:val="28"/>
        </w:rPr>
        <w:t xml:space="preserve"> </w:t>
      </w:r>
      <w:r w:rsidRPr="000D610D">
        <w:rPr>
          <w:rFonts w:ascii="Times New Roman" w:hAnsi="Times New Roman"/>
          <w:sz w:val="28"/>
          <w:szCs w:val="28"/>
        </w:rPr>
        <w:t>которого персонал физической защиты будет управлять инженерно-техническими средствами физической защиты и иметь возможность осуществлять оперативное реагирование в целях пресечения несанкционированных действий с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lastRenderedPageBreak/>
        <w:t>организация системы контроля доступа к РВ, ОХВ и ПБА, обеспечивающей</w:t>
      </w:r>
      <w:r w:rsidR="00551FDA" w:rsidRPr="000D610D">
        <w:rPr>
          <w:rFonts w:ascii="Times New Roman" w:hAnsi="Times New Roman"/>
          <w:sz w:val="28"/>
          <w:szCs w:val="28"/>
        </w:rPr>
        <w:t xml:space="preserve"> </w:t>
      </w:r>
      <w:r w:rsidRPr="000D610D">
        <w:rPr>
          <w:rFonts w:ascii="Times New Roman" w:hAnsi="Times New Roman"/>
          <w:sz w:val="28"/>
          <w:szCs w:val="28"/>
        </w:rPr>
        <w:t>непрерывное наблюдение за зонами, в которых они используются</w:t>
      </w:r>
      <w:r w:rsidR="00551FDA" w:rsidRPr="000D610D">
        <w:rPr>
          <w:rFonts w:ascii="Times New Roman" w:hAnsi="Times New Roman"/>
          <w:sz w:val="28"/>
          <w:szCs w:val="28"/>
        </w:rPr>
        <w:t xml:space="preserve">, </w:t>
      </w:r>
      <w:r w:rsidRPr="000D610D">
        <w:rPr>
          <w:rFonts w:ascii="Times New Roman" w:hAnsi="Times New Roman"/>
          <w:sz w:val="28"/>
          <w:szCs w:val="28"/>
        </w:rPr>
        <w:t>внутреннюю охрану таких зон</w:t>
      </w:r>
      <w:r w:rsidR="00551FDA" w:rsidRPr="000D610D">
        <w:rPr>
          <w:rFonts w:ascii="Times New Roman" w:hAnsi="Times New Roman"/>
          <w:sz w:val="28"/>
          <w:szCs w:val="28"/>
        </w:rPr>
        <w:t xml:space="preserve">, </w:t>
      </w:r>
      <w:r w:rsidRPr="000D610D">
        <w:rPr>
          <w:rFonts w:ascii="Times New Roman" w:hAnsi="Times New Roman"/>
          <w:sz w:val="28"/>
          <w:szCs w:val="28"/>
        </w:rPr>
        <w:t>возможность посещения таких зон только со специальной пропускной картой или персональным идентификационным жетоном (по возможности с</w:t>
      </w:r>
      <w:r w:rsidR="002339C1" w:rsidRPr="000D610D">
        <w:rPr>
          <w:rFonts w:ascii="Times New Roman" w:hAnsi="Times New Roman"/>
          <w:sz w:val="28"/>
          <w:szCs w:val="28"/>
        </w:rPr>
        <w:t xml:space="preserve"> </w:t>
      </w:r>
      <w:r w:rsidRPr="000D610D">
        <w:rPr>
          <w:rFonts w:ascii="Times New Roman" w:hAnsi="Times New Roman"/>
          <w:sz w:val="28"/>
          <w:szCs w:val="28"/>
        </w:rPr>
        <w:t>определением биометрических данных входящих лиц на</w:t>
      </w:r>
      <w:r w:rsidR="002339C1" w:rsidRPr="000D610D">
        <w:rPr>
          <w:rFonts w:ascii="Times New Roman" w:hAnsi="Times New Roman"/>
          <w:sz w:val="28"/>
          <w:szCs w:val="28"/>
        </w:rPr>
        <w:t xml:space="preserve"> </w:t>
      </w:r>
      <w:r w:rsidRPr="000D610D">
        <w:rPr>
          <w:rFonts w:ascii="Times New Roman" w:hAnsi="Times New Roman"/>
          <w:sz w:val="28"/>
          <w:szCs w:val="28"/>
        </w:rPr>
        <w:t xml:space="preserve">основе уникальных физических характеристик, таких как отпечатки пальцев или сетчатка глаза).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Доступ людей и транспортных средств на объект и в контролируемые зоны должен осуществляться через контрольно-пропускные пункты. Контрольно-пропускные пункты должны быть оборудованы:</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средствами связи с пунктом управления системой физической защиты </w:t>
      </w:r>
      <w:r w:rsidR="002339C1" w:rsidRPr="000D610D">
        <w:rPr>
          <w:rFonts w:ascii="Times New Roman" w:hAnsi="Times New Roman"/>
          <w:sz w:val="28"/>
          <w:szCs w:val="28"/>
        </w:rPr>
        <w:br/>
      </w:r>
      <w:r w:rsidRPr="000D610D">
        <w:rPr>
          <w:rFonts w:ascii="Times New Roman" w:hAnsi="Times New Roman"/>
          <w:sz w:val="28"/>
          <w:szCs w:val="28"/>
        </w:rPr>
        <w:t>и персоналом охраны;</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кнопками тревожно-вызывной сигнализации;</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средствами обнаружения проноса взрывчатых веществ, металлических предметов, РВ и, по возможности, иных опасных веществ.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Для предотвращения несанкционированного проезда транспортных средств транспортные контрольно-пропускные пункты должны быть оборудованы противотаранными устройствами.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целях обеспечения физической защиты объектов, на которых находятся РВ, ОХВ и ПБА, персонал объектов и посещающие объекты граждане, а также их вещи и транспортные средства подлежат досмотру,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том числе </w:t>
      </w:r>
      <w:r w:rsidR="002339C1" w:rsidRPr="000D610D">
        <w:rPr>
          <w:rFonts w:ascii="Times New Roman" w:hAnsi="Times New Roman"/>
          <w:sz w:val="28"/>
          <w:szCs w:val="28"/>
        </w:rPr>
        <w:br/>
      </w:r>
      <w:r w:rsidRPr="000D610D">
        <w:rPr>
          <w:rFonts w:ascii="Times New Roman" w:hAnsi="Times New Roman"/>
          <w:sz w:val="28"/>
          <w:szCs w:val="28"/>
        </w:rPr>
        <w:t>с применением специальных средств, в установленном законодательством порядке.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К физической защите объектов, на</w:t>
      </w:r>
      <w:r w:rsidR="002339C1" w:rsidRPr="000D610D">
        <w:rPr>
          <w:rFonts w:ascii="Times New Roman" w:hAnsi="Times New Roman"/>
          <w:sz w:val="28"/>
          <w:szCs w:val="28"/>
        </w:rPr>
        <w:t xml:space="preserve"> </w:t>
      </w:r>
      <w:r w:rsidRPr="000D610D">
        <w:rPr>
          <w:rFonts w:ascii="Times New Roman" w:hAnsi="Times New Roman"/>
          <w:sz w:val="28"/>
          <w:szCs w:val="28"/>
        </w:rPr>
        <w:t>которых находятся высокоактивные РВ, а также ОХВ и ПБА повышенной опасности,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соответствии </w:t>
      </w:r>
      <w:r w:rsidR="002339C1" w:rsidRPr="000D610D">
        <w:rPr>
          <w:rFonts w:ascii="Times New Roman" w:hAnsi="Times New Roman"/>
          <w:sz w:val="28"/>
          <w:szCs w:val="28"/>
        </w:rPr>
        <w:br/>
      </w:r>
      <w:r w:rsidRPr="000D610D">
        <w:rPr>
          <w:rFonts w:ascii="Times New Roman" w:hAnsi="Times New Roman"/>
          <w:sz w:val="28"/>
          <w:szCs w:val="28"/>
        </w:rPr>
        <w:t>с</w:t>
      </w:r>
      <w:r w:rsidR="002339C1" w:rsidRPr="000D610D">
        <w:rPr>
          <w:rFonts w:ascii="Times New Roman" w:hAnsi="Times New Roman"/>
          <w:sz w:val="28"/>
          <w:szCs w:val="28"/>
        </w:rPr>
        <w:t xml:space="preserve"> </w:t>
      </w:r>
      <w:r w:rsidRPr="000D610D">
        <w:rPr>
          <w:rFonts w:ascii="Times New Roman" w:hAnsi="Times New Roman"/>
          <w:sz w:val="28"/>
          <w:szCs w:val="28"/>
        </w:rPr>
        <w:t>законодательством государства могут привлекаться правоохранительные органы, а к их непосредственной охране – подразделения вневедомственной охраны или имеющие соответствующую лицензию охранные предприятия.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 целях обеспечения физической защиты РВ, ОХВ и ПБА в процессе </w:t>
      </w:r>
      <w:r w:rsidR="002339C1" w:rsidRPr="000D610D">
        <w:rPr>
          <w:rFonts w:ascii="Times New Roman" w:hAnsi="Times New Roman"/>
          <w:sz w:val="28"/>
          <w:szCs w:val="28"/>
        </w:rPr>
        <w:br/>
      </w:r>
      <w:r w:rsidRPr="000D610D">
        <w:rPr>
          <w:rFonts w:ascii="Times New Roman" w:hAnsi="Times New Roman"/>
          <w:sz w:val="28"/>
          <w:szCs w:val="28"/>
        </w:rPr>
        <w:t>их транспортирования, ответственным за которую может быть определена организация поставщика, получателя или перевозчика, вводятся специальные требования, такие как:</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охрана перевозимых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специальные проверки сотрудников и ответственных лиц специализированных транспортных организаций;</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защита информации о перевозках (в частности, об их времени </w:t>
      </w:r>
      <w:r w:rsidR="002339C1" w:rsidRPr="000D610D">
        <w:rPr>
          <w:rFonts w:ascii="Times New Roman" w:hAnsi="Times New Roman"/>
          <w:sz w:val="28"/>
          <w:szCs w:val="28"/>
        </w:rPr>
        <w:br/>
      </w:r>
      <w:r w:rsidRPr="000D610D">
        <w:rPr>
          <w:rFonts w:ascii="Times New Roman" w:hAnsi="Times New Roman"/>
          <w:sz w:val="28"/>
          <w:szCs w:val="28"/>
        </w:rPr>
        <w:t>и маршруте);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оборудование транспортных средств средствами связи, оповещения </w:t>
      </w:r>
      <w:r w:rsidR="002339C1" w:rsidRPr="000D610D">
        <w:rPr>
          <w:rFonts w:ascii="Times New Roman" w:hAnsi="Times New Roman"/>
          <w:sz w:val="28"/>
          <w:szCs w:val="28"/>
        </w:rPr>
        <w:br/>
      </w:r>
      <w:r w:rsidRPr="000D610D">
        <w:rPr>
          <w:rFonts w:ascii="Times New Roman" w:hAnsi="Times New Roman"/>
          <w:sz w:val="28"/>
          <w:szCs w:val="28"/>
        </w:rPr>
        <w:t>и тревожной сигнализации;</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определение основного и запасных маршрутов с</w:t>
      </w:r>
      <w:r w:rsidR="002339C1" w:rsidRPr="000D610D">
        <w:rPr>
          <w:rFonts w:ascii="Times New Roman" w:hAnsi="Times New Roman"/>
          <w:sz w:val="28"/>
          <w:szCs w:val="28"/>
        </w:rPr>
        <w:t xml:space="preserve"> </w:t>
      </w:r>
      <w:r w:rsidRPr="000D610D">
        <w:rPr>
          <w:rFonts w:ascii="Times New Roman" w:hAnsi="Times New Roman"/>
          <w:sz w:val="28"/>
          <w:szCs w:val="28"/>
        </w:rPr>
        <w:t>учетом предполагаемых условий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районах и на маршрутах движения (следует избегать движения </w:t>
      </w:r>
      <w:r w:rsidR="000D610D" w:rsidRPr="000D610D">
        <w:rPr>
          <w:rFonts w:ascii="Times New Roman" w:hAnsi="Times New Roman"/>
          <w:sz w:val="28"/>
          <w:szCs w:val="28"/>
        </w:rPr>
        <w:br/>
      </w:r>
      <w:r w:rsidRPr="000D610D">
        <w:rPr>
          <w:rFonts w:ascii="Times New Roman" w:hAnsi="Times New Roman"/>
          <w:sz w:val="28"/>
          <w:szCs w:val="28"/>
        </w:rPr>
        <w:t>по</w:t>
      </w:r>
      <w:r w:rsidR="002339C1" w:rsidRPr="000D610D">
        <w:rPr>
          <w:rFonts w:ascii="Times New Roman" w:hAnsi="Times New Roman"/>
          <w:sz w:val="28"/>
          <w:szCs w:val="28"/>
        </w:rPr>
        <w:t xml:space="preserve"> </w:t>
      </w:r>
      <w:r w:rsidRPr="000D610D">
        <w:rPr>
          <w:rFonts w:ascii="Times New Roman" w:hAnsi="Times New Roman"/>
          <w:sz w:val="28"/>
          <w:szCs w:val="28"/>
        </w:rPr>
        <w:t xml:space="preserve">территории районов чрезвычайных ситуаций, стихийных бедствий </w:t>
      </w:r>
      <w:r w:rsidR="002339C1" w:rsidRPr="000D610D">
        <w:rPr>
          <w:rFonts w:ascii="Times New Roman" w:hAnsi="Times New Roman"/>
          <w:sz w:val="28"/>
          <w:szCs w:val="28"/>
        </w:rPr>
        <w:br/>
      </w:r>
      <w:r w:rsidRPr="000D610D">
        <w:rPr>
          <w:rFonts w:ascii="Times New Roman" w:hAnsi="Times New Roman"/>
          <w:sz w:val="28"/>
          <w:szCs w:val="28"/>
        </w:rPr>
        <w:t>и со</w:t>
      </w:r>
      <w:r w:rsidR="002339C1" w:rsidRPr="000D610D">
        <w:rPr>
          <w:rFonts w:ascii="Times New Roman" w:hAnsi="Times New Roman"/>
          <w:sz w:val="28"/>
          <w:szCs w:val="28"/>
        </w:rPr>
        <w:t xml:space="preserve"> </w:t>
      </w:r>
      <w:r w:rsidRPr="000D610D">
        <w:rPr>
          <w:rFonts w:ascii="Times New Roman" w:hAnsi="Times New Roman"/>
          <w:sz w:val="28"/>
          <w:szCs w:val="28"/>
        </w:rPr>
        <w:t xml:space="preserve">сложной криминогенной обстановкой, максимально ограничивать время транспортирования, количество перегрузок между транспортными средствами, </w:t>
      </w:r>
      <w:r w:rsidRPr="000D610D">
        <w:rPr>
          <w:rFonts w:ascii="Times New Roman" w:hAnsi="Times New Roman"/>
          <w:sz w:val="28"/>
          <w:szCs w:val="28"/>
        </w:rPr>
        <w:lastRenderedPageBreak/>
        <w:t xml:space="preserve">остановок и стоянок в пути, а также число осведомленных </w:t>
      </w:r>
      <w:r w:rsidR="002339C1" w:rsidRPr="000D610D">
        <w:rPr>
          <w:rFonts w:ascii="Times New Roman" w:hAnsi="Times New Roman"/>
          <w:sz w:val="28"/>
          <w:szCs w:val="28"/>
        </w:rPr>
        <w:br/>
      </w:r>
      <w:r w:rsidRPr="000D610D">
        <w:rPr>
          <w:rFonts w:ascii="Times New Roman" w:hAnsi="Times New Roman"/>
          <w:sz w:val="28"/>
          <w:szCs w:val="28"/>
        </w:rPr>
        <w:t>о</w:t>
      </w:r>
      <w:r w:rsidR="002339C1" w:rsidRPr="000D610D">
        <w:rPr>
          <w:rFonts w:ascii="Times New Roman" w:hAnsi="Times New Roman"/>
          <w:sz w:val="28"/>
          <w:szCs w:val="28"/>
        </w:rPr>
        <w:t xml:space="preserve"> </w:t>
      </w:r>
      <w:r w:rsidRPr="000D610D">
        <w:rPr>
          <w:rFonts w:ascii="Times New Roman" w:hAnsi="Times New Roman"/>
          <w:sz w:val="28"/>
          <w:szCs w:val="28"/>
        </w:rPr>
        <w:t>транспортировании лиц);</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обеспечение взаимодействия организации, ответственной за</w:t>
      </w:r>
      <w:r w:rsidR="002339C1" w:rsidRPr="000D610D">
        <w:rPr>
          <w:rFonts w:ascii="Times New Roman" w:hAnsi="Times New Roman"/>
          <w:sz w:val="28"/>
          <w:szCs w:val="28"/>
        </w:rPr>
        <w:t xml:space="preserve"> </w:t>
      </w:r>
      <w:r w:rsidRPr="000D610D">
        <w:rPr>
          <w:rFonts w:ascii="Times New Roman" w:hAnsi="Times New Roman"/>
          <w:sz w:val="28"/>
          <w:szCs w:val="28"/>
        </w:rPr>
        <w:t>физическую защиту, с подразделениями охраны и внешних сил реагирования на основании утвержденных планов такого взаимодействия;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определение порядка транспортирования РВ, ОХВ и ПБА и оформления необходимых для этого документов в соответствии с правилами, утверждаемыми в установленном национальным законодательством порядке;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принятие иных мер в</w:t>
      </w:r>
      <w:r w:rsidR="002339C1" w:rsidRPr="000D610D">
        <w:rPr>
          <w:rFonts w:ascii="Times New Roman" w:hAnsi="Times New Roman"/>
          <w:sz w:val="28"/>
          <w:szCs w:val="28"/>
        </w:rPr>
        <w:t xml:space="preserve"> </w:t>
      </w:r>
      <w:r w:rsidRPr="000D610D">
        <w:rPr>
          <w:rFonts w:ascii="Times New Roman" w:hAnsi="Times New Roman"/>
          <w:sz w:val="28"/>
          <w:szCs w:val="28"/>
        </w:rPr>
        <w:t>соответствии с категорией опасности перевозимых веществ (агентов).</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Надзор за обеспечением физической защиты </w:t>
      </w:r>
      <w:r w:rsidRPr="000D610D">
        <w:rPr>
          <w:rFonts w:ascii="Times New Roman" w:hAnsi="Times New Roman"/>
          <w:iCs/>
          <w:sz w:val="28"/>
          <w:szCs w:val="28"/>
        </w:rPr>
        <w:t>объектов, на которых находятся</w:t>
      </w:r>
      <w:r w:rsidRPr="000D610D">
        <w:rPr>
          <w:rFonts w:ascii="Times New Roman" w:hAnsi="Times New Roman"/>
          <w:sz w:val="28"/>
          <w:szCs w:val="28"/>
        </w:rPr>
        <w:t xml:space="preserve"> РВ, ОХВ и ПБА</w:t>
      </w:r>
      <w:r w:rsidRPr="000D610D">
        <w:rPr>
          <w:rFonts w:ascii="Times New Roman" w:hAnsi="Times New Roman"/>
          <w:iCs/>
          <w:sz w:val="28"/>
          <w:szCs w:val="28"/>
        </w:rPr>
        <w:t xml:space="preserve">, </w:t>
      </w:r>
      <w:r w:rsidRPr="000D610D">
        <w:rPr>
          <w:rFonts w:ascii="Times New Roman" w:hAnsi="Times New Roman"/>
          <w:sz w:val="28"/>
          <w:szCs w:val="28"/>
        </w:rPr>
        <w:t>а также за обеспечением физической защиты РВ, ОХВ и ПБА в процессе их транспортирования осуществляется компетентным государственным надзорным органом.</w:t>
      </w:r>
    </w:p>
    <w:p w:rsidR="00F356A0" w:rsidRPr="000D610D" w:rsidRDefault="00F356A0" w:rsidP="000D610D">
      <w:pPr>
        <w:shd w:val="clear" w:color="auto" w:fill="FFFFFF"/>
        <w:spacing w:line="240" w:lineRule="auto"/>
        <w:rPr>
          <w:rFonts w:ascii="Times New Roman" w:hAnsi="Times New Roman"/>
          <w:b/>
          <w:i/>
          <w:iCs/>
          <w:sz w:val="28"/>
          <w:szCs w:val="28"/>
        </w:rPr>
      </w:pPr>
      <w:bookmarkStart w:id="2" w:name="sub_500"/>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 xml:space="preserve">4.5. Правовое регулирование порядка уведомления </w:t>
      </w:r>
      <w:r w:rsidR="002339C1" w:rsidRPr="000D610D">
        <w:rPr>
          <w:rFonts w:ascii="Times New Roman" w:hAnsi="Times New Roman"/>
          <w:b/>
          <w:i/>
          <w:iCs/>
          <w:sz w:val="28"/>
          <w:szCs w:val="28"/>
        </w:rPr>
        <w:br/>
      </w:r>
      <w:r w:rsidRPr="000D610D">
        <w:rPr>
          <w:rFonts w:ascii="Times New Roman" w:hAnsi="Times New Roman"/>
          <w:b/>
          <w:i/>
          <w:iCs/>
          <w:sz w:val="28"/>
          <w:szCs w:val="28"/>
        </w:rPr>
        <w:t>о</w:t>
      </w:r>
      <w:r w:rsidR="002339C1" w:rsidRPr="000D610D">
        <w:rPr>
          <w:rFonts w:ascii="Times New Roman" w:hAnsi="Times New Roman"/>
          <w:b/>
          <w:i/>
          <w:iCs/>
          <w:sz w:val="28"/>
          <w:szCs w:val="28"/>
        </w:rPr>
        <w:t xml:space="preserve"> </w:t>
      </w:r>
      <w:r w:rsidRPr="000D610D">
        <w:rPr>
          <w:rFonts w:ascii="Times New Roman" w:hAnsi="Times New Roman"/>
          <w:b/>
          <w:i/>
          <w:iCs/>
          <w:sz w:val="28"/>
          <w:szCs w:val="28"/>
        </w:rPr>
        <w:t>несанкционированных действиях в отношении РВ, ОХВ и ПБА</w:t>
      </w:r>
    </w:p>
    <w:p w:rsidR="00F356A0" w:rsidRPr="000D610D" w:rsidRDefault="00F356A0" w:rsidP="000D610D">
      <w:pPr>
        <w:spacing w:line="240" w:lineRule="auto"/>
        <w:rPr>
          <w:rFonts w:ascii="Times New Roman" w:hAnsi="Times New Roman"/>
          <w:sz w:val="28"/>
          <w:szCs w:val="28"/>
        </w:rPr>
      </w:pPr>
      <w:bookmarkStart w:id="3" w:name="sub_24"/>
      <w:bookmarkEnd w:id="2"/>
      <w:r w:rsidRPr="000D610D">
        <w:rPr>
          <w:rFonts w:ascii="Times New Roman" w:hAnsi="Times New Roman"/>
          <w:sz w:val="28"/>
          <w:szCs w:val="28"/>
        </w:rPr>
        <w:t xml:space="preserve">При обнаружении несанкционированных действий в отношении РВ, ОХВ и ПБА администрация объекта должна немедленно оценить ситуацию </w:t>
      </w:r>
      <w:r w:rsidR="002339C1" w:rsidRPr="000D610D">
        <w:rPr>
          <w:rFonts w:ascii="Times New Roman" w:hAnsi="Times New Roman"/>
          <w:sz w:val="28"/>
          <w:szCs w:val="28"/>
        </w:rPr>
        <w:br/>
      </w:r>
      <w:r w:rsidRPr="000D610D">
        <w:rPr>
          <w:rFonts w:ascii="Times New Roman" w:hAnsi="Times New Roman"/>
          <w:sz w:val="28"/>
          <w:szCs w:val="28"/>
        </w:rPr>
        <w:t>и проверить наличие и местонахождение соответствующих РВ, ОХВ и ПБА. При обнаружении пропажи РВ, ОХВ и ПБА должны немедленно приниматься меры по их розыску.</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При выявлении хищения или попыток хищения РВ, ОХВ и ПБА, совершения или попыток совершения террористического акта администрация объекта должна незамедлительно уведомить об этом:</w:t>
      </w:r>
    </w:p>
    <w:p w:rsidR="00F356A0" w:rsidRPr="000D610D" w:rsidRDefault="00F356A0" w:rsidP="000D610D">
      <w:pPr>
        <w:spacing w:line="240" w:lineRule="auto"/>
        <w:rPr>
          <w:rFonts w:ascii="Times New Roman" w:hAnsi="Times New Roman"/>
          <w:sz w:val="28"/>
          <w:szCs w:val="28"/>
        </w:rPr>
      </w:pPr>
      <w:bookmarkStart w:id="4" w:name="sub_2401"/>
      <w:bookmarkEnd w:id="3"/>
      <w:r w:rsidRPr="000D610D">
        <w:rPr>
          <w:rFonts w:ascii="Times New Roman" w:hAnsi="Times New Roman"/>
          <w:sz w:val="28"/>
          <w:szCs w:val="28"/>
        </w:rPr>
        <w:t>компетентный государственный надзорный орган, выдавший лицензию (разрешение) на виды деятельности с РВ, ОХВ и ПБА и</w:t>
      </w:r>
      <w:bookmarkEnd w:id="4"/>
      <w:r w:rsidRPr="000D610D">
        <w:rPr>
          <w:rFonts w:ascii="Times New Roman" w:hAnsi="Times New Roman"/>
          <w:sz w:val="28"/>
          <w:szCs w:val="28"/>
        </w:rPr>
        <w:t xml:space="preserve"> осуществляющий государственный надзор за их физической защитой, а также его территориальное подразделение, которое непосредственно осуществляет надзор за объектом;</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территориальные органы безопасности, внутренних дел и гражданской обороны по месту нахождения объекта.</w:t>
      </w:r>
    </w:p>
    <w:p w:rsidR="00F356A0" w:rsidRPr="000D610D" w:rsidRDefault="00F356A0" w:rsidP="000D610D">
      <w:pPr>
        <w:spacing w:line="240" w:lineRule="auto"/>
        <w:rPr>
          <w:rFonts w:ascii="Times New Roman" w:hAnsi="Times New Roman"/>
          <w:sz w:val="28"/>
          <w:szCs w:val="28"/>
        </w:rPr>
      </w:pPr>
      <w:bookmarkStart w:id="5" w:name="sub_2402"/>
      <w:r w:rsidRPr="000D610D">
        <w:rPr>
          <w:rFonts w:ascii="Times New Roman" w:hAnsi="Times New Roman"/>
          <w:sz w:val="28"/>
          <w:szCs w:val="28"/>
        </w:rPr>
        <w:t xml:space="preserve">В течение 10 суток с момента происшествия следует представить </w:t>
      </w:r>
      <w:r w:rsidR="002339C1" w:rsidRPr="000D610D">
        <w:rPr>
          <w:rFonts w:ascii="Times New Roman" w:hAnsi="Times New Roman"/>
          <w:sz w:val="28"/>
          <w:szCs w:val="28"/>
        </w:rPr>
        <w:br/>
      </w:r>
      <w:r w:rsidRPr="000D610D">
        <w:rPr>
          <w:rFonts w:ascii="Times New Roman" w:hAnsi="Times New Roman"/>
          <w:sz w:val="28"/>
          <w:szCs w:val="28"/>
        </w:rPr>
        <w:t>в</w:t>
      </w:r>
      <w:r w:rsidR="002339C1" w:rsidRPr="000D610D">
        <w:rPr>
          <w:rFonts w:ascii="Times New Roman" w:hAnsi="Times New Roman"/>
          <w:sz w:val="28"/>
          <w:szCs w:val="28"/>
        </w:rPr>
        <w:t xml:space="preserve"> </w:t>
      </w:r>
      <w:r w:rsidRPr="000D610D">
        <w:rPr>
          <w:rFonts w:ascii="Times New Roman" w:hAnsi="Times New Roman"/>
          <w:sz w:val="28"/>
          <w:szCs w:val="28"/>
        </w:rPr>
        <w:t>указанные органы письменный доклад с</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приведением подробной информации о происшедшем, а в последующем </w:t>
      </w:r>
      <w:bookmarkStart w:id="6" w:name="sub_2403"/>
      <w:bookmarkEnd w:id="5"/>
      <w:r w:rsidRPr="000D610D">
        <w:rPr>
          <w:rFonts w:ascii="Times New Roman" w:hAnsi="Times New Roman"/>
          <w:sz w:val="28"/>
          <w:szCs w:val="28"/>
        </w:rPr>
        <w:t>направлять в их адрес всю дополнительную информацию, ставшую известной по истечении времени.</w:t>
      </w:r>
    </w:p>
    <w:p w:rsidR="00F356A0" w:rsidRPr="000D610D" w:rsidRDefault="00F356A0" w:rsidP="000D610D">
      <w:pPr>
        <w:spacing w:line="240" w:lineRule="auto"/>
        <w:rPr>
          <w:rFonts w:ascii="Times New Roman" w:hAnsi="Times New Roman"/>
          <w:sz w:val="28"/>
          <w:szCs w:val="28"/>
        </w:rPr>
      </w:pPr>
      <w:bookmarkStart w:id="7" w:name="sub_25"/>
      <w:bookmarkEnd w:id="6"/>
      <w:r w:rsidRPr="000D610D">
        <w:rPr>
          <w:rFonts w:ascii="Times New Roman" w:hAnsi="Times New Roman"/>
          <w:sz w:val="28"/>
          <w:szCs w:val="28"/>
        </w:rPr>
        <w:t>Информация, содержащаяся в первичном уведомлении, должна включать в себя следующие сведения:</w:t>
      </w:r>
    </w:p>
    <w:bookmarkEnd w:id="7"/>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об обстоятельствах и событиях, связанных с хищением (попытками хищения) РВ, ОХВ и ПБА или совершением (попытками совершения) террористического акта;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 виде, паспортных (заводских) характеристиках и количестве (активности) РВ, ОХВ и ПБА, в</w:t>
      </w:r>
      <w:r w:rsidR="002339C1" w:rsidRPr="000D610D">
        <w:rPr>
          <w:rFonts w:ascii="Times New Roman" w:hAnsi="Times New Roman"/>
          <w:sz w:val="28"/>
          <w:szCs w:val="28"/>
        </w:rPr>
        <w:t xml:space="preserve"> </w:t>
      </w:r>
      <w:r w:rsidRPr="000D610D">
        <w:rPr>
          <w:rFonts w:ascii="Times New Roman" w:hAnsi="Times New Roman"/>
          <w:sz w:val="28"/>
          <w:szCs w:val="28"/>
        </w:rPr>
        <w:t>отношении которых были осуществлены несанкционированные действия или попытки их осуществления.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lastRenderedPageBreak/>
        <w:t xml:space="preserve">Факты несанкционированных действий подлежат документированию </w:t>
      </w:r>
      <w:r w:rsidR="002339C1" w:rsidRPr="000D610D">
        <w:rPr>
          <w:rFonts w:ascii="Times New Roman" w:hAnsi="Times New Roman"/>
          <w:sz w:val="28"/>
          <w:szCs w:val="28"/>
        </w:rPr>
        <w:br/>
      </w:r>
      <w:r w:rsidRPr="000D610D">
        <w:rPr>
          <w:rFonts w:ascii="Times New Roman" w:hAnsi="Times New Roman"/>
          <w:sz w:val="28"/>
          <w:szCs w:val="28"/>
        </w:rPr>
        <w:t>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журнале учета несанкционированных действий, который должен храниться </w:t>
      </w:r>
      <w:r w:rsidR="002339C1" w:rsidRPr="000D610D">
        <w:rPr>
          <w:rFonts w:ascii="Times New Roman" w:hAnsi="Times New Roman"/>
          <w:sz w:val="28"/>
          <w:szCs w:val="28"/>
        </w:rPr>
        <w:br/>
      </w:r>
      <w:r w:rsidRPr="000D610D">
        <w:rPr>
          <w:rFonts w:ascii="Times New Roman" w:hAnsi="Times New Roman"/>
          <w:sz w:val="28"/>
          <w:szCs w:val="28"/>
        </w:rPr>
        <w:t>на объекте не менее трех лет с даты последней записи в нем.</w:t>
      </w:r>
    </w:p>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4.6. Правовое регулирование мер по защите информации в отношении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Информация, касающаяся вопросов обеспечения безопасности РВ, ОХВ </w:t>
      </w:r>
      <w:r w:rsidR="002339C1" w:rsidRPr="000D610D">
        <w:rPr>
          <w:rFonts w:ascii="Times New Roman" w:hAnsi="Times New Roman"/>
          <w:sz w:val="28"/>
          <w:szCs w:val="28"/>
        </w:rPr>
        <w:br/>
      </w:r>
      <w:r w:rsidRPr="000D610D">
        <w:rPr>
          <w:rFonts w:ascii="Times New Roman" w:hAnsi="Times New Roman"/>
          <w:sz w:val="28"/>
          <w:szCs w:val="28"/>
        </w:rPr>
        <w:t>и ПБА, в том числе содержащаяся на электронных носителях, является информацией для ограниченного использования и подлежит защите в соответствии с национальным законодательством.</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К ней, в частности, могут быть отнесены сведения: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о практике и конкретных местах использования РВ, ОХВ и ПБА, </w:t>
      </w:r>
      <w:r w:rsidR="002339C1" w:rsidRPr="000D610D">
        <w:rPr>
          <w:rFonts w:ascii="Times New Roman" w:hAnsi="Times New Roman"/>
          <w:sz w:val="28"/>
          <w:szCs w:val="28"/>
        </w:rPr>
        <w:br/>
      </w:r>
      <w:r w:rsidRPr="000D610D">
        <w:rPr>
          <w:rFonts w:ascii="Times New Roman" w:hAnsi="Times New Roman"/>
          <w:sz w:val="28"/>
          <w:szCs w:val="28"/>
        </w:rPr>
        <w:t>об их количестве и форме;</w:t>
      </w:r>
    </w:p>
    <w:p w:rsidR="00F356A0" w:rsidRPr="000D610D" w:rsidRDefault="00F356A0" w:rsidP="000D610D">
      <w:pPr>
        <w:pStyle w:val="Default"/>
        <w:ind w:firstLine="709"/>
        <w:jc w:val="both"/>
        <w:rPr>
          <w:color w:val="auto"/>
          <w:sz w:val="28"/>
          <w:szCs w:val="28"/>
        </w:rPr>
      </w:pPr>
      <w:r w:rsidRPr="000D610D">
        <w:rPr>
          <w:color w:val="auto"/>
          <w:sz w:val="28"/>
          <w:szCs w:val="28"/>
        </w:rPr>
        <w:t>о системе внутреннего учета РВ, ОХВ и ПБА;</w:t>
      </w:r>
    </w:p>
    <w:p w:rsidR="00F356A0" w:rsidRPr="000D610D" w:rsidRDefault="00F356A0" w:rsidP="000D610D">
      <w:pPr>
        <w:shd w:val="clear" w:color="auto" w:fill="FFFFFF"/>
        <w:spacing w:line="240" w:lineRule="auto"/>
        <w:rPr>
          <w:rFonts w:ascii="Times New Roman" w:hAnsi="Times New Roman"/>
          <w:b/>
          <w:sz w:val="28"/>
          <w:szCs w:val="28"/>
        </w:rPr>
      </w:pPr>
      <w:r w:rsidRPr="000D610D">
        <w:rPr>
          <w:rFonts w:ascii="Times New Roman" w:hAnsi="Times New Roman"/>
          <w:sz w:val="28"/>
          <w:szCs w:val="28"/>
        </w:rPr>
        <w:t>о состоянии антитеррористической защищенности объектов, на которых находятся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 мерах безопасности и физической защиты, принятых в отношении РВ, ОХВ и ПБА, включая информацию о силах охраны и службе безопасности;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обо всех компьютерных системах, включая системы связи, контрольно-измерительные приборы и системы управления, которые обрабатывают, хранят или передают важную для обеспечения физической защиты РВ, ОХВ и ПБА информацию;</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 порядке реагирования на инциденты с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о сотрудниках, работающих с РВ, ОХВ и ПБА, их поставщиках </w:t>
      </w:r>
      <w:r w:rsidR="002339C1" w:rsidRPr="000D610D">
        <w:rPr>
          <w:rFonts w:ascii="Times New Roman" w:hAnsi="Times New Roman"/>
          <w:sz w:val="28"/>
          <w:szCs w:val="28"/>
        </w:rPr>
        <w:br/>
      </w:r>
      <w:r w:rsidRPr="000D610D">
        <w:rPr>
          <w:rFonts w:ascii="Times New Roman" w:hAnsi="Times New Roman"/>
          <w:sz w:val="28"/>
          <w:szCs w:val="28"/>
        </w:rPr>
        <w:t>и подрядчиках;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об уязвимостях системы физической защиты объекта;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 сроках перемещения (в том числе между различными площадками объекта) и замены используемых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Указанные сведения не должны передаваться по телекоммуникационным сетям общего пользования и храниться на компьютерах, подключенных к таким сетям.</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Порядок обеспечения защиты информации в отношении РВ, ОХВ и ПБА </w:t>
      </w:r>
      <w:r w:rsidR="00664048" w:rsidRPr="000D610D">
        <w:rPr>
          <w:rFonts w:ascii="Times New Roman" w:hAnsi="Times New Roman"/>
          <w:sz w:val="28"/>
          <w:szCs w:val="28"/>
        </w:rPr>
        <w:t>подлежит установлению</w:t>
      </w:r>
      <w:r w:rsidRPr="000D610D">
        <w:rPr>
          <w:rFonts w:ascii="Times New Roman" w:hAnsi="Times New Roman"/>
          <w:sz w:val="28"/>
          <w:szCs w:val="28"/>
        </w:rPr>
        <w:t xml:space="preserve"> правительством государства.</w:t>
      </w:r>
    </w:p>
    <w:p w:rsidR="00F356A0" w:rsidRPr="000D610D" w:rsidRDefault="00F356A0" w:rsidP="000D610D">
      <w:pPr>
        <w:shd w:val="clear" w:color="auto" w:fill="FFFFFF"/>
        <w:spacing w:line="240" w:lineRule="auto"/>
        <w:rPr>
          <w:rFonts w:ascii="Times New Roman" w:hAnsi="Times New Roman"/>
          <w:i/>
          <w:iCs/>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4.7. Правовое регулирование порядка допуска физических лиц к работам, связанным с использованием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Порядок допуска физических лиц к работам с РВ, ОХВ и ПБА подлежит установлению правительством государства в соответствии с национальным законодательством.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Лица, допускаемые к работе с РВ, ОХВ и ПБА, должны иметь соответствующую квалификацию, пройти специальную профессиональную подготовку и получить разрешение на работу с ними.</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Организации, получившие лицензии (разрешения) на виды деятельности с РВ, ОХВ и ПБА, должны направлять списки лиц, допускаемых к работе </w:t>
      </w:r>
      <w:r w:rsidR="002339C1" w:rsidRPr="000D610D">
        <w:rPr>
          <w:rFonts w:ascii="Times New Roman" w:hAnsi="Times New Roman"/>
          <w:sz w:val="28"/>
          <w:szCs w:val="28"/>
        </w:rPr>
        <w:br/>
      </w:r>
      <w:r w:rsidRPr="000D610D">
        <w:rPr>
          <w:rFonts w:ascii="Times New Roman" w:hAnsi="Times New Roman"/>
          <w:sz w:val="28"/>
          <w:szCs w:val="28"/>
        </w:rPr>
        <w:t xml:space="preserve">с ними, в соответствующие подразделения органов внутренних дел или органов </w:t>
      </w:r>
      <w:r w:rsidRPr="000D610D">
        <w:rPr>
          <w:rFonts w:ascii="Times New Roman" w:hAnsi="Times New Roman"/>
          <w:sz w:val="28"/>
          <w:szCs w:val="28"/>
        </w:rPr>
        <w:lastRenderedPageBreak/>
        <w:t>безопасности. В списках лиц, имеющих разрешение на проведение работ с</w:t>
      </w:r>
      <w:r w:rsidR="002339C1" w:rsidRPr="000D610D">
        <w:rPr>
          <w:rFonts w:ascii="Times New Roman" w:hAnsi="Times New Roman"/>
          <w:sz w:val="28"/>
          <w:szCs w:val="28"/>
        </w:rPr>
        <w:t xml:space="preserve"> </w:t>
      </w:r>
      <w:r w:rsidRPr="000D610D">
        <w:rPr>
          <w:rFonts w:ascii="Times New Roman" w:hAnsi="Times New Roman"/>
          <w:sz w:val="28"/>
          <w:szCs w:val="28"/>
        </w:rPr>
        <w:t>РВ, ОХВ и ПБА, следует указывать:</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их должности;</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разрешенное время работы (согласно установленному режиму рабочего времени и внутреннему трудовому распорядку);</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места проведения работ (например, номер помещения).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К указанным спискам следует прилагать анкетные данные и отпечатки пальцев (в том числе в электронном виде) допускаемых лиц.</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Лица, непосредственно допускаемые к работам с РВ, ОХВ и ПБА, должны проходить специальную процедуру допуска, которая включает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себя медицинское освидетельствование и психологическое тестирование. </w:t>
      </w:r>
    </w:p>
    <w:p w:rsidR="00F356A0" w:rsidRPr="000D610D" w:rsidRDefault="00F356A0" w:rsidP="000D610D">
      <w:pPr>
        <w:spacing w:line="240" w:lineRule="auto"/>
        <w:rPr>
          <w:rFonts w:ascii="Times New Roman" w:hAnsi="Times New Roman"/>
          <w:sz w:val="28"/>
          <w:szCs w:val="28"/>
        </w:rPr>
      </w:pPr>
      <w:bookmarkStart w:id="8" w:name="sub_5203"/>
      <w:bookmarkStart w:id="9" w:name="sub_5204"/>
      <w:r w:rsidRPr="000D610D">
        <w:rPr>
          <w:rFonts w:ascii="Times New Roman" w:hAnsi="Times New Roman"/>
          <w:sz w:val="28"/>
          <w:szCs w:val="28"/>
        </w:rPr>
        <w:t>Не допускаются к работам с РВ, ОХВ и ПБА лица: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 ограничениями по допуску к такой работе в соответствии с наличием </w:t>
      </w:r>
      <w:r w:rsidR="002339C1" w:rsidRPr="000D610D">
        <w:rPr>
          <w:rFonts w:ascii="Times New Roman" w:hAnsi="Times New Roman"/>
          <w:sz w:val="28"/>
          <w:szCs w:val="28"/>
        </w:rPr>
        <w:br/>
      </w:r>
      <w:r w:rsidRPr="000D610D">
        <w:rPr>
          <w:rFonts w:ascii="Times New Roman" w:hAnsi="Times New Roman"/>
          <w:sz w:val="28"/>
          <w:szCs w:val="28"/>
        </w:rPr>
        <w:t xml:space="preserve">у них медицинских противопоказаний согласно перечню, утвержденному органом государственной власти в области здравоохранения;  </w:t>
      </w:r>
    </w:p>
    <w:bookmarkEnd w:id="8"/>
    <w:bookmarkEnd w:id="9"/>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имеющие непогашенную или неснятую судимость за совершение умышленного преступления;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в отношении которых имеются сведения об их причастности к экстремистской или террористической деятельности.</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Число лиц, допускаемых к работам с высокоактивными РВ, а также с ОХВ и ПБА повышенной опасности, должно быть минимально необходимым. При допуске к таким работам дополнительно осуществляется специальная проверка, проводимая правоохранительными органами. Специальная проверка включает в себя проверку личности и личных документов, а также оценку надежности работников.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Проверка личности используется для подтверждения подлинности личных данных конкретного человека.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Проверка личных документов используется для подтверждения подлинности сведений о трудовой биографии, образовании и наличии навыков, необходимых для выполнения работы. Проверка и подтверждение документов и квалификации могут быть осуществлены путем обращения к</w:t>
      </w:r>
      <w:r w:rsidR="002339C1" w:rsidRPr="000D610D">
        <w:rPr>
          <w:rFonts w:ascii="Times New Roman" w:hAnsi="Times New Roman"/>
          <w:sz w:val="28"/>
          <w:szCs w:val="28"/>
        </w:rPr>
        <w:t xml:space="preserve"> </w:t>
      </w:r>
      <w:r w:rsidRPr="000D610D">
        <w:rPr>
          <w:rFonts w:ascii="Times New Roman" w:hAnsi="Times New Roman"/>
          <w:sz w:val="28"/>
          <w:szCs w:val="28"/>
        </w:rPr>
        <w:t>предыдущим работодателям или в учебные заведения.</w:t>
      </w:r>
    </w:p>
    <w:p w:rsidR="00F356A0" w:rsidRPr="000D610D" w:rsidRDefault="00F356A0" w:rsidP="000D610D">
      <w:pPr>
        <w:pStyle w:val="Default"/>
        <w:ind w:firstLine="709"/>
        <w:jc w:val="both"/>
        <w:rPr>
          <w:color w:val="auto"/>
          <w:sz w:val="28"/>
          <w:szCs w:val="28"/>
        </w:rPr>
      </w:pPr>
      <w:r w:rsidRPr="000D610D">
        <w:rPr>
          <w:color w:val="auto"/>
          <w:sz w:val="28"/>
          <w:szCs w:val="28"/>
        </w:rPr>
        <w:t>Оценка надежности работников должна проводиться не только на</w:t>
      </w:r>
      <w:r w:rsidR="002339C1" w:rsidRPr="000D610D">
        <w:rPr>
          <w:color w:val="auto"/>
          <w:sz w:val="28"/>
          <w:szCs w:val="28"/>
        </w:rPr>
        <w:t xml:space="preserve"> </w:t>
      </w:r>
      <w:r w:rsidRPr="000D610D">
        <w:rPr>
          <w:color w:val="auto"/>
          <w:sz w:val="28"/>
          <w:szCs w:val="28"/>
        </w:rPr>
        <w:t>стадии допуска к работе, но и периодически в процессе ее осуществления. При этом работникам, чья надежность снизилась в силу личных обстоятельств, может быть временно понижен уровень доступа к РВ, ОХВ и ПБА, либо они могут быть отстранены от</w:t>
      </w:r>
      <w:r w:rsidR="000D610D" w:rsidRPr="000D610D">
        <w:rPr>
          <w:color w:val="auto"/>
          <w:sz w:val="28"/>
          <w:szCs w:val="28"/>
        </w:rPr>
        <w:t xml:space="preserve"> </w:t>
      </w:r>
      <w:r w:rsidRPr="000D610D">
        <w:rPr>
          <w:color w:val="auto"/>
          <w:sz w:val="28"/>
          <w:szCs w:val="28"/>
        </w:rPr>
        <w:t xml:space="preserve">выполнения определенных обязанностей до проведения повторной оценки. Особое внимание следует уделять временным работникам среди персонала объекта или субподрядчиков. </w:t>
      </w:r>
    </w:p>
    <w:p w:rsidR="00F356A0" w:rsidRPr="000D610D" w:rsidRDefault="00F356A0" w:rsidP="000D610D">
      <w:pPr>
        <w:pStyle w:val="Default"/>
        <w:ind w:firstLine="709"/>
        <w:jc w:val="both"/>
        <w:rPr>
          <w:color w:val="auto"/>
          <w:sz w:val="28"/>
          <w:szCs w:val="28"/>
        </w:rPr>
      </w:pPr>
      <w:r w:rsidRPr="000D610D">
        <w:rPr>
          <w:color w:val="auto"/>
          <w:sz w:val="28"/>
          <w:szCs w:val="28"/>
        </w:rPr>
        <w:t>Результаты оценки надежности относятся к информации ограниченного распространения и подлежат защите в соответствии с</w:t>
      </w:r>
      <w:r w:rsidR="002339C1" w:rsidRPr="000D610D">
        <w:rPr>
          <w:color w:val="auto"/>
          <w:sz w:val="28"/>
          <w:szCs w:val="28"/>
        </w:rPr>
        <w:t xml:space="preserve"> </w:t>
      </w:r>
      <w:r w:rsidRPr="000D610D">
        <w:rPr>
          <w:color w:val="auto"/>
          <w:sz w:val="28"/>
          <w:szCs w:val="28"/>
        </w:rPr>
        <w:t>национальным законодательством.</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При выполнении работ с высокоактивными РВ, а также с ОХВ и ПБА повышенной опасности следует разграничивать обязанности занятых в них работников с целью ограничения их возможности получить значимый </w:t>
      </w:r>
      <w:r w:rsidRPr="000D610D">
        <w:rPr>
          <w:rFonts w:ascii="Times New Roman" w:hAnsi="Times New Roman"/>
          <w:sz w:val="28"/>
          <w:szCs w:val="28"/>
        </w:rPr>
        <w:lastRenderedPageBreak/>
        <w:t xml:space="preserve">авторизованный доступ, необходимый для совершения несанкционированных действий с РВ, ОХВ и ПБА.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Для временных работников, а также для лиц, чья надежность не была определена или чьи обязанности не требуют оценки надежности (временный ремонтный персонал, административный персонал, обслуживающий персонал, строительные рабочие, посетители)</w:t>
      </w:r>
      <w:r w:rsidR="00011D36" w:rsidRPr="000D610D">
        <w:rPr>
          <w:rFonts w:ascii="Times New Roman" w:hAnsi="Times New Roman"/>
          <w:sz w:val="28"/>
          <w:szCs w:val="28"/>
        </w:rPr>
        <w:t>,</w:t>
      </w:r>
      <w:r w:rsidRPr="000D610D">
        <w:rPr>
          <w:rFonts w:ascii="Times New Roman" w:hAnsi="Times New Roman"/>
          <w:sz w:val="28"/>
          <w:szCs w:val="28"/>
        </w:rPr>
        <w:t xml:space="preserve"> целесообразно вводить процедуры сопровождения. Они должны сопровождаться в</w:t>
      </w:r>
      <w:r w:rsidR="000D610D" w:rsidRPr="000D610D">
        <w:rPr>
          <w:rFonts w:ascii="Times New Roman" w:hAnsi="Times New Roman"/>
          <w:sz w:val="28"/>
          <w:szCs w:val="28"/>
        </w:rPr>
        <w:t xml:space="preserve"> </w:t>
      </w:r>
      <w:r w:rsidRPr="000D610D">
        <w:rPr>
          <w:rFonts w:ascii="Times New Roman" w:hAnsi="Times New Roman"/>
          <w:sz w:val="28"/>
          <w:szCs w:val="28"/>
        </w:rPr>
        <w:t xml:space="preserve">контролируемые зоны лицами, имеющими в них санкционированный доступ и осведомленными о разрешенных действиях сопровождаемых лиц (в том числе о том, к каким зонам и системам им разрешен доступ и какие действия они имеют право выполнять). </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Надежности сотрудников объектов, на которых находятся РВ, ОХВ </w:t>
      </w:r>
      <w:r w:rsidR="002339C1" w:rsidRPr="000D610D">
        <w:rPr>
          <w:rFonts w:ascii="Times New Roman" w:hAnsi="Times New Roman"/>
          <w:sz w:val="28"/>
          <w:szCs w:val="28"/>
        </w:rPr>
        <w:br/>
      </w:r>
      <w:r w:rsidRPr="000D610D">
        <w:rPr>
          <w:rFonts w:ascii="Times New Roman" w:hAnsi="Times New Roman"/>
          <w:sz w:val="28"/>
          <w:szCs w:val="28"/>
        </w:rPr>
        <w:t xml:space="preserve">и ПБА, в значительной степени способствует поддержание на них высокого уровня культуры безопасности. Поэтому администрация объекта должна обеспечивать на нем высокий уровень культуры безопасности, способствующий тому, чтобы работники объекта сохраняли бдительность </w:t>
      </w:r>
      <w:r w:rsidR="002339C1" w:rsidRPr="000D610D">
        <w:rPr>
          <w:rFonts w:ascii="Times New Roman" w:hAnsi="Times New Roman"/>
          <w:sz w:val="28"/>
          <w:szCs w:val="28"/>
        </w:rPr>
        <w:br/>
      </w:r>
      <w:r w:rsidRPr="000D610D">
        <w:rPr>
          <w:rFonts w:ascii="Times New Roman" w:hAnsi="Times New Roman"/>
          <w:sz w:val="28"/>
          <w:szCs w:val="28"/>
        </w:rPr>
        <w:t xml:space="preserve">и принимали активное участие в реализации профилактических и защитных мероприятий, направленных на противодействие угрозам его безопасности. В частности, администрация объекта должна обращать внимание работников </w:t>
      </w:r>
      <w:r w:rsidR="002339C1" w:rsidRPr="000D610D">
        <w:rPr>
          <w:rFonts w:ascii="Times New Roman" w:hAnsi="Times New Roman"/>
          <w:sz w:val="28"/>
          <w:szCs w:val="28"/>
        </w:rPr>
        <w:br/>
      </w:r>
      <w:r w:rsidRPr="000D610D">
        <w:rPr>
          <w:rFonts w:ascii="Times New Roman" w:hAnsi="Times New Roman"/>
          <w:sz w:val="28"/>
          <w:szCs w:val="28"/>
        </w:rPr>
        <w:t>на необходимость сообщать о необычных действиях или подозрительном поведении других лиц.</w:t>
      </w:r>
    </w:p>
    <w:p w:rsidR="00F356A0" w:rsidRPr="000D610D" w:rsidRDefault="00F356A0" w:rsidP="000D610D">
      <w:pPr>
        <w:shd w:val="clear" w:color="auto" w:fill="FFFFFF"/>
        <w:spacing w:line="240" w:lineRule="auto"/>
        <w:rPr>
          <w:rFonts w:ascii="Times New Roman" w:hAnsi="Times New Roman"/>
          <w:b/>
          <w:i/>
          <w:iCs/>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4.8.</w:t>
      </w:r>
      <w:r w:rsidR="002D1BF0" w:rsidRPr="000D610D">
        <w:rPr>
          <w:rFonts w:ascii="Times New Roman" w:hAnsi="Times New Roman"/>
          <w:b/>
          <w:i/>
          <w:iCs/>
          <w:sz w:val="28"/>
          <w:szCs w:val="28"/>
        </w:rPr>
        <w:t xml:space="preserve"> </w:t>
      </w:r>
      <w:r w:rsidRPr="000D610D">
        <w:rPr>
          <w:rFonts w:ascii="Times New Roman" w:hAnsi="Times New Roman"/>
          <w:b/>
          <w:i/>
          <w:iCs/>
          <w:sz w:val="28"/>
          <w:szCs w:val="28"/>
        </w:rPr>
        <w:t>Правовое регулирование прав и обязанностей должностных лиц органов, уполномоченных осуществлять контроль над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Должностные лица государственных органов, уполномоченных осуществлять контроль над РВ, ОХВ и ПБА, имеют право:</w:t>
      </w:r>
    </w:p>
    <w:p w:rsidR="00F356A0" w:rsidRPr="000D610D" w:rsidRDefault="00F356A0" w:rsidP="000D610D">
      <w:pPr>
        <w:shd w:val="clear" w:color="auto" w:fill="FFFFFF"/>
        <w:tabs>
          <w:tab w:val="left" w:pos="523"/>
        </w:tabs>
        <w:spacing w:line="240" w:lineRule="auto"/>
        <w:rPr>
          <w:rFonts w:ascii="Times New Roman" w:hAnsi="Times New Roman"/>
          <w:sz w:val="28"/>
          <w:szCs w:val="28"/>
        </w:rPr>
      </w:pPr>
      <w:r w:rsidRPr="000D610D">
        <w:rPr>
          <w:rFonts w:ascii="Times New Roman" w:hAnsi="Times New Roman"/>
          <w:sz w:val="28"/>
          <w:szCs w:val="28"/>
        </w:rPr>
        <w:t xml:space="preserve">проводить осмотр мест использования и хранения РВ, ОХВ и ПБА </w:t>
      </w:r>
      <w:r w:rsidR="002339C1" w:rsidRPr="000D610D">
        <w:rPr>
          <w:rFonts w:ascii="Times New Roman" w:hAnsi="Times New Roman"/>
          <w:sz w:val="28"/>
          <w:szCs w:val="28"/>
        </w:rPr>
        <w:br/>
      </w:r>
      <w:r w:rsidRPr="000D610D">
        <w:rPr>
          <w:rFonts w:ascii="Times New Roman" w:hAnsi="Times New Roman"/>
          <w:sz w:val="28"/>
          <w:szCs w:val="28"/>
        </w:rPr>
        <w:t>и перевозящих их транспортных средств;</w:t>
      </w:r>
    </w:p>
    <w:p w:rsidR="00F356A0" w:rsidRPr="000D610D" w:rsidRDefault="00F356A0" w:rsidP="000D610D">
      <w:pPr>
        <w:shd w:val="clear" w:color="auto" w:fill="FFFFFF"/>
        <w:tabs>
          <w:tab w:val="left" w:pos="523"/>
        </w:tabs>
        <w:spacing w:line="240" w:lineRule="auto"/>
        <w:rPr>
          <w:rFonts w:ascii="Times New Roman" w:hAnsi="Times New Roman"/>
          <w:sz w:val="28"/>
          <w:szCs w:val="28"/>
        </w:rPr>
      </w:pPr>
      <w:r w:rsidRPr="000D610D">
        <w:rPr>
          <w:rFonts w:ascii="Times New Roman" w:hAnsi="Times New Roman"/>
          <w:sz w:val="28"/>
          <w:szCs w:val="28"/>
        </w:rPr>
        <w:t>требовать представления необходимых для выполнения контрольных функций объяснений и документов;</w:t>
      </w:r>
    </w:p>
    <w:p w:rsidR="00F356A0" w:rsidRPr="000D610D" w:rsidRDefault="00F356A0" w:rsidP="000D610D">
      <w:pPr>
        <w:shd w:val="clear" w:color="auto" w:fill="FFFFFF"/>
        <w:tabs>
          <w:tab w:val="left" w:pos="523"/>
        </w:tabs>
        <w:spacing w:line="240" w:lineRule="auto"/>
        <w:rPr>
          <w:rFonts w:ascii="Times New Roman" w:hAnsi="Times New Roman"/>
          <w:sz w:val="28"/>
          <w:szCs w:val="28"/>
        </w:rPr>
      </w:pPr>
      <w:r w:rsidRPr="000D610D">
        <w:rPr>
          <w:rFonts w:ascii="Times New Roman" w:hAnsi="Times New Roman"/>
          <w:sz w:val="28"/>
          <w:szCs w:val="28"/>
        </w:rPr>
        <w:t xml:space="preserve">выдавать администрациям объектов, на которых находятся РВ, ОХВ </w:t>
      </w:r>
      <w:r w:rsidR="002339C1" w:rsidRPr="000D610D">
        <w:rPr>
          <w:rFonts w:ascii="Times New Roman" w:hAnsi="Times New Roman"/>
          <w:sz w:val="28"/>
          <w:szCs w:val="28"/>
        </w:rPr>
        <w:br/>
      </w:r>
      <w:r w:rsidRPr="000D610D">
        <w:rPr>
          <w:rFonts w:ascii="Times New Roman" w:hAnsi="Times New Roman"/>
          <w:sz w:val="28"/>
          <w:szCs w:val="28"/>
        </w:rPr>
        <w:t>и ПБА, обязательные для исполнения предписания об устранении выявленных нарушений;</w:t>
      </w:r>
    </w:p>
    <w:p w:rsidR="00F356A0" w:rsidRPr="000D610D" w:rsidRDefault="00F356A0" w:rsidP="000D610D">
      <w:pPr>
        <w:shd w:val="clear" w:color="auto" w:fill="FFFFFF"/>
        <w:tabs>
          <w:tab w:val="left" w:pos="523"/>
        </w:tabs>
        <w:spacing w:line="240" w:lineRule="auto"/>
        <w:rPr>
          <w:rFonts w:ascii="Times New Roman" w:hAnsi="Times New Roman"/>
          <w:sz w:val="28"/>
          <w:szCs w:val="28"/>
        </w:rPr>
      </w:pPr>
      <w:r w:rsidRPr="000D610D">
        <w:rPr>
          <w:rFonts w:ascii="Times New Roman" w:hAnsi="Times New Roman"/>
          <w:sz w:val="28"/>
          <w:szCs w:val="28"/>
        </w:rPr>
        <w:t>осуществлять иные меры контроля.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Должностные лица указанных органов имеют право в установленном национальным законодательством порядке входить в помещения, в которых осуществляется деятельность, связанная с использованием РВ, ОХВ и ПБА, </w:t>
      </w:r>
      <w:r w:rsidR="002339C1" w:rsidRPr="000D610D">
        <w:rPr>
          <w:rFonts w:ascii="Times New Roman" w:hAnsi="Times New Roman"/>
          <w:sz w:val="28"/>
          <w:szCs w:val="28"/>
        </w:rPr>
        <w:br/>
      </w:r>
      <w:r w:rsidRPr="000D610D">
        <w:rPr>
          <w:rFonts w:ascii="Times New Roman" w:hAnsi="Times New Roman"/>
          <w:sz w:val="28"/>
          <w:szCs w:val="28"/>
        </w:rPr>
        <w:t xml:space="preserve">и проводить их досмотр с соблюдением мер радиационной, химической </w:t>
      </w:r>
      <w:r w:rsidR="002339C1" w:rsidRPr="000D610D">
        <w:rPr>
          <w:rFonts w:ascii="Times New Roman" w:hAnsi="Times New Roman"/>
          <w:sz w:val="28"/>
          <w:szCs w:val="28"/>
        </w:rPr>
        <w:br/>
      </w:r>
      <w:r w:rsidRPr="000D610D">
        <w:rPr>
          <w:rFonts w:ascii="Times New Roman" w:hAnsi="Times New Roman"/>
          <w:sz w:val="28"/>
          <w:szCs w:val="28"/>
        </w:rPr>
        <w:t>и биологической безопасности. При этом они обязаны принимать меры по пресечению выявленных ими преступлений или административных правонарушений, связанных с РВ, ОХВ и ПБА, и привлечению виновных лиц к ответственности.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Компетентным государственным надзорным органом с</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привлечением специалистов других государственных органов должны осуществляться регулярные плановые проверки состояния систем физической защиты </w:t>
      </w:r>
      <w:r w:rsidR="002339C1" w:rsidRPr="000D610D">
        <w:rPr>
          <w:rFonts w:ascii="Times New Roman" w:hAnsi="Times New Roman"/>
          <w:sz w:val="28"/>
          <w:szCs w:val="28"/>
        </w:rPr>
        <w:br/>
      </w:r>
      <w:r w:rsidRPr="000D610D">
        <w:rPr>
          <w:rFonts w:ascii="Times New Roman" w:hAnsi="Times New Roman"/>
          <w:sz w:val="28"/>
          <w:szCs w:val="28"/>
        </w:rPr>
        <w:lastRenderedPageBreak/>
        <w:t xml:space="preserve">и процедур внутреннего учета РВ, ОХВ и ПБА на поднадзорных объектах. Периодичность таких проверок должна зависеть от их категории. </w:t>
      </w:r>
    </w:p>
    <w:p w:rsidR="00F356A0" w:rsidRPr="000D610D" w:rsidRDefault="00F356A0" w:rsidP="000D610D">
      <w:pPr>
        <w:keepNext/>
        <w:shd w:val="clear" w:color="auto" w:fill="FFFFFF"/>
        <w:spacing w:line="240" w:lineRule="auto"/>
        <w:rPr>
          <w:rFonts w:ascii="Times New Roman" w:hAnsi="Times New Roman"/>
          <w:sz w:val="28"/>
          <w:szCs w:val="28"/>
        </w:rPr>
      </w:pPr>
      <w:r w:rsidRPr="000D610D">
        <w:rPr>
          <w:rFonts w:ascii="Times New Roman" w:hAnsi="Times New Roman"/>
          <w:sz w:val="28"/>
          <w:szCs w:val="28"/>
        </w:rPr>
        <w:t>При проведении проверок следует определять:</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соответствие фактической и заявленной в лицензии (разрешении) сферы применения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наличие на объекте РВ, ОХВ и ПБА в </w:t>
      </w:r>
      <w:r w:rsidR="00DD21E3" w:rsidRPr="000D610D">
        <w:rPr>
          <w:rFonts w:ascii="Times New Roman" w:hAnsi="Times New Roman"/>
          <w:sz w:val="28"/>
          <w:szCs w:val="28"/>
        </w:rPr>
        <w:t xml:space="preserve">количестве, </w:t>
      </w:r>
      <w:r w:rsidRPr="000D610D">
        <w:rPr>
          <w:rFonts w:ascii="Times New Roman" w:hAnsi="Times New Roman"/>
          <w:sz w:val="28"/>
          <w:szCs w:val="28"/>
        </w:rPr>
        <w:t>указанном в системе учета (национальном регистре);</w:t>
      </w:r>
    </w:p>
    <w:p w:rsidR="00F356A0" w:rsidRPr="000D610D" w:rsidRDefault="00F356A0" w:rsidP="000D610D">
      <w:pPr>
        <w:shd w:val="clear" w:color="auto" w:fill="FFFFFF"/>
        <w:tabs>
          <w:tab w:val="left" w:pos="538"/>
        </w:tabs>
        <w:spacing w:line="240" w:lineRule="auto"/>
        <w:rPr>
          <w:rFonts w:ascii="Times New Roman" w:hAnsi="Times New Roman"/>
          <w:sz w:val="28"/>
          <w:szCs w:val="28"/>
        </w:rPr>
      </w:pPr>
      <w:r w:rsidRPr="000D610D">
        <w:rPr>
          <w:rFonts w:ascii="Times New Roman" w:hAnsi="Times New Roman"/>
          <w:sz w:val="28"/>
          <w:szCs w:val="28"/>
        </w:rPr>
        <w:t>соблюдение мер по обеспечению физической защиты объекта, на котором находятся РВ, ОХВ и ПБА;</w:t>
      </w:r>
    </w:p>
    <w:p w:rsidR="00F356A0" w:rsidRPr="000D610D" w:rsidRDefault="00F356A0" w:rsidP="000D610D">
      <w:pPr>
        <w:shd w:val="clear" w:color="auto" w:fill="FFFFFF"/>
        <w:tabs>
          <w:tab w:val="left" w:pos="538"/>
        </w:tabs>
        <w:spacing w:line="240" w:lineRule="auto"/>
        <w:rPr>
          <w:rFonts w:ascii="Times New Roman" w:hAnsi="Times New Roman"/>
          <w:sz w:val="28"/>
          <w:szCs w:val="28"/>
        </w:rPr>
      </w:pPr>
      <w:r w:rsidRPr="000D610D">
        <w:rPr>
          <w:rFonts w:ascii="Times New Roman" w:hAnsi="Times New Roman"/>
          <w:sz w:val="28"/>
          <w:szCs w:val="28"/>
        </w:rPr>
        <w:t>соблюдение процедур допуска физических лиц к работе с</w:t>
      </w:r>
      <w:r w:rsidR="002339C1" w:rsidRPr="000D610D">
        <w:rPr>
          <w:rFonts w:ascii="Times New Roman" w:hAnsi="Times New Roman"/>
          <w:sz w:val="28"/>
          <w:szCs w:val="28"/>
        </w:rPr>
        <w:t xml:space="preserve"> </w:t>
      </w:r>
      <w:r w:rsidRPr="000D610D">
        <w:rPr>
          <w:rFonts w:ascii="Times New Roman" w:hAnsi="Times New Roman"/>
          <w:sz w:val="28"/>
          <w:szCs w:val="28"/>
        </w:rPr>
        <w:t>определенными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Компетентный государственный надзорный орган наделяется правом проводить внеплановые проверки без предварительного уведомления.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Правоприменительные действия компетентного государственного надзорного органа могут включать:</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зарегистрированное устное уведомление;</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письменное уведомление;</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введение дополнительных нормативных требований и условий;</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письменное предупреждение;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штраф;</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изменение, приостановление действия или отзыв лицензии (разрешения).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Регулирующее правоприменение также может повлечь за собой судебное преследование, особенно в тех случаях, когда администрация объекта своевременно не</w:t>
      </w:r>
      <w:r w:rsidR="002339C1" w:rsidRPr="000D610D">
        <w:rPr>
          <w:rFonts w:ascii="Times New Roman" w:hAnsi="Times New Roman"/>
          <w:sz w:val="28"/>
          <w:szCs w:val="28"/>
        </w:rPr>
        <w:t xml:space="preserve"> </w:t>
      </w:r>
      <w:r w:rsidRPr="000D610D">
        <w:rPr>
          <w:rFonts w:ascii="Times New Roman" w:hAnsi="Times New Roman"/>
          <w:sz w:val="28"/>
          <w:szCs w:val="28"/>
        </w:rPr>
        <w:t>устраняет выявленные нарушения.</w:t>
      </w:r>
    </w:p>
    <w:p w:rsidR="00A30970" w:rsidRPr="000D610D" w:rsidRDefault="00A30970" w:rsidP="000D610D">
      <w:pPr>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4.9. Правовое регулирование деятельности по выявлению РВ, ОХВ и ПБА, находящихся в незаконном обороте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Трансграничное перемещение РВ, ОХВ и ПБА подлежит регулированию национальным законодательством об экспортном контроле с учетом положений модельного закона «Об экспортном контроле».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Система государственного экспортного контроля предполагает установление и утверждение правительством государства специального порядка (положения) контроля за экспортом, импортом и транзитом РВ, ОХВ </w:t>
      </w:r>
      <w:r w:rsidR="002339C1" w:rsidRPr="000D610D">
        <w:rPr>
          <w:rFonts w:ascii="Times New Roman" w:hAnsi="Times New Roman"/>
          <w:sz w:val="28"/>
          <w:szCs w:val="28"/>
        </w:rPr>
        <w:br/>
      </w:r>
      <w:r w:rsidRPr="000D610D">
        <w:rPr>
          <w:rFonts w:ascii="Times New Roman" w:hAnsi="Times New Roman"/>
          <w:sz w:val="28"/>
          <w:szCs w:val="28"/>
        </w:rPr>
        <w:t>и ПБА, а президентом или правительством государства – также списков (перечней) РВ, ОХВ и ПБА, подлежащих экспортному контролю.</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Поставщики РВ, ОХВ и ПБА должны иметь разрешения на их экспорт, выдаваемые в порядке, установленном законодательством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Получателем РВ, ОХВ и ПБА могут быть только организации, имеющие лицензии (разрешения) на соответствующий вид деятельности и выполняющие все необходимые требования по безопасно</w:t>
      </w:r>
      <w:r w:rsidR="002339C1" w:rsidRPr="000D610D">
        <w:rPr>
          <w:rFonts w:ascii="Times New Roman" w:hAnsi="Times New Roman"/>
          <w:sz w:val="28"/>
          <w:szCs w:val="28"/>
        </w:rPr>
        <w:t xml:space="preserve">му использованию и обеспечению </w:t>
      </w:r>
      <w:r w:rsidRPr="000D610D">
        <w:rPr>
          <w:rFonts w:ascii="Times New Roman" w:hAnsi="Times New Roman"/>
          <w:sz w:val="28"/>
          <w:szCs w:val="28"/>
        </w:rPr>
        <w:t>физической защиты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Перемещение через государственную границу высокоактивных РВ, а также ОХВ и ПБА повышенной опасности должно осуществляться только при наличии письменного разрешения, выданного получателю компетентным государственным надзорным органом того государства, на территорию </w:t>
      </w:r>
      <w:r w:rsidRPr="000D610D">
        <w:rPr>
          <w:rFonts w:ascii="Times New Roman" w:hAnsi="Times New Roman"/>
          <w:sz w:val="28"/>
          <w:szCs w:val="28"/>
        </w:rPr>
        <w:lastRenderedPageBreak/>
        <w:t>которого ввозятся РВ, ОХВ и ПБА, в порядке, установленном законодательством этого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Перечень иных документов, необходимых для осуществления экспорта (импорта) РВ, ОХВ и ПБА, определяется нормативными правовыми актами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Поставщики обязаны регистрировать каждую поставку с отражением типа направляемого товара, его регистрационного номера, метода и даты поставки, названия и адреса получателя.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РВ, ОХВ и ПБА, незаконно ввезенные на территорию государства, до принятия решения по факту нарушения подлежат контролю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соответствии </w:t>
      </w:r>
      <w:r w:rsidR="002339C1" w:rsidRPr="000D610D">
        <w:rPr>
          <w:rFonts w:ascii="Times New Roman" w:hAnsi="Times New Roman"/>
          <w:sz w:val="28"/>
          <w:szCs w:val="28"/>
        </w:rPr>
        <w:br/>
      </w:r>
      <w:r w:rsidRPr="000D610D">
        <w:rPr>
          <w:rFonts w:ascii="Times New Roman" w:hAnsi="Times New Roman"/>
          <w:sz w:val="28"/>
          <w:szCs w:val="28"/>
        </w:rPr>
        <w:t>с законодательством государства, на территории которого выявлено указанное нарушение.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Порядок возврата РВ, ОХВ и ПБА на территорию государства, </w:t>
      </w:r>
      <w:r w:rsidR="002339C1" w:rsidRPr="000D610D">
        <w:rPr>
          <w:rFonts w:ascii="Times New Roman" w:hAnsi="Times New Roman"/>
          <w:sz w:val="28"/>
          <w:szCs w:val="28"/>
        </w:rPr>
        <w:br/>
      </w:r>
      <w:r w:rsidRPr="000D610D">
        <w:rPr>
          <w:rFonts w:ascii="Times New Roman" w:hAnsi="Times New Roman"/>
          <w:sz w:val="28"/>
          <w:szCs w:val="28"/>
        </w:rPr>
        <w:t>из</w:t>
      </w:r>
      <w:r w:rsidR="002339C1" w:rsidRPr="000D610D">
        <w:rPr>
          <w:rFonts w:ascii="Times New Roman" w:hAnsi="Times New Roman"/>
          <w:sz w:val="28"/>
          <w:szCs w:val="28"/>
        </w:rPr>
        <w:t xml:space="preserve"> </w:t>
      </w:r>
      <w:r w:rsidRPr="000D610D">
        <w:rPr>
          <w:rFonts w:ascii="Times New Roman" w:hAnsi="Times New Roman"/>
          <w:sz w:val="28"/>
          <w:szCs w:val="28"/>
        </w:rPr>
        <w:t>которого осуществлено их незаконное перемещение, устанавливается международными договорами и национальным законодательством государства, в котором выявлено нарушение. Возмещение затрат, связанных с устранением нарушения, осуществляется за счет средств организации, допустившей нарушение.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Предусматривается организация системы мониторинга перевозок РВ, ОХВ и ПБА, включая международные, и обнаружения РВ, ОХВ и ПБА, находящихся в незаконном обороте.</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Выявление и пресечение незаконного оборота РВ, ОХВ и ПБА осуществляют компетентные органы, определяемые правительством государства. На них возлагаются планирование и реализация комплекса специальных мероприятий, предусматривающих осуществление контроля за оборотом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Должностные лица компетентных органов вправе проводить досмотр граждан, почтовых и багажных отправлений, товаров и транспортных средств при наличии достаточных оснований предполагать, что имеет место незаконный оборот РВ, ОХВ и ПБА.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целях выявления незаконного оборота РВ, ОХВ и ПБА правоохранительными органами проводятся необходимые оперативно-разыскные и следственные действия.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Выявление незаконного оборота РВ, ОХВ и ПБА осуществляется </w:t>
      </w:r>
      <w:r w:rsidR="002339C1" w:rsidRPr="000D610D">
        <w:rPr>
          <w:rFonts w:ascii="Times New Roman" w:hAnsi="Times New Roman"/>
          <w:sz w:val="28"/>
          <w:szCs w:val="28"/>
        </w:rPr>
        <w:br/>
      </w:r>
      <w:r w:rsidRPr="000D610D">
        <w:rPr>
          <w:rFonts w:ascii="Times New Roman" w:hAnsi="Times New Roman"/>
          <w:sz w:val="28"/>
          <w:szCs w:val="28"/>
        </w:rPr>
        <w:t>с</w:t>
      </w:r>
      <w:r w:rsidR="002339C1" w:rsidRPr="000D610D">
        <w:rPr>
          <w:rFonts w:ascii="Times New Roman" w:hAnsi="Times New Roman"/>
          <w:sz w:val="28"/>
          <w:szCs w:val="28"/>
        </w:rPr>
        <w:t xml:space="preserve"> </w:t>
      </w:r>
      <w:r w:rsidRPr="000D610D">
        <w:rPr>
          <w:rFonts w:ascii="Times New Roman" w:hAnsi="Times New Roman"/>
          <w:sz w:val="28"/>
          <w:szCs w:val="28"/>
        </w:rPr>
        <w:t xml:space="preserve">развертыванием специализированных постов контроля на автомобильных </w:t>
      </w:r>
      <w:r w:rsidR="002339C1" w:rsidRPr="000D610D">
        <w:rPr>
          <w:rFonts w:ascii="Times New Roman" w:hAnsi="Times New Roman"/>
          <w:sz w:val="28"/>
          <w:szCs w:val="28"/>
        </w:rPr>
        <w:br/>
      </w:r>
      <w:r w:rsidRPr="000D610D">
        <w:rPr>
          <w:rFonts w:ascii="Times New Roman" w:hAnsi="Times New Roman"/>
          <w:sz w:val="28"/>
          <w:szCs w:val="28"/>
        </w:rPr>
        <w:t>и железнодорожных магистралях, объектах транспорта и связи, в местах массового пребывания людей, а также в пунктах пропуска через государственную границу, в зонах таможенного контроля и на</w:t>
      </w:r>
      <w:r w:rsidR="002339C1" w:rsidRPr="000D610D">
        <w:rPr>
          <w:rFonts w:ascii="Times New Roman" w:hAnsi="Times New Roman"/>
          <w:sz w:val="28"/>
          <w:szCs w:val="28"/>
        </w:rPr>
        <w:t xml:space="preserve"> </w:t>
      </w:r>
      <w:r w:rsidRPr="000D610D">
        <w:rPr>
          <w:rFonts w:ascii="Times New Roman" w:hAnsi="Times New Roman"/>
          <w:sz w:val="28"/>
          <w:szCs w:val="28"/>
        </w:rPr>
        <w:t>других контрольно-пропускных пунктах.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Оснащение постов контроля и других контрольно-пропускных пунктов специальными техническими средствами для обнаружения и идентификации РВ, ОХВ и ПБА осуществляется за счет средств государства.</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В целях выявления и пресечения незаконного оборота РВ, ОХВ и ПБА осуществляется специальная подготовка сотрудников надзорных </w:t>
      </w:r>
      <w:r w:rsidR="002339C1" w:rsidRPr="000D610D">
        <w:rPr>
          <w:rFonts w:ascii="Times New Roman" w:hAnsi="Times New Roman"/>
          <w:sz w:val="28"/>
          <w:szCs w:val="28"/>
        </w:rPr>
        <w:br/>
      </w:r>
      <w:r w:rsidRPr="000D610D">
        <w:rPr>
          <w:rFonts w:ascii="Times New Roman" w:hAnsi="Times New Roman"/>
          <w:sz w:val="28"/>
          <w:szCs w:val="28"/>
        </w:rPr>
        <w:lastRenderedPageBreak/>
        <w:t>и правоохранительных органов, участвующих в соответствующих мероприятиях.</w:t>
      </w:r>
    </w:p>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4.10. Правовое регулирование обеспечения готовности к реагированию на чрезвычайные ситуации, связанные с использованием РВ, ОХВ и ПБА в террористических целях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Система обеспечения готовности к реагированию на чрезвычайные ситуации, связанные с использованием РВ, ОХВ и ПБА в</w:t>
      </w:r>
      <w:r w:rsidR="002339C1" w:rsidRPr="000D610D">
        <w:rPr>
          <w:rFonts w:ascii="Times New Roman" w:hAnsi="Times New Roman"/>
          <w:sz w:val="28"/>
          <w:szCs w:val="28"/>
        </w:rPr>
        <w:t xml:space="preserve"> </w:t>
      </w:r>
      <w:r w:rsidRPr="000D610D">
        <w:rPr>
          <w:rFonts w:ascii="Times New Roman" w:hAnsi="Times New Roman"/>
          <w:sz w:val="28"/>
          <w:szCs w:val="28"/>
        </w:rPr>
        <w:t>террористических целях, должна обеспечивать обнаружение и идентификацию РВ, ОХВ и ПБА, информирование населения и моделирование его поведения, управление ситуацией с использованием подготовленного и хорошо защищенного персонала, достаточность и своевременное применение лекарственных препаратов и средств защиты.</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Реагирование на любое событие, связанное с использованием РВ, ОХВ </w:t>
      </w:r>
      <w:r w:rsidR="002339C1" w:rsidRPr="000D610D">
        <w:rPr>
          <w:rFonts w:ascii="Times New Roman" w:hAnsi="Times New Roman"/>
          <w:sz w:val="28"/>
          <w:szCs w:val="28"/>
        </w:rPr>
        <w:br/>
      </w:r>
      <w:r w:rsidRPr="000D610D">
        <w:rPr>
          <w:rFonts w:ascii="Times New Roman" w:hAnsi="Times New Roman"/>
          <w:sz w:val="28"/>
          <w:szCs w:val="28"/>
        </w:rPr>
        <w:t xml:space="preserve">и ПБА в террористических целях, последствия которого наблюдаются </w:t>
      </w:r>
      <w:r w:rsidR="002339C1" w:rsidRPr="000D610D">
        <w:rPr>
          <w:rFonts w:ascii="Times New Roman" w:hAnsi="Times New Roman"/>
          <w:sz w:val="28"/>
          <w:szCs w:val="28"/>
        </w:rPr>
        <w:br/>
      </w:r>
      <w:r w:rsidRPr="000D610D">
        <w:rPr>
          <w:rFonts w:ascii="Times New Roman" w:hAnsi="Times New Roman"/>
          <w:sz w:val="28"/>
          <w:szCs w:val="28"/>
        </w:rPr>
        <w:t>за</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пределами объекта, на котором они находились, должно осуществляться </w:t>
      </w:r>
      <w:r w:rsidR="002339C1" w:rsidRPr="000D610D">
        <w:rPr>
          <w:rFonts w:ascii="Times New Roman" w:hAnsi="Times New Roman"/>
          <w:sz w:val="28"/>
          <w:szCs w:val="28"/>
        </w:rPr>
        <w:br/>
      </w:r>
      <w:r w:rsidRPr="000D610D">
        <w:rPr>
          <w:rFonts w:ascii="Times New Roman" w:hAnsi="Times New Roman"/>
          <w:sz w:val="28"/>
          <w:szCs w:val="28"/>
        </w:rPr>
        <w:t xml:space="preserve">на основе координации и взаимодействия компетентных органов </w:t>
      </w:r>
      <w:r w:rsidR="000D610D" w:rsidRPr="000D610D">
        <w:rPr>
          <w:rFonts w:ascii="Times New Roman" w:hAnsi="Times New Roman"/>
          <w:sz w:val="28"/>
          <w:szCs w:val="28"/>
        </w:rPr>
        <w:br/>
      </w:r>
      <w:r w:rsidRPr="000D610D">
        <w:rPr>
          <w:rFonts w:ascii="Times New Roman" w:hAnsi="Times New Roman"/>
          <w:sz w:val="28"/>
          <w:szCs w:val="28"/>
        </w:rPr>
        <w:t>и организаций. При этом требуются: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установление основных принципов организации мероприятий </w:t>
      </w:r>
      <w:r w:rsidR="002339C1" w:rsidRPr="000D610D">
        <w:rPr>
          <w:rFonts w:ascii="Times New Roman" w:hAnsi="Times New Roman"/>
          <w:sz w:val="28"/>
          <w:szCs w:val="28"/>
        </w:rPr>
        <w:br/>
      </w:r>
      <w:r w:rsidRPr="000D610D">
        <w:rPr>
          <w:rFonts w:ascii="Times New Roman" w:hAnsi="Times New Roman"/>
          <w:sz w:val="28"/>
          <w:szCs w:val="28"/>
        </w:rPr>
        <w:t>по</w:t>
      </w:r>
      <w:r w:rsidR="002339C1" w:rsidRPr="000D610D">
        <w:rPr>
          <w:rFonts w:ascii="Times New Roman" w:hAnsi="Times New Roman"/>
          <w:sz w:val="28"/>
          <w:szCs w:val="28"/>
        </w:rPr>
        <w:t xml:space="preserve"> </w:t>
      </w:r>
      <w:r w:rsidRPr="000D610D">
        <w:rPr>
          <w:rFonts w:ascii="Times New Roman" w:hAnsi="Times New Roman"/>
          <w:sz w:val="28"/>
          <w:szCs w:val="28"/>
        </w:rPr>
        <w:t>предупреждению, локализации и ликвидации последствий террористических актов с использованием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определение порядка взаимодействия привлекаемых организаций, органов управления, сил и средств в условиях совершенного террористического акта;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обоснование количества сил и средств, необходимых для ликвидации последствий террористического акта, их дислокации и привлечения специализированных профессиональных аварийно-спасательных и аварийно-восстановительных формирований.</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Головная роль в осуществлении системы мер, направленных </w:t>
      </w:r>
      <w:r w:rsidR="002339C1" w:rsidRPr="000D610D">
        <w:rPr>
          <w:rFonts w:ascii="Times New Roman" w:hAnsi="Times New Roman"/>
          <w:sz w:val="28"/>
          <w:szCs w:val="28"/>
        </w:rPr>
        <w:br/>
      </w:r>
      <w:r w:rsidRPr="000D610D">
        <w:rPr>
          <w:rFonts w:ascii="Times New Roman" w:hAnsi="Times New Roman"/>
          <w:sz w:val="28"/>
          <w:szCs w:val="28"/>
        </w:rPr>
        <w:t>на</w:t>
      </w:r>
      <w:r w:rsidR="002339C1" w:rsidRPr="000D610D">
        <w:rPr>
          <w:rFonts w:ascii="Times New Roman" w:hAnsi="Times New Roman"/>
          <w:sz w:val="28"/>
          <w:szCs w:val="28"/>
        </w:rPr>
        <w:t xml:space="preserve"> </w:t>
      </w:r>
      <w:r w:rsidRPr="000D610D">
        <w:rPr>
          <w:rFonts w:ascii="Times New Roman" w:hAnsi="Times New Roman"/>
          <w:sz w:val="28"/>
          <w:szCs w:val="28"/>
        </w:rPr>
        <w:t xml:space="preserve">ликвидацию негативных последствий чрезвычайных ситуаций, связанных </w:t>
      </w:r>
      <w:r w:rsidR="002339C1" w:rsidRPr="000D610D">
        <w:rPr>
          <w:rFonts w:ascii="Times New Roman" w:hAnsi="Times New Roman"/>
          <w:sz w:val="28"/>
          <w:szCs w:val="28"/>
        </w:rPr>
        <w:br/>
      </w:r>
      <w:r w:rsidRPr="000D610D">
        <w:rPr>
          <w:rFonts w:ascii="Times New Roman" w:hAnsi="Times New Roman"/>
          <w:sz w:val="28"/>
          <w:szCs w:val="28"/>
        </w:rPr>
        <w:t>с использованием РВ, ОХВ и ПБА в</w:t>
      </w:r>
      <w:r w:rsidR="002339C1" w:rsidRPr="000D610D">
        <w:rPr>
          <w:rFonts w:ascii="Times New Roman" w:hAnsi="Times New Roman"/>
          <w:sz w:val="28"/>
          <w:szCs w:val="28"/>
        </w:rPr>
        <w:t xml:space="preserve"> </w:t>
      </w:r>
      <w:r w:rsidRPr="000D610D">
        <w:rPr>
          <w:rFonts w:ascii="Times New Roman" w:hAnsi="Times New Roman"/>
          <w:sz w:val="28"/>
          <w:szCs w:val="28"/>
        </w:rPr>
        <w:t xml:space="preserve">террористических целях, возлагается </w:t>
      </w:r>
      <w:r w:rsidR="002339C1" w:rsidRPr="000D610D">
        <w:rPr>
          <w:rFonts w:ascii="Times New Roman" w:hAnsi="Times New Roman"/>
          <w:sz w:val="28"/>
          <w:szCs w:val="28"/>
        </w:rPr>
        <w:br/>
      </w:r>
      <w:r w:rsidRPr="000D610D">
        <w:rPr>
          <w:rFonts w:ascii="Times New Roman" w:hAnsi="Times New Roman"/>
          <w:sz w:val="28"/>
          <w:szCs w:val="28"/>
        </w:rPr>
        <w:t>на</w:t>
      </w:r>
      <w:r w:rsidR="002339C1" w:rsidRPr="000D610D">
        <w:rPr>
          <w:rFonts w:ascii="Times New Roman" w:hAnsi="Times New Roman"/>
          <w:sz w:val="28"/>
          <w:szCs w:val="28"/>
        </w:rPr>
        <w:t xml:space="preserve"> </w:t>
      </w:r>
      <w:r w:rsidRPr="000D610D">
        <w:rPr>
          <w:rFonts w:ascii="Times New Roman" w:hAnsi="Times New Roman"/>
          <w:sz w:val="28"/>
          <w:szCs w:val="28"/>
        </w:rPr>
        <w:t>органы по чрезвычайным ситуациям, органы здравоохранения и санитарно-эпидемиологической службы, которые должны быть готовы к</w:t>
      </w:r>
      <w:r w:rsidR="002339C1" w:rsidRPr="000D610D">
        <w:rPr>
          <w:rFonts w:ascii="Times New Roman" w:hAnsi="Times New Roman"/>
          <w:sz w:val="28"/>
          <w:szCs w:val="28"/>
        </w:rPr>
        <w:t xml:space="preserve"> </w:t>
      </w:r>
      <w:r w:rsidRPr="000D610D">
        <w:rPr>
          <w:rFonts w:ascii="Times New Roman" w:hAnsi="Times New Roman"/>
          <w:sz w:val="28"/>
          <w:szCs w:val="28"/>
        </w:rPr>
        <w:t xml:space="preserve">проведению профилактических, санитарно-токсикологических, противоэпидемических </w:t>
      </w:r>
      <w:r w:rsidR="002339C1" w:rsidRPr="000D610D">
        <w:rPr>
          <w:rFonts w:ascii="Times New Roman" w:hAnsi="Times New Roman"/>
          <w:sz w:val="28"/>
          <w:szCs w:val="28"/>
        </w:rPr>
        <w:br/>
      </w:r>
      <w:r w:rsidRPr="000D610D">
        <w:rPr>
          <w:rFonts w:ascii="Times New Roman" w:hAnsi="Times New Roman"/>
          <w:sz w:val="28"/>
          <w:szCs w:val="28"/>
        </w:rPr>
        <w:t>и лечебно-эвакуационных мероприятий.</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Нормативными актами органов здравоохранения устанавливаются лечебно-профилактические учреждения, в том числе с учетом перепрофилирования, предназначенные для госпитализации больных </w:t>
      </w:r>
      <w:r w:rsidR="002339C1" w:rsidRPr="000D610D">
        <w:rPr>
          <w:rFonts w:ascii="Times New Roman" w:hAnsi="Times New Roman"/>
          <w:sz w:val="28"/>
          <w:szCs w:val="28"/>
        </w:rPr>
        <w:br/>
      </w:r>
      <w:r w:rsidRPr="000D610D">
        <w:rPr>
          <w:rFonts w:ascii="Times New Roman" w:hAnsi="Times New Roman"/>
          <w:sz w:val="28"/>
          <w:szCs w:val="28"/>
        </w:rPr>
        <w:t>и пораженных. Предусматривается создание резервных объемов средств диагностики и лечения, включая антибиотики и средства защиты.</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В целях минимизации возможных последствий и ликвидации угроз террористических актов непосредственно на объектах использования РВ, ОХВ и ПБА на них должны проводиться:</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lastRenderedPageBreak/>
        <w:t>обучение работников способам защиты и действиям при поступлении информации об угрозе совершения террористического акта или о его совершении, в том числе с использованием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учения и тренировки работников объектов по безопасной </w:t>
      </w:r>
      <w:r w:rsidR="002339C1" w:rsidRPr="000D610D">
        <w:rPr>
          <w:rFonts w:ascii="Times New Roman" w:hAnsi="Times New Roman"/>
          <w:sz w:val="28"/>
          <w:szCs w:val="28"/>
        </w:rPr>
        <w:br/>
      </w:r>
      <w:r w:rsidRPr="000D610D">
        <w:rPr>
          <w:rFonts w:ascii="Times New Roman" w:hAnsi="Times New Roman"/>
          <w:sz w:val="28"/>
          <w:szCs w:val="28"/>
        </w:rPr>
        <w:t>и своевременной эвакуации, в том числе из зон поражения РВ, ОХВ и ПБА;</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занятия с работниками объектов, направленные на минимизацию морально-психологических последствий совершения террористических актов.</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На объектах использования РВ, ОХВ и ПБА должны размещаться наглядные пособия с информацией:</w:t>
      </w:r>
    </w:p>
    <w:p w:rsidR="00F356A0" w:rsidRPr="000D610D" w:rsidRDefault="00F356A0" w:rsidP="000D610D">
      <w:pPr>
        <w:spacing w:line="240" w:lineRule="auto"/>
        <w:rPr>
          <w:rFonts w:ascii="Times New Roman" w:hAnsi="Times New Roman"/>
          <w:sz w:val="28"/>
          <w:szCs w:val="28"/>
        </w:rPr>
      </w:pPr>
      <w:bookmarkStart w:id="10" w:name="sub_1151"/>
      <w:r w:rsidRPr="000D610D">
        <w:rPr>
          <w:rFonts w:ascii="Times New Roman" w:hAnsi="Times New Roman"/>
          <w:sz w:val="28"/>
          <w:szCs w:val="28"/>
        </w:rPr>
        <w:t>о действиях работников при обнаружении подозрительных лиц или предметов на объекте;</w:t>
      </w:r>
    </w:p>
    <w:p w:rsidR="00F356A0" w:rsidRPr="000D610D" w:rsidRDefault="00F356A0" w:rsidP="000D610D">
      <w:pPr>
        <w:spacing w:line="240" w:lineRule="auto"/>
        <w:rPr>
          <w:rFonts w:ascii="Times New Roman" w:hAnsi="Times New Roman"/>
          <w:sz w:val="28"/>
          <w:szCs w:val="28"/>
        </w:rPr>
      </w:pPr>
      <w:bookmarkStart w:id="11" w:name="sub_1152"/>
      <w:bookmarkEnd w:id="10"/>
      <w:r w:rsidRPr="000D610D">
        <w:rPr>
          <w:rFonts w:ascii="Times New Roman" w:hAnsi="Times New Roman"/>
          <w:sz w:val="28"/>
          <w:szCs w:val="28"/>
        </w:rPr>
        <w:t>о порядке действий работников при поступлении информации об</w:t>
      </w:r>
      <w:r w:rsidR="002339C1" w:rsidRPr="000D610D">
        <w:rPr>
          <w:rFonts w:ascii="Times New Roman" w:hAnsi="Times New Roman"/>
          <w:sz w:val="28"/>
          <w:szCs w:val="28"/>
        </w:rPr>
        <w:t xml:space="preserve"> </w:t>
      </w:r>
      <w:r w:rsidRPr="000D610D">
        <w:rPr>
          <w:rFonts w:ascii="Times New Roman" w:hAnsi="Times New Roman"/>
          <w:sz w:val="28"/>
          <w:szCs w:val="28"/>
        </w:rPr>
        <w:t>угрозе совершения или о совершении террористического акта на объекте, в том числе с использованием РВ, ОХВ и ПБА.</w:t>
      </w:r>
    </w:p>
    <w:bookmarkEnd w:id="11"/>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4.11. Правовое регулирование вопросов международного сотрудничества в сфере контроля над РВ, ОХВ и ПБА и противодействия их использованию в террористических целях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Каждое государство принимает активное участие в международном сотрудничестве в сфере контроля над РВ, ОХВ и ПБА и противодействия </w:t>
      </w:r>
      <w:r w:rsidR="002339C1" w:rsidRPr="000D610D">
        <w:rPr>
          <w:rFonts w:ascii="Times New Roman" w:hAnsi="Times New Roman"/>
          <w:sz w:val="28"/>
          <w:szCs w:val="28"/>
        </w:rPr>
        <w:br/>
      </w:r>
      <w:r w:rsidRPr="000D610D">
        <w:rPr>
          <w:rFonts w:ascii="Times New Roman" w:hAnsi="Times New Roman"/>
          <w:sz w:val="28"/>
          <w:szCs w:val="28"/>
        </w:rPr>
        <w:t>их использованию в террористических целях.</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 xml:space="preserve">Правовую основу международного сотрудничества в сфере контроля над РВ, ОХВ и ПБА составляют международные договоры, двусторонние </w:t>
      </w:r>
      <w:r w:rsidR="002339C1" w:rsidRPr="000D610D">
        <w:rPr>
          <w:rFonts w:ascii="Times New Roman" w:hAnsi="Times New Roman"/>
          <w:sz w:val="28"/>
          <w:szCs w:val="28"/>
        </w:rPr>
        <w:br/>
      </w:r>
      <w:r w:rsidRPr="000D610D">
        <w:rPr>
          <w:rFonts w:ascii="Times New Roman" w:hAnsi="Times New Roman"/>
          <w:sz w:val="28"/>
          <w:szCs w:val="28"/>
        </w:rPr>
        <w:t>и многосторонние соглашения и обязательства, основополагающие международные правовые акты в сфере обеспечения радиационной, химической и биологической безопасности.</w:t>
      </w:r>
    </w:p>
    <w:p w:rsidR="00F356A0" w:rsidRPr="000D610D" w:rsidRDefault="00F356A0" w:rsidP="000D610D">
      <w:pPr>
        <w:keepNext/>
        <w:shd w:val="clear" w:color="auto" w:fill="FFFFFF"/>
        <w:spacing w:line="240" w:lineRule="auto"/>
        <w:rPr>
          <w:rFonts w:ascii="Times New Roman" w:hAnsi="Times New Roman"/>
          <w:sz w:val="28"/>
          <w:szCs w:val="28"/>
        </w:rPr>
      </w:pPr>
      <w:r w:rsidRPr="000D610D">
        <w:rPr>
          <w:rFonts w:ascii="Times New Roman" w:hAnsi="Times New Roman"/>
          <w:sz w:val="28"/>
          <w:szCs w:val="28"/>
        </w:rPr>
        <w:t>Основными направлениями международного сотрудничества являются:</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оказание взаимной правовой, методической, технической и иной помощи;</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выработка согласованной политики по совершенствованию и сближению национальных законодательств;</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 xml:space="preserve">совместная деятельность по предотвращению и устранению причин </w:t>
      </w:r>
      <w:r w:rsidR="002339C1" w:rsidRPr="000D610D">
        <w:rPr>
          <w:rFonts w:ascii="Times New Roman" w:hAnsi="Times New Roman"/>
          <w:sz w:val="28"/>
          <w:szCs w:val="28"/>
        </w:rPr>
        <w:br/>
      </w:r>
      <w:r w:rsidRPr="000D610D">
        <w:rPr>
          <w:rFonts w:ascii="Times New Roman" w:hAnsi="Times New Roman"/>
          <w:sz w:val="28"/>
          <w:szCs w:val="28"/>
        </w:rPr>
        <w:t xml:space="preserve">и условий, способствующих незаконному обороту РВ, ОХВ и ПБА </w:t>
      </w:r>
      <w:r w:rsidR="002339C1" w:rsidRPr="000D610D">
        <w:rPr>
          <w:rFonts w:ascii="Times New Roman" w:hAnsi="Times New Roman"/>
          <w:sz w:val="28"/>
          <w:szCs w:val="28"/>
        </w:rPr>
        <w:br/>
      </w:r>
      <w:r w:rsidRPr="000D610D">
        <w:rPr>
          <w:rFonts w:ascii="Times New Roman" w:hAnsi="Times New Roman"/>
          <w:sz w:val="28"/>
          <w:szCs w:val="28"/>
        </w:rPr>
        <w:t>и их использованию в террористических целях;</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 xml:space="preserve">обмен информацией, в том числе с использованием автоматизированных систем обмена информацией, по вопросам контроля над РВ, ОХВ и ПБА </w:t>
      </w:r>
      <w:r w:rsidR="002339C1" w:rsidRPr="000D610D">
        <w:rPr>
          <w:rFonts w:ascii="Times New Roman" w:hAnsi="Times New Roman"/>
          <w:sz w:val="28"/>
          <w:szCs w:val="28"/>
        </w:rPr>
        <w:br/>
      </w:r>
      <w:r w:rsidRPr="000D610D">
        <w:rPr>
          <w:rFonts w:ascii="Times New Roman" w:hAnsi="Times New Roman"/>
          <w:sz w:val="28"/>
          <w:szCs w:val="28"/>
        </w:rPr>
        <w:t>и выявления РВ, ОХВ и ПБА, находящихся в незаконном обороте;</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 xml:space="preserve">унификация форматов систем учета (национальных регистров) РВ, ОХВ </w:t>
      </w:r>
      <w:r w:rsidR="002339C1" w:rsidRPr="000D610D">
        <w:rPr>
          <w:rFonts w:ascii="Times New Roman" w:hAnsi="Times New Roman"/>
          <w:sz w:val="28"/>
          <w:szCs w:val="28"/>
        </w:rPr>
        <w:br/>
      </w:r>
      <w:r w:rsidRPr="000D610D">
        <w:rPr>
          <w:rFonts w:ascii="Times New Roman" w:hAnsi="Times New Roman"/>
          <w:sz w:val="28"/>
          <w:szCs w:val="28"/>
        </w:rPr>
        <w:t>и ПБА;</w:t>
      </w:r>
    </w:p>
    <w:p w:rsidR="00F356A0" w:rsidRPr="000D610D" w:rsidRDefault="00F356A0" w:rsidP="000D610D">
      <w:pPr>
        <w:shd w:val="clear" w:color="auto" w:fill="FFFFFF"/>
        <w:tabs>
          <w:tab w:val="left" w:pos="518"/>
        </w:tabs>
        <w:spacing w:line="240" w:lineRule="auto"/>
        <w:rPr>
          <w:rFonts w:ascii="Times New Roman" w:hAnsi="Times New Roman"/>
          <w:sz w:val="28"/>
          <w:szCs w:val="28"/>
        </w:rPr>
      </w:pPr>
      <w:r w:rsidRPr="000D610D">
        <w:rPr>
          <w:rFonts w:ascii="Times New Roman" w:hAnsi="Times New Roman"/>
          <w:sz w:val="28"/>
          <w:szCs w:val="28"/>
        </w:rPr>
        <w:t xml:space="preserve">сближение регламентируемых процедур контроля за экспортом </w:t>
      </w:r>
      <w:r w:rsidR="002339C1" w:rsidRPr="000D610D">
        <w:rPr>
          <w:rFonts w:ascii="Times New Roman" w:hAnsi="Times New Roman"/>
          <w:sz w:val="28"/>
          <w:szCs w:val="28"/>
        </w:rPr>
        <w:br/>
      </w:r>
      <w:r w:rsidRPr="000D610D">
        <w:rPr>
          <w:rFonts w:ascii="Times New Roman" w:hAnsi="Times New Roman"/>
          <w:sz w:val="28"/>
          <w:szCs w:val="28"/>
        </w:rPr>
        <w:t>и импортом РВ, ОХВ и ПБА;</w:t>
      </w:r>
    </w:p>
    <w:p w:rsidR="00F356A0" w:rsidRPr="000D610D" w:rsidRDefault="00F356A0" w:rsidP="000D610D">
      <w:pPr>
        <w:shd w:val="clear" w:color="auto" w:fill="FFFFFF"/>
        <w:tabs>
          <w:tab w:val="left" w:pos="595"/>
        </w:tabs>
        <w:spacing w:line="240" w:lineRule="auto"/>
        <w:rPr>
          <w:rFonts w:ascii="Times New Roman" w:hAnsi="Times New Roman"/>
          <w:sz w:val="28"/>
          <w:szCs w:val="28"/>
        </w:rPr>
      </w:pPr>
      <w:r w:rsidRPr="000D610D">
        <w:rPr>
          <w:rFonts w:ascii="Times New Roman" w:hAnsi="Times New Roman"/>
          <w:sz w:val="28"/>
          <w:szCs w:val="28"/>
        </w:rPr>
        <w:t xml:space="preserve">координация действий должностных лиц правоохранительных органов, осуществляющих противодействие незаконному обороту РВ, ОХВ и ПБА </w:t>
      </w:r>
      <w:r w:rsidR="002339C1" w:rsidRPr="000D610D">
        <w:rPr>
          <w:rFonts w:ascii="Times New Roman" w:hAnsi="Times New Roman"/>
          <w:sz w:val="28"/>
          <w:szCs w:val="28"/>
        </w:rPr>
        <w:br/>
      </w:r>
      <w:r w:rsidRPr="000D610D">
        <w:rPr>
          <w:rFonts w:ascii="Times New Roman" w:hAnsi="Times New Roman"/>
          <w:sz w:val="28"/>
          <w:szCs w:val="28"/>
        </w:rPr>
        <w:t>и их использованию в террористических целях;</w:t>
      </w:r>
    </w:p>
    <w:p w:rsidR="00F356A0" w:rsidRPr="000D610D" w:rsidRDefault="00F356A0" w:rsidP="000D610D">
      <w:pPr>
        <w:shd w:val="clear" w:color="auto" w:fill="FFFFFF"/>
        <w:tabs>
          <w:tab w:val="left" w:pos="538"/>
        </w:tabs>
        <w:spacing w:line="240" w:lineRule="auto"/>
        <w:rPr>
          <w:rFonts w:ascii="Times New Roman" w:hAnsi="Times New Roman"/>
          <w:sz w:val="28"/>
          <w:szCs w:val="28"/>
        </w:rPr>
      </w:pPr>
      <w:r w:rsidRPr="000D610D">
        <w:rPr>
          <w:rFonts w:ascii="Times New Roman" w:hAnsi="Times New Roman"/>
          <w:sz w:val="28"/>
          <w:szCs w:val="28"/>
        </w:rPr>
        <w:lastRenderedPageBreak/>
        <w:t>проведение совместных оперативных и иных мероприятий по</w:t>
      </w:r>
      <w:r w:rsidR="002339C1" w:rsidRPr="000D610D">
        <w:rPr>
          <w:rFonts w:ascii="Times New Roman" w:hAnsi="Times New Roman"/>
          <w:sz w:val="28"/>
          <w:szCs w:val="28"/>
        </w:rPr>
        <w:t xml:space="preserve"> </w:t>
      </w:r>
      <w:r w:rsidRPr="000D610D">
        <w:rPr>
          <w:rFonts w:ascii="Times New Roman" w:hAnsi="Times New Roman"/>
          <w:sz w:val="28"/>
          <w:szCs w:val="28"/>
        </w:rPr>
        <w:t>выявлению и пресечению незаконного перемещения РВ, ОХВ и ПБА через государственные границы;</w:t>
      </w:r>
    </w:p>
    <w:p w:rsidR="00F356A0" w:rsidRPr="000D610D" w:rsidRDefault="00F356A0" w:rsidP="000D610D">
      <w:pPr>
        <w:shd w:val="clear" w:color="auto" w:fill="FFFFFF"/>
        <w:tabs>
          <w:tab w:val="left" w:pos="-5245"/>
        </w:tabs>
        <w:spacing w:line="240" w:lineRule="auto"/>
        <w:rPr>
          <w:rFonts w:ascii="Times New Roman" w:hAnsi="Times New Roman"/>
          <w:sz w:val="28"/>
          <w:szCs w:val="28"/>
        </w:rPr>
      </w:pPr>
      <w:r w:rsidRPr="000D610D">
        <w:rPr>
          <w:rFonts w:ascii="Times New Roman" w:hAnsi="Times New Roman"/>
          <w:sz w:val="28"/>
          <w:szCs w:val="28"/>
        </w:rPr>
        <w:t>совместная деятельность по розыску похищенных РВ, ОХВ и ПБА и лиц, причастных к указанной противоправной деятельности, выявлению, в</w:t>
      </w:r>
      <w:r w:rsidR="002339C1" w:rsidRPr="000D610D">
        <w:rPr>
          <w:rFonts w:ascii="Times New Roman" w:hAnsi="Times New Roman"/>
          <w:sz w:val="28"/>
          <w:szCs w:val="28"/>
        </w:rPr>
        <w:t xml:space="preserve"> </w:t>
      </w:r>
      <w:r w:rsidRPr="000D610D">
        <w:rPr>
          <w:rFonts w:ascii="Times New Roman" w:hAnsi="Times New Roman"/>
          <w:sz w:val="28"/>
          <w:szCs w:val="28"/>
        </w:rPr>
        <w:t>том числе с использованием инструментальных средств, незаконного перемещения РВ, ОХВ и ПБА в пунктах пропуска через государственную границу, в зонах таможенного контроля и в других стратегически важных пунктах;</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 xml:space="preserve">совместное расследование фактов незаконного оборота РВ, ОХВ и ПБА, исполнение запросов по уголовным делам и делам оперативного учета </w:t>
      </w:r>
      <w:r w:rsidR="002339C1" w:rsidRPr="000D610D">
        <w:rPr>
          <w:rFonts w:ascii="Times New Roman" w:hAnsi="Times New Roman"/>
          <w:sz w:val="28"/>
          <w:szCs w:val="28"/>
        </w:rPr>
        <w:br/>
      </w:r>
      <w:r w:rsidRPr="000D610D">
        <w:rPr>
          <w:rFonts w:ascii="Times New Roman" w:hAnsi="Times New Roman"/>
          <w:sz w:val="28"/>
          <w:szCs w:val="28"/>
        </w:rPr>
        <w:t xml:space="preserve">в отношении объектов противоправной деятельности на территориях сотрудничающих сторон; </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обмен в соответствии с национальными законодательствами информацией о</w:t>
      </w:r>
      <w:r w:rsidR="002339C1" w:rsidRPr="000D610D">
        <w:rPr>
          <w:rFonts w:ascii="Times New Roman" w:hAnsi="Times New Roman"/>
          <w:sz w:val="28"/>
          <w:szCs w:val="28"/>
        </w:rPr>
        <w:t xml:space="preserve"> </w:t>
      </w:r>
      <w:r w:rsidRPr="000D610D">
        <w:rPr>
          <w:rFonts w:ascii="Times New Roman" w:hAnsi="Times New Roman"/>
          <w:sz w:val="28"/>
          <w:szCs w:val="28"/>
        </w:rPr>
        <w:t>специальных средствах, используемых в борьбе с незаконным оборотом РВ, ОХВ и ПБА, результатами научных исследований и опытом выявления и пресечения незаконного оборота РВ, ОХВ и ПБА, сотрудничество в сфере научно-технического обеспечения и подготовки квалифицированных кадров.</w:t>
      </w:r>
    </w:p>
    <w:p w:rsidR="00F356A0" w:rsidRPr="000D610D" w:rsidRDefault="00F356A0" w:rsidP="000D610D">
      <w:pPr>
        <w:shd w:val="clear" w:color="auto" w:fill="FFFFFF"/>
        <w:spacing w:line="240" w:lineRule="auto"/>
        <w:rPr>
          <w:rFonts w:ascii="Times New Roman" w:hAnsi="Times New Roman"/>
          <w:sz w:val="28"/>
          <w:szCs w:val="28"/>
        </w:rPr>
      </w:pPr>
    </w:p>
    <w:p w:rsidR="00F356A0" w:rsidRPr="000D610D" w:rsidRDefault="00F356A0" w:rsidP="000D610D">
      <w:pPr>
        <w:keepNext/>
        <w:shd w:val="clear" w:color="auto" w:fill="FFFFFF"/>
        <w:spacing w:line="240" w:lineRule="auto"/>
        <w:rPr>
          <w:rFonts w:ascii="Times New Roman" w:hAnsi="Times New Roman"/>
          <w:b/>
          <w:i/>
          <w:iCs/>
          <w:sz w:val="28"/>
          <w:szCs w:val="28"/>
        </w:rPr>
      </w:pPr>
      <w:r w:rsidRPr="000D610D">
        <w:rPr>
          <w:rFonts w:ascii="Times New Roman" w:hAnsi="Times New Roman"/>
          <w:b/>
          <w:i/>
          <w:iCs/>
          <w:sz w:val="28"/>
          <w:szCs w:val="28"/>
        </w:rPr>
        <w:t>4.12. Правовое регулирование мер ответственности за совершение преступлений, связанных с использованием РВ, ОХВ и ПБА в террористических целях, а также деяний, создающих условия для их совершения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Уголовная ответственность за использование представляющих повышенную угрозу для жизни и здоровья людей РВ, ОХВ и ПБА в террористических целях должна устанавливаться национальным законодательством как за особо тяжкие преступления.</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Физические лица, незаконно владеющие, передающие или использующие РВ, ОХВ и ПБА, также подлежат уголовной ответственности.</w:t>
      </w:r>
    </w:p>
    <w:p w:rsidR="00F356A0" w:rsidRPr="000D610D" w:rsidRDefault="00F356A0" w:rsidP="000D610D">
      <w:pPr>
        <w:shd w:val="clear" w:color="auto" w:fill="FFFFFF"/>
        <w:spacing w:line="240" w:lineRule="auto"/>
        <w:rPr>
          <w:rFonts w:ascii="Times New Roman" w:hAnsi="Times New Roman"/>
          <w:sz w:val="28"/>
          <w:szCs w:val="28"/>
        </w:rPr>
      </w:pPr>
      <w:r w:rsidRPr="000D610D">
        <w:rPr>
          <w:rFonts w:ascii="Times New Roman" w:hAnsi="Times New Roman"/>
          <w:sz w:val="28"/>
          <w:szCs w:val="28"/>
        </w:rPr>
        <w:t>В соответствии с национальным законодательством предусматривается административная или уголовная ответственность за</w:t>
      </w:r>
      <w:r w:rsidR="000D610D" w:rsidRPr="000D610D">
        <w:rPr>
          <w:rFonts w:ascii="Times New Roman" w:hAnsi="Times New Roman"/>
          <w:sz w:val="28"/>
          <w:szCs w:val="28"/>
        </w:rPr>
        <w:t xml:space="preserve"> </w:t>
      </w:r>
      <w:r w:rsidRPr="000D610D">
        <w:rPr>
          <w:rFonts w:ascii="Times New Roman" w:hAnsi="Times New Roman"/>
          <w:sz w:val="28"/>
          <w:szCs w:val="28"/>
        </w:rPr>
        <w:t xml:space="preserve">следующие нарушения норм и правил должностными лицами органов государственной власти </w:t>
      </w:r>
      <w:r w:rsidR="002339C1" w:rsidRPr="000D610D">
        <w:rPr>
          <w:rFonts w:ascii="Times New Roman" w:hAnsi="Times New Roman"/>
          <w:sz w:val="28"/>
          <w:szCs w:val="28"/>
        </w:rPr>
        <w:br/>
      </w:r>
      <w:r w:rsidRPr="000D610D">
        <w:rPr>
          <w:rFonts w:ascii="Times New Roman" w:hAnsi="Times New Roman"/>
          <w:sz w:val="28"/>
          <w:szCs w:val="28"/>
        </w:rPr>
        <w:t>и организаций, работающих с РВ, ОХВ и ПБА, а</w:t>
      </w:r>
      <w:r w:rsidR="000D610D" w:rsidRPr="000D610D">
        <w:rPr>
          <w:rFonts w:ascii="Times New Roman" w:hAnsi="Times New Roman"/>
          <w:sz w:val="28"/>
          <w:szCs w:val="28"/>
        </w:rPr>
        <w:t xml:space="preserve"> </w:t>
      </w:r>
      <w:r w:rsidRPr="000D610D">
        <w:rPr>
          <w:rFonts w:ascii="Times New Roman" w:hAnsi="Times New Roman"/>
          <w:sz w:val="28"/>
          <w:szCs w:val="28"/>
        </w:rPr>
        <w:t>также отдельными гражданами:</w:t>
      </w:r>
    </w:p>
    <w:p w:rsidR="00F356A0" w:rsidRPr="000D610D" w:rsidRDefault="00F356A0" w:rsidP="000D610D">
      <w:pPr>
        <w:shd w:val="clear" w:color="auto" w:fill="FFFFFF"/>
        <w:tabs>
          <w:tab w:val="left" w:pos="557"/>
        </w:tabs>
        <w:spacing w:line="240" w:lineRule="auto"/>
        <w:rPr>
          <w:rFonts w:ascii="Times New Roman" w:hAnsi="Times New Roman"/>
          <w:sz w:val="28"/>
          <w:szCs w:val="28"/>
        </w:rPr>
      </w:pPr>
      <w:r w:rsidRPr="000D610D">
        <w:rPr>
          <w:rFonts w:ascii="Times New Roman" w:hAnsi="Times New Roman"/>
          <w:sz w:val="28"/>
          <w:szCs w:val="28"/>
        </w:rPr>
        <w:t>деятельность с РВ, ОХВ и ПБА без соответствующей лицензии (разрешения);</w:t>
      </w:r>
    </w:p>
    <w:p w:rsidR="00F356A0" w:rsidRPr="000D610D" w:rsidRDefault="00F356A0" w:rsidP="000D610D">
      <w:pPr>
        <w:shd w:val="clear" w:color="auto" w:fill="FFFFFF"/>
        <w:tabs>
          <w:tab w:val="left" w:pos="557"/>
        </w:tabs>
        <w:spacing w:line="240" w:lineRule="auto"/>
        <w:rPr>
          <w:rFonts w:ascii="Times New Roman" w:hAnsi="Times New Roman"/>
          <w:sz w:val="28"/>
          <w:szCs w:val="28"/>
        </w:rPr>
      </w:pPr>
      <w:r w:rsidRPr="000D610D">
        <w:rPr>
          <w:rFonts w:ascii="Times New Roman" w:hAnsi="Times New Roman"/>
          <w:sz w:val="28"/>
          <w:szCs w:val="28"/>
        </w:rPr>
        <w:t>неисполнение или ненадлежащее исполнение предписаний компетентных государственных органов;</w:t>
      </w:r>
    </w:p>
    <w:p w:rsidR="00F356A0" w:rsidRPr="000D610D" w:rsidRDefault="00F356A0" w:rsidP="000D610D">
      <w:pPr>
        <w:shd w:val="clear" w:color="auto" w:fill="FFFFFF"/>
        <w:tabs>
          <w:tab w:val="left" w:pos="557"/>
        </w:tabs>
        <w:spacing w:line="240" w:lineRule="auto"/>
        <w:rPr>
          <w:rFonts w:ascii="Times New Roman" w:hAnsi="Times New Roman"/>
          <w:sz w:val="28"/>
          <w:szCs w:val="28"/>
        </w:rPr>
      </w:pPr>
      <w:r w:rsidRPr="000D610D">
        <w:rPr>
          <w:rFonts w:ascii="Times New Roman" w:hAnsi="Times New Roman"/>
          <w:sz w:val="28"/>
          <w:szCs w:val="28"/>
        </w:rPr>
        <w:t>нарушение условий действия лицензии (разрешения) на деятельность с РВ, ОХВ и ПБА;</w:t>
      </w:r>
    </w:p>
    <w:p w:rsidR="00F356A0" w:rsidRPr="000D610D" w:rsidRDefault="00F356A0" w:rsidP="000D610D">
      <w:pPr>
        <w:shd w:val="clear" w:color="auto" w:fill="FFFFFF"/>
        <w:tabs>
          <w:tab w:val="left" w:pos="557"/>
        </w:tabs>
        <w:spacing w:line="240" w:lineRule="auto"/>
        <w:rPr>
          <w:rFonts w:ascii="Times New Roman" w:hAnsi="Times New Roman"/>
          <w:sz w:val="28"/>
          <w:szCs w:val="28"/>
        </w:rPr>
      </w:pPr>
      <w:r w:rsidRPr="000D610D">
        <w:rPr>
          <w:rFonts w:ascii="Times New Roman" w:hAnsi="Times New Roman"/>
          <w:sz w:val="28"/>
          <w:szCs w:val="28"/>
        </w:rPr>
        <w:t>выдача лицензий (разрешений) должностными лицами компетентного государственного надзорного органа с нарушением установленного порядка;</w:t>
      </w:r>
    </w:p>
    <w:p w:rsidR="00F356A0" w:rsidRPr="000D610D" w:rsidRDefault="00F356A0" w:rsidP="000D610D">
      <w:pPr>
        <w:shd w:val="clear" w:color="auto" w:fill="FFFFFF"/>
        <w:tabs>
          <w:tab w:val="left" w:pos="557"/>
        </w:tabs>
        <w:spacing w:line="240" w:lineRule="auto"/>
        <w:rPr>
          <w:rFonts w:ascii="Times New Roman" w:hAnsi="Times New Roman"/>
          <w:sz w:val="28"/>
          <w:szCs w:val="28"/>
        </w:rPr>
      </w:pPr>
      <w:r w:rsidRPr="000D610D">
        <w:rPr>
          <w:rFonts w:ascii="Times New Roman" w:hAnsi="Times New Roman"/>
          <w:sz w:val="28"/>
          <w:szCs w:val="28"/>
        </w:rPr>
        <w:t xml:space="preserve">допуск к работе с РВ, ОХВ и ПБА без соответствующих документов </w:t>
      </w:r>
      <w:r w:rsidR="002339C1" w:rsidRPr="000D610D">
        <w:rPr>
          <w:rFonts w:ascii="Times New Roman" w:hAnsi="Times New Roman"/>
          <w:sz w:val="28"/>
          <w:szCs w:val="28"/>
        </w:rPr>
        <w:br/>
      </w:r>
      <w:r w:rsidRPr="000D610D">
        <w:rPr>
          <w:rFonts w:ascii="Times New Roman" w:hAnsi="Times New Roman"/>
          <w:sz w:val="28"/>
          <w:szCs w:val="28"/>
        </w:rPr>
        <w:t>и соблюдения установленного порядка;</w:t>
      </w:r>
    </w:p>
    <w:p w:rsidR="00F356A0" w:rsidRPr="000D610D" w:rsidRDefault="00F356A0" w:rsidP="000D610D">
      <w:pPr>
        <w:shd w:val="clear" w:color="auto" w:fill="FFFFFF"/>
        <w:tabs>
          <w:tab w:val="left" w:pos="614"/>
        </w:tabs>
        <w:spacing w:line="240" w:lineRule="auto"/>
        <w:rPr>
          <w:rFonts w:ascii="Times New Roman" w:hAnsi="Times New Roman"/>
          <w:sz w:val="28"/>
          <w:szCs w:val="28"/>
        </w:rPr>
      </w:pPr>
      <w:r w:rsidRPr="000D610D">
        <w:rPr>
          <w:rFonts w:ascii="Times New Roman" w:hAnsi="Times New Roman"/>
          <w:sz w:val="28"/>
          <w:szCs w:val="28"/>
        </w:rPr>
        <w:lastRenderedPageBreak/>
        <w:t>создание препятствий для выполнения должностными лицами компетентных органов своих функций;</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 xml:space="preserve">нарушение требований по обеспечению физической защиты объектов, </w:t>
      </w:r>
      <w:r w:rsidR="002339C1" w:rsidRPr="000D610D">
        <w:rPr>
          <w:rFonts w:ascii="Times New Roman" w:hAnsi="Times New Roman"/>
          <w:sz w:val="28"/>
          <w:szCs w:val="28"/>
        </w:rPr>
        <w:br/>
      </w:r>
      <w:r w:rsidRPr="000D610D">
        <w:rPr>
          <w:rFonts w:ascii="Times New Roman" w:hAnsi="Times New Roman"/>
          <w:sz w:val="28"/>
          <w:szCs w:val="28"/>
        </w:rPr>
        <w:t>на которых находятся РВ, ОХВ и ПБА;</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нарушение установленного порядка учета РВ, ОХВ и ПБА;</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 xml:space="preserve">передача РВ, ОХВ и ПБА без оповещения компетентного государственного надзорного органа и подразделений системы их учета </w:t>
      </w:r>
      <w:r w:rsidR="002339C1" w:rsidRPr="000D610D">
        <w:rPr>
          <w:rFonts w:ascii="Times New Roman" w:hAnsi="Times New Roman"/>
          <w:sz w:val="28"/>
          <w:szCs w:val="28"/>
        </w:rPr>
        <w:br/>
      </w:r>
      <w:r w:rsidRPr="000D610D">
        <w:rPr>
          <w:rFonts w:ascii="Times New Roman" w:hAnsi="Times New Roman"/>
          <w:sz w:val="28"/>
          <w:szCs w:val="28"/>
        </w:rPr>
        <w:t>и контроля (национального регистратора);</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хищение, незаконные использование, приобретение, хранение, транспортирование, передача, продажа РВ, ОХВ и ПБА, сокрытие информации об известных готовящихся или совершенных указанных действиях;</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требование совершения или принуждение к совершению определенных действий (бездействия), сопряженных с угрозой использования РВ, ОХВ и ПБА в террористических целях;</w:t>
      </w:r>
    </w:p>
    <w:p w:rsidR="00F356A0" w:rsidRPr="000D610D" w:rsidRDefault="00F356A0" w:rsidP="000D610D">
      <w:pPr>
        <w:shd w:val="clear" w:color="auto" w:fill="FFFFFF"/>
        <w:tabs>
          <w:tab w:val="left" w:pos="528"/>
        </w:tabs>
        <w:spacing w:line="240" w:lineRule="auto"/>
        <w:rPr>
          <w:rFonts w:ascii="Times New Roman" w:hAnsi="Times New Roman"/>
          <w:sz w:val="28"/>
          <w:szCs w:val="28"/>
        </w:rPr>
      </w:pPr>
      <w:r w:rsidRPr="000D610D">
        <w:rPr>
          <w:rFonts w:ascii="Times New Roman" w:hAnsi="Times New Roman"/>
          <w:sz w:val="28"/>
          <w:szCs w:val="28"/>
        </w:rPr>
        <w:t>нарушение установленного порядка экспорта (импорта) РВ, ОХВ и ПБА.</w:t>
      </w:r>
    </w:p>
    <w:p w:rsidR="00F356A0" w:rsidRDefault="00F356A0" w:rsidP="000D610D">
      <w:pPr>
        <w:spacing w:line="240" w:lineRule="auto"/>
        <w:jc w:val="right"/>
        <w:rPr>
          <w:rFonts w:ascii="Times New Roman" w:hAnsi="Times New Roman"/>
          <w:b/>
          <w:sz w:val="28"/>
          <w:szCs w:val="28"/>
        </w:rPr>
      </w:pPr>
      <w:r w:rsidRPr="000D610D">
        <w:rPr>
          <w:rFonts w:ascii="Times New Roman" w:hAnsi="Times New Roman"/>
          <w:sz w:val="28"/>
          <w:szCs w:val="28"/>
        </w:rPr>
        <w:br w:type="page"/>
      </w:r>
      <w:r w:rsidRPr="000D610D">
        <w:rPr>
          <w:rFonts w:ascii="Times New Roman" w:hAnsi="Times New Roman"/>
          <w:b/>
          <w:sz w:val="28"/>
          <w:szCs w:val="28"/>
        </w:rPr>
        <w:lastRenderedPageBreak/>
        <w:t>Приложение</w:t>
      </w:r>
    </w:p>
    <w:p w:rsidR="001A373F" w:rsidRDefault="001A373F" w:rsidP="000D610D">
      <w:pPr>
        <w:spacing w:line="240" w:lineRule="auto"/>
        <w:jc w:val="right"/>
        <w:rPr>
          <w:rFonts w:ascii="Times New Roman" w:hAnsi="Times New Roman"/>
          <w:b/>
          <w:sz w:val="28"/>
          <w:szCs w:val="28"/>
        </w:rPr>
      </w:pPr>
    </w:p>
    <w:p w:rsidR="001A373F" w:rsidRPr="000D610D" w:rsidRDefault="001A373F" w:rsidP="000D610D">
      <w:pPr>
        <w:spacing w:line="240" w:lineRule="auto"/>
        <w:jc w:val="right"/>
        <w:rPr>
          <w:rFonts w:ascii="Times New Roman" w:hAnsi="Times New Roman"/>
          <w:b/>
          <w:sz w:val="28"/>
          <w:szCs w:val="28"/>
        </w:rPr>
      </w:pPr>
    </w:p>
    <w:p w:rsidR="00F356A0" w:rsidRPr="000D610D" w:rsidRDefault="00F356A0" w:rsidP="000D610D">
      <w:pPr>
        <w:spacing w:line="240" w:lineRule="auto"/>
        <w:rPr>
          <w:rFonts w:ascii="Times New Roman" w:hAnsi="Times New Roman"/>
          <w:sz w:val="28"/>
          <w:szCs w:val="28"/>
        </w:rPr>
      </w:pPr>
      <w:bookmarkStart w:id="12" w:name="sub_161"/>
      <w:r w:rsidRPr="000D610D">
        <w:rPr>
          <w:rFonts w:ascii="Times New Roman" w:hAnsi="Times New Roman"/>
          <w:i/>
          <w:sz w:val="28"/>
          <w:szCs w:val="28"/>
        </w:rPr>
        <w:t>Категории по последствиям совершения террористического акта на объекте</w:t>
      </w:r>
    </w:p>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IV категория – последствия совершения террористического акта могут привести к воздействию, которое ограничивается помещениями, где используются или хранятся РВ, ОХВ и ПБА;</w:t>
      </w:r>
    </w:p>
    <w:p w:rsidR="00F356A0" w:rsidRPr="000D610D" w:rsidRDefault="00F356A0" w:rsidP="000D610D">
      <w:pPr>
        <w:spacing w:line="240" w:lineRule="auto"/>
        <w:rPr>
          <w:rFonts w:ascii="Times New Roman" w:hAnsi="Times New Roman"/>
          <w:sz w:val="28"/>
          <w:szCs w:val="28"/>
        </w:rPr>
      </w:pPr>
      <w:bookmarkStart w:id="13" w:name="sub_163"/>
      <w:r w:rsidRPr="000D610D">
        <w:rPr>
          <w:rFonts w:ascii="Times New Roman" w:hAnsi="Times New Roman"/>
          <w:sz w:val="28"/>
          <w:szCs w:val="28"/>
        </w:rPr>
        <w:t>III категория – последствия совершения террористического акта могут привести к воздействию, которое выходит за пределы помещений,</w:t>
      </w:r>
      <w:r w:rsidRPr="000D610D">
        <w:rPr>
          <w:rFonts w:ascii="Times New Roman" w:hAnsi="Times New Roman"/>
          <w:sz w:val="28"/>
          <w:szCs w:val="28"/>
        </w:rPr>
        <w:br/>
        <w:t>где используются или хранятся РВ, ОХВ и ПБА, но ограничивается территорией объекта;</w:t>
      </w:r>
    </w:p>
    <w:p w:rsidR="00F356A0" w:rsidRPr="000D610D" w:rsidRDefault="00F356A0" w:rsidP="000D610D">
      <w:pPr>
        <w:spacing w:line="240" w:lineRule="auto"/>
        <w:rPr>
          <w:rFonts w:ascii="Times New Roman" w:hAnsi="Times New Roman"/>
          <w:sz w:val="28"/>
          <w:szCs w:val="28"/>
        </w:rPr>
      </w:pPr>
      <w:bookmarkStart w:id="14" w:name="sub_162"/>
      <w:bookmarkEnd w:id="13"/>
      <w:r w:rsidRPr="000D610D">
        <w:rPr>
          <w:rFonts w:ascii="Times New Roman" w:hAnsi="Times New Roman"/>
          <w:sz w:val="28"/>
          <w:szCs w:val="28"/>
        </w:rPr>
        <w:t>II категория – последствия совершения террористического акта могут привести к воздействию, которое выходит за территорию объекта, но ограничивается территорией его санитарно-защитной зоны;</w:t>
      </w:r>
    </w:p>
    <w:bookmarkEnd w:id="14"/>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I категория – последствия совершения террористического акта могут привести к воздействию на население, и потребуются меры по его защите.</w:t>
      </w:r>
    </w:p>
    <w:p w:rsidR="00867E12" w:rsidRPr="000D610D" w:rsidRDefault="00867E12" w:rsidP="000D610D">
      <w:pPr>
        <w:spacing w:line="240" w:lineRule="auto"/>
        <w:rPr>
          <w:rFonts w:ascii="Times New Roman" w:hAnsi="Times New Roman"/>
          <w:sz w:val="28"/>
          <w:szCs w:val="28"/>
        </w:rPr>
      </w:pPr>
    </w:p>
    <w:p w:rsidR="00F356A0" w:rsidRPr="000D610D" w:rsidRDefault="00F356A0" w:rsidP="000D610D">
      <w:pPr>
        <w:spacing w:line="240" w:lineRule="auto"/>
        <w:rPr>
          <w:rFonts w:ascii="Times New Roman" w:hAnsi="Times New Roman"/>
          <w:i/>
          <w:sz w:val="28"/>
          <w:szCs w:val="28"/>
        </w:rPr>
      </w:pPr>
      <w:bookmarkStart w:id="15" w:name="sub_164"/>
      <w:bookmarkEnd w:id="12"/>
      <w:r w:rsidRPr="000D610D">
        <w:rPr>
          <w:rFonts w:ascii="Times New Roman" w:hAnsi="Times New Roman"/>
          <w:i/>
          <w:sz w:val="28"/>
          <w:szCs w:val="28"/>
        </w:rPr>
        <w:t>Категории опасности РВ, ОХВ и ПБА</w:t>
      </w:r>
    </w:p>
    <w:bookmarkEnd w:id="15"/>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На объекте для каждого РВ, ОХВ и ПБА должна быть установлена одна из следующих категорий потенциальной опасности:</w:t>
      </w:r>
    </w:p>
    <w:p w:rsidR="00F356A0" w:rsidRPr="000D610D" w:rsidRDefault="00F356A0" w:rsidP="000D610D">
      <w:pPr>
        <w:spacing w:line="240" w:lineRule="auto"/>
        <w:rPr>
          <w:rFonts w:ascii="Times New Roman" w:hAnsi="Times New Roman"/>
          <w:sz w:val="28"/>
          <w:szCs w:val="28"/>
        </w:rPr>
      </w:pPr>
      <w:bookmarkStart w:id="16" w:name="sub_171"/>
      <w:r w:rsidRPr="000D610D">
        <w:rPr>
          <w:rFonts w:ascii="Times New Roman" w:hAnsi="Times New Roman"/>
          <w:sz w:val="28"/>
          <w:szCs w:val="28"/>
        </w:rPr>
        <w:t>категория 5 – опасность для человека очень маловероятна;</w:t>
      </w:r>
    </w:p>
    <w:p w:rsidR="00F356A0" w:rsidRPr="000D610D" w:rsidRDefault="00F356A0" w:rsidP="000D610D">
      <w:pPr>
        <w:spacing w:line="240" w:lineRule="auto"/>
        <w:rPr>
          <w:rFonts w:ascii="Times New Roman" w:hAnsi="Times New Roman"/>
          <w:sz w:val="28"/>
          <w:szCs w:val="28"/>
        </w:rPr>
      </w:pPr>
      <w:bookmarkStart w:id="17" w:name="sub_174"/>
      <w:r w:rsidRPr="000D610D">
        <w:rPr>
          <w:rFonts w:ascii="Times New Roman" w:hAnsi="Times New Roman"/>
          <w:sz w:val="28"/>
          <w:szCs w:val="28"/>
        </w:rPr>
        <w:t>категория 4 – опасность для человека маловероятна;</w:t>
      </w:r>
    </w:p>
    <w:p w:rsidR="00F356A0" w:rsidRPr="000D610D" w:rsidRDefault="00F356A0" w:rsidP="000D610D">
      <w:pPr>
        <w:spacing w:line="240" w:lineRule="auto"/>
        <w:rPr>
          <w:rFonts w:ascii="Times New Roman" w:hAnsi="Times New Roman"/>
          <w:sz w:val="28"/>
          <w:szCs w:val="28"/>
        </w:rPr>
      </w:pPr>
      <w:bookmarkStart w:id="18" w:name="sub_173"/>
      <w:bookmarkEnd w:id="17"/>
      <w:r w:rsidRPr="000D610D">
        <w:rPr>
          <w:rFonts w:ascii="Times New Roman" w:hAnsi="Times New Roman"/>
          <w:sz w:val="28"/>
          <w:szCs w:val="28"/>
        </w:rPr>
        <w:t>категория 3 – опасно для человека;</w:t>
      </w:r>
    </w:p>
    <w:p w:rsidR="00F356A0" w:rsidRPr="000D610D" w:rsidRDefault="00F356A0" w:rsidP="000D610D">
      <w:pPr>
        <w:spacing w:line="240" w:lineRule="auto"/>
        <w:rPr>
          <w:rFonts w:ascii="Times New Roman" w:hAnsi="Times New Roman"/>
          <w:sz w:val="28"/>
          <w:szCs w:val="28"/>
        </w:rPr>
      </w:pPr>
      <w:bookmarkStart w:id="19" w:name="sub_172"/>
      <w:bookmarkEnd w:id="18"/>
      <w:r w:rsidRPr="000D610D">
        <w:rPr>
          <w:rFonts w:ascii="Times New Roman" w:hAnsi="Times New Roman"/>
          <w:sz w:val="28"/>
          <w:szCs w:val="28"/>
        </w:rPr>
        <w:t>категория 2 – очень опасно для человека;</w:t>
      </w:r>
    </w:p>
    <w:bookmarkEnd w:id="19"/>
    <w:p w:rsidR="00F356A0" w:rsidRPr="000D610D" w:rsidRDefault="00F356A0" w:rsidP="000D610D">
      <w:pPr>
        <w:spacing w:line="240" w:lineRule="auto"/>
        <w:rPr>
          <w:rFonts w:ascii="Times New Roman" w:hAnsi="Times New Roman"/>
          <w:sz w:val="28"/>
          <w:szCs w:val="28"/>
        </w:rPr>
      </w:pPr>
      <w:r w:rsidRPr="000D610D">
        <w:rPr>
          <w:rFonts w:ascii="Times New Roman" w:hAnsi="Times New Roman"/>
          <w:sz w:val="28"/>
          <w:szCs w:val="28"/>
        </w:rPr>
        <w:t>категория 1 – чрезвычайно опасно для человека.</w:t>
      </w:r>
    </w:p>
    <w:p w:rsidR="00867E12" w:rsidRPr="000D610D" w:rsidRDefault="00867E12" w:rsidP="000D610D">
      <w:pPr>
        <w:spacing w:line="240" w:lineRule="auto"/>
        <w:rPr>
          <w:rFonts w:ascii="Times New Roman" w:hAnsi="Times New Roman"/>
          <w:sz w:val="28"/>
          <w:szCs w:val="28"/>
        </w:rPr>
      </w:pPr>
    </w:p>
    <w:p w:rsidR="00F356A0" w:rsidRPr="000D610D" w:rsidRDefault="00F356A0" w:rsidP="000D610D">
      <w:pPr>
        <w:spacing w:line="240" w:lineRule="auto"/>
        <w:rPr>
          <w:rFonts w:ascii="Times New Roman" w:hAnsi="Times New Roman"/>
          <w:iCs/>
          <w:sz w:val="28"/>
          <w:szCs w:val="28"/>
        </w:rPr>
      </w:pPr>
      <w:bookmarkStart w:id="20" w:name="sub_175"/>
      <w:bookmarkEnd w:id="16"/>
      <w:r w:rsidRPr="000D610D">
        <w:rPr>
          <w:rFonts w:ascii="Times New Roman" w:hAnsi="Times New Roman"/>
          <w:i/>
          <w:sz w:val="28"/>
          <w:szCs w:val="28"/>
        </w:rPr>
        <w:t xml:space="preserve">Установление уровня физической защиты осуществляется в соответствии с более </w:t>
      </w:r>
      <w:r w:rsidRPr="000D610D">
        <w:rPr>
          <w:rFonts w:ascii="Times New Roman" w:hAnsi="Times New Roman"/>
          <w:i/>
          <w:iCs/>
          <w:sz w:val="28"/>
          <w:szCs w:val="28"/>
        </w:rPr>
        <w:t>высокой категорией опасности</w:t>
      </w:r>
      <w:r w:rsidRPr="000D610D">
        <w:rPr>
          <w:rFonts w:ascii="Times New Roman" w:hAnsi="Times New Roman"/>
          <w:iCs/>
          <w:sz w:val="28"/>
          <w:szCs w:val="28"/>
        </w:rPr>
        <w:t xml:space="preserve"> (либо самих опасных веществ, либо возможных последствий совершения террористических актов </w:t>
      </w:r>
      <w:r w:rsidR="002339C1" w:rsidRPr="000D610D">
        <w:rPr>
          <w:rFonts w:ascii="Times New Roman" w:hAnsi="Times New Roman"/>
          <w:iCs/>
          <w:sz w:val="28"/>
          <w:szCs w:val="28"/>
        </w:rPr>
        <w:br/>
      </w:r>
      <w:r w:rsidRPr="000D610D">
        <w:rPr>
          <w:rFonts w:ascii="Times New Roman" w:hAnsi="Times New Roman"/>
          <w:iCs/>
          <w:sz w:val="28"/>
          <w:szCs w:val="28"/>
        </w:rPr>
        <w:t>в отношении объектов, на которых они находятся). При этом:</w:t>
      </w:r>
    </w:p>
    <w:p w:rsidR="00F356A0" w:rsidRPr="000D610D" w:rsidRDefault="00F356A0" w:rsidP="000D610D">
      <w:pPr>
        <w:spacing w:line="240" w:lineRule="auto"/>
        <w:rPr>
          <w:rFonts w:ascii="Times New Roman" w:hAnsi="Times New Roman"/>
          <w:iCs/>
          <w:sz w:val="28"/>
          <w:szCs w:val="28"/>
        </w:rPr>
      </w:pPr>
      <w:r w:rsidRPr="000D610D">
        <w:rPr>
          <w:rFonts w:ascii="Times New Roman" w:hAnsi="Times New Roman"/>
          <w:iCs/>
          <w:sz w:val="28"/>
          <w:szCs w:val="28"/>
        </w:rPr>
        <w:t>уровень Г предусматривает реализацию основных (базовых) мер по физической защите РВ, ОХВ и ПБА;</w:t>
      </w:r>
    </w:p>
    <w:p w:rsidR="00F356A0" w:rsidRPr="000D610D" w:rsidRDefault="00F356A0" w:rsidP="000D610D">
      <w:pPr>
        <w:spacing w:line="240" w:lineRule="auto"/>
        <w:rPr>
          <w:rFonts w:ascii="Times New Roman" w:hAnsi="Times New Roman"/>
          <w:iCs/>
          <w:sz w:val="28"/>
          <w:szCs w:val="28"/>
        </w:rPr>
      </w:pPr>
      <w:r w:rsidRPr="000D610D">
        <w:rPr>
          <w:rFonts w:ascii="Times New Roman" w:hAnsi="Times New Roman"/>
          <w:iCs/>
          <w:sz w:val="28"/>
          <w:szCs w:val="28"/>
        </w:rPr>
        <w:t>при уровне В должно обеспечиваться су</w:t>
      </w:r>
      <w:r w:rsidR="000D610D">
        <w:rPr>
          <w:rFonts w:ascii="Times New Roman" w:hAnsi="Times New Roman"/>
          <w:iCs/>
          <w:sz w:val="28"/>
          <w:szCs w:val="28"/>
        </w:rPr>
        <w:t>щественное снижение вероятности</w:t>
      </w:r>
      <w:r w:rsidRPr="000D610D">
        <w:rPr>
          <w:rFonts w:ascii="Times New Roman" w:hAnsi="Times New Roman"/>
          <w:iCs/>
          <w:sz w:val="28"/>
          <w:szCs w:val="28"/>
        </w:rPr>
        <w:t xml:space="preserve"> несанкционированных действий с РВ, ОХВ и ПБА;</w:t>
      </w:r>
    </w:p>
    <w:p w:rsidR="00F356A0" w:rsidRPr="000D610D" w:rsidRDefault="00F356A0" w:rsidP="000D610D">
      <w:pPr>
        <w:spacing w:line="240" w:lineRule="auto"/>
        <w:rPr>
          <w:rFonts w:ascii="Times New Roman" w:hAnsi="Times New Roman"/>
          <w:iCs/>
          <w:sz w:val="28"/>
          <w:szCs w:val="28"/>
        </w:rPr>
      </w:pPr>
      <w:r w:rsidRPr="000D610D">
        <w:rPr>
          <w:rFonts w:ascii="Times New Roman" w:hAnsi="Times New Roman"/>
          <w:iCs/>
          <w:sz w:val="28"/>
          <w:szCs w:val="28"/>
        </w:rPr>
        <w:t>при уровне Б вероятность таких действий должна быть сведена к минимуму;</w:t>
      </w:r>
    </w:p>
    <w:p w:rsidR="00F356A0" w:rsidRPr="000D610D" w:rsidRDefault="00F356A0" w:rsidP="000D610D">
      <w:pPr>
        <w:spacing w:line="240" w:lineRule="auto"/>
        <w:rPr>
          <w:rFonts w:ascii="Times New Roman" w:hAnsi="Times New Roman"/>
          <w:iCs/>
          <w:sz w:val="28"/>
          <w:szCs w:val="28"/>
        </w:rPr>
      </w:pPr>
      <w:r w:rsidRPr="000D610D">
        <w:rPr>
          <w:rFonts w:ascii="Times New Roman" w:hAnsi="Times New Roman"/>
          <w:iCs/>
          <w:sz w:val="28"/>
          <w:szCs w:val="28"/>
        </w:rPr>
        <w:t>при уровне А такие действия должны быть практически исключены.</w:t>
      </w:r>
    </w:p>
    <w:p w:rsidR="00867E12" w:rsidRDefault="00867E12"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Default="001A373F" w:rsidP="000D610D">
      <w:pPr>
        <w:spacing w:line="240" w:lineRule="auto"/>
        <w:rPr>
          <w:rFonts w:ascii="Times New Roman" w:hAnsi="Times New Roman"/>
          <w:iCs/>
          <w:sz w:val="24"/>
          <w:szCs w:val="28"/>
        </w:rPr>
      </w:pPr>
    </w:p>
    <w:p w:rsidR="001A373F" w:rsidRPr="000D610D" w:rsidRDefault="001A373F" w:rsidP="000D610D">
      <w:pPr>
        <w:spacing w:line="240" w:lineRule="auto"/>
        <w:rPr>
          <w:rFonts w:ascii="Times New Roman" w:hAnsi="Times New Roman"/>
          <w:iCs/>
          <w:sz w:val="24"/>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1"/>
        <w:gridCol w:w="4416"/>
        <w:gridCol w:w="656"/>
        <w:gridCol w:w="1713"/>
        <w:gridCol w:w="479"/>
        <w:gridCol w:w="1789"/>
      </w:tblGrid>
      <w:tr w:rsidR="000D610D" w:rsidRPr="001A373F" w:rsidTr="004E45BC">
        <w:tc>
          <w:tcPr>
            <w:tcW w:w="0" w:type="auto"/>
            <w:vMerge w:val="restart"/>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Если</w:t>
            </w: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Категория по последствиям совершения террористического акта на объекте</w:t>
            </w:r>
          </w:p>
        </w:tc>
        <w:tc>
          <w:tcPr>
            <w:tcW w:w="0" w:type="auto"/>
            <w:vMerge w:val="restart"/>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или</w:t>
            </w: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Категория опасности РВ, ОХВ и ПБА</w:t>
            </w:r>
          </w:p>
        </w:tc>
        <w:tc>
          <w:tcPr>
            <w:tcW w:w="0" w:type="auto"/>
            <w:vMerge w:val="restart"/>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то</w:t>
            </w: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Уровень физической защиты</w:t>
            </w:r>
          </w:p>
        </w:tc>
      </w:tr>
      <w:tr w:rsidR="000D610D" w:rsidRPr="001A373F" w:rsidTr="004E45BC">
        <w:tc>
          <w:tcPr>
            <w:tcW w:w="0" w:type="auto"/>
            <w:vMerge/>
          </w:tcPr>
          <w:p w:rsidR="00F356A0" w:rsidRPr="001A373F" w:rsidRDefault="00F356A0" w:rsidP="000D610D">
            <w:pPr>
              <w:spacing w:line="240" w:lineRule="auto"/>
              <w:jc w:val="center"/>
              <w:rPr>
                <w:rFonts w:ascii="Times New Roman" w:hAnsi="Times New Roman"/>
                <w:sz w:val="28"/>
                <w:szCs w:val="28"/>
                <w:lang w:val="en-US"/>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I</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1</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А</w:t>
            </w:r>
          </w:p>
        </w:tc>
      </w:tr>
      <w:tr w:rsidR="000D610D" w:rsidRPr="001A373F" w:rsidTr="004E45BC">
        <w:tc>
          <w:tcPr>
            <w:tcW w:w="0" w:type="auto"/>
            <w:vMerge/>
          </w:tcPr>
          <w:p w:rsidR="00F356A0" w:rsidRPr="001A373F" w:rsidRDefault="00F356A0" w:rsidP="000D610D">
            <w:pPr>
              <w:spacing w:line="240" w:lineRule="auto"/>
              <w:jc w:val="center"/>
              <w:rPr>
                <w:rFonts w:ascii="Times New Roman" w:hAnsi="Times New Roman"/>
                <w:sz w:val="28"/>
                <w:szCs w:val="28"/>
                <w:lang w:val="en-US"/>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II</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2</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Б</w:t>
            </w:r>
          </w:p>
        </w:tc>
      </w:tr>
      <w:tr w:rsidR="000D610D" w:rsidRPr="001A373F" w:rsidTr="004E45BC">
        <w:tc>
          <w:tcPr>
            <w:tcW w:w="0" w:type="auto"/>
            <w:vMerge/>
          </w:tcPr>
          <w:p w:rsidR="00F356A0" w:rsidRPr="001A373F" w:rsidRDefault="00F356A0" w:rsidP="000D610D">
            <w:pPr>
              <w:spacing w:line="240" w:lineRule="auto"/>
              <w:jc w:val="center"/>
              <w:rPr>
                <w:rFonts w:ascii="Times New Roman" w:hAnsi="Times New Roman"/>
                <w:sz w:val="28"/>
                <w:szCs w:val="28"/>
                <w:lang w:val="en-US"/>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III</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3</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В</w:t>
            </w:r>
          </w:p>
        </w:tc>
      </w:tr>
      <w:tr w:rsidR="000D610D" w:rsidRPr="001A373F" w:rsidTr="004E45BC">
        <w:tc>
          <w:tcPr>
            <w:tcW w:w="0" w:type="auto"/>
            <w:vMerge/>
          </w:tcPr>
          <w:p w:rsidR="00F356A0" w:rsidRPr="001A373F" w:rsidRDefault="00F356A0" w:rsidP="000D610D">
            <w:pPr>
              <w:spacing w:line="240" w:lineRule="auto"/>
              <w:jc w:val="center"/>
              <w:rPr>
                <w:rFonts w:ascii="Times New Roman" w:hAnsi="Times New Roman"/>
                <w:sz w:val="28"/>
                <w:szCs w:val="28"/>
                <w:lang w:val="en-US"/>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IV</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lang w:val="en-US"/>
              </w:rPr>
            </w:pPr>
            <w:r w:rsidRPr="001A373F">
              <w:rPr>
                <w:rFonts w:ascii="Times New Roman" w:hAnsi="Times New Roman"/>
                <w:sz w:val="28"/>
                <w:szCs w:val="28"/>
                <w:lang w:val="en-US"/>
              </w:rPr>
              <w:t>4</w:t>
            </w:r>
            <w:r w:rsidR="00867E12" w:rsidRPr="001A373F">
              <w:rPr>
                <w:rFonts w:ascii="Times New Roman" w:hAnsi="Times New Roman"/>
                <w:sz w:val="28"/>
                <w:szCs w:val="28"/>
              </w:rPr>
              <w:t>–</w:t>
            </w:r>
            <w:r w:rsidRPr="001A373F">
              <w:rPr>
                <w:rFonts w:ascii="Times New Roman" w:hAnsi="Times New Roman"/>
                <w:sz w:val="28"/>
                <w:szCs w:val="28"/>
                <w:lang w:val="en-US"/>
              </w:rPr>
              <w:t>5</w:t>
            </w:r>
          </w:p>
        </w:tc>
        <w:tc>
          <w:tcPr>
            <w:tcW w:w="0" w:type="auto"/>
            <w:vMerge/>
          </w:tcPr>
          <w:p w:rsidR="00F356A0" w:rsidRPr="001A373F" w:rsidRDefault="00F356A0" w:rsidP="000D610D">
            <w:pPr>
              <w:spacing w:line="240" w:lineRule="auto"/>
              <w:jc w:val="center"/>
              <w:rPr>
                <w:rFonts w:ascii="Times New Roman" w:hAnsi="Times New Roman"/>
                <w:sz w:val="28"/>
                <w:szCs w:val="28"/>
              </w:rPr>
            </w:pPr>
          </w:p>
        </w:tc>
        <w:tc>
          <w:tcPr>
            <w:tcW w:w="0" w:type="auto"/>
            <w:vAlign w:val="center"/>
          </w:tcPr>
          <w:p w:rsidR="00F356A0" w:rsidRPr="001A373F" w:rsidRDefault="00F356A0" w:rsidP="000D610D">
            <w:pPr>
              <w:spacing w:line="240" w:lineRule="auto"/>
              <w:ind w:firstLine="0"/>
              <w:jc w:val="center"/>
              <w:rPr>
                <w:rFonts w:ascii="Times New Roman" w:hAnsi="Times New Roman"/>
                <w:sz w:val="28"/>
                <w:szCs w:val="28"/>
              </w:rPr>
            </w:pPr>
            <w:r w:rsidRPr="001A373F">
              <w:rPr>
                <w:rFonts w:ascii="Times New Roman" w:hAnsi="Times New Roman"/>
                <w:sz w:val="28"/>
                <w:szCs w:val="28"/>
              </w:rPr>
              <w:t>Г</w:t>
            </w:r>
          </w:p>
        </w:tc>
      </w:tr>
      <w:bookmarkEnd w:id="20"/>
    </w:tbl>
    <w:p w:rsidR="00F356A0" w:rsidRPr="001A373F" w:rsidRDefault="00F356A0" w:rsidP="000D610D">
      <w:pPr>
        <w:spacing w:line="240" w:lineRule="auto"/>
        <w:ind w:firstLine="0"/>
        <w:rPr>
          <w:rFonts w:ascii="Times New Roman" w:hAnsi="Times New Roman"/>
          <w:spacing w:val="-4"/>
          <w:sz w:val="28"/>
          <w:szCs w:val="28"/>
        </w:rPr>
      </w:pPr>
    </w:p>
    <w:p w:rsidR="001A373F" w:rsidRPr="001A373F" w:rsidRDefault="001A373F" w:rsidP="000D610D">
      <w:pPr>
        <w:spacing w:line="240" w:lineRule="auto"/>
        <w:ind w:firstLine="0"/>
        <w:rPr>
          <w:rFonts w:ascii="Times New Roman" w:hAnsi="Times New Roman"/>
          <w:spacing w:val="-4"/>
          <w:sz w:val="28"/>
          <w:szCs w:val="28"/>
        </w:rPr>
      </w:pPr>
    </w:p>
    <w:p w:rsidR="001A373F" w:rsidRDefault="001A373F" w:rsidP="001A373F">
      <w:pPr>
        <w:spacing w:line="240" w:lineRule="auto"/>
        <w:ind w:firstLine="4536"/>
        <w:rPr>
          <w:rFonts w:ascii="Times New Roman" w:hAnsi="Times New Roman"/>
          <w:sz w:val="28"/>
          <w:szCs w:val="28"/>
        </w:rPr>
      </w:pPr>
      <w:r>
        <w:rPr>
          <w:rFonts w:ascii="Times New Roman" w:hAnsi="Times New Roman"/>
          <w:sz w:val="28"/>
          <w:szCs w:val="28"/>
        </w:rPr>
        <w:t>Принят</w:t>
      </w:r>
      <w:r>
        <w:rPr>
          <w:rFonts w:ascii="Times New Roman" w:hAnsi="Times New Roman"/>
          <w:sz w:val="28"/>
          <w:szCs w:val="28"/>
        </w:rPr>
        <w:t>ы</w:t>
      </w:r>
      <w:r>
        <w:rPr>
          <w:rFonts w:ascii="Times New Roman" w:hAnsi="Times New Roman"/>
          <w:sz w:val="28"/>
          <w:szCs w:val="28"/>
        </w:rPr>
        <w:t xml:space="preserve"> на пятьдесят четвертом</w:t>
      </w:r>
    </w:p>
    <w:p w:rsidR="001A373F" w:rsidRDefault="001A373F" w:rsidP="001A373F">
      <w:pPr>
        <w:spacing w:line="240" w:lineRule="auto"/>
        <w:ind w:firstLine="4536"/>
        <w:rPr>
          <w:rFonts w:ascii="Times New Roman" w:hAnsi="Times New Roman"/>
          <w:sz w:val="28"/>
          <w:szCs w:val="28"/>
        </w:rPr>
      </w:pPr>
      <w:r>
        <w:rPr>
          <w:rFonts w:ascii="Times New Roman" w:hAnsi="Times New Roman"/>
          <w:sz w:val="28"/>
          <w:szCs w:val="28"/>
        </w:rPr>
        <w:t>пленарном заседании</w:t>
      </w:r>
    </w:p>
    <w:p w:rsidR="001A373F" w:rsidRDefault="001A373F" w:rsidP="001A373F">
      <w:pPr>
        <w:spacing w:line="240" w:lineRule="auto"/>
        <w:ind w:firstLine="4536"/>
        <w:rPr>
          <w:rFonts w:ascii="Times New Roman" w:hAnsi="Times New Roman"/>
          <w:sz w:val="28"/>
          <w:szCs w:val="28"/>
        </w:rPr>
      </w:pPr>
      <w:r>
        <w:rPr>
          <w:rFonts w:ascii="Times New Roman" w:hAnsi="Times New Roman"/>
          <w:sz w:val="28"/>
          <w:szCs w:val="28"/>
        </w:rPr>
        <w:t>Межпарламентской Ассамблеи</w:t>
      </w:r>
    </w:p>
    <w:p w:rsidR="001A373F" w:rsidRDefault="001A373F" w:rsidP="001A373F">
      <w:pPr>
        <w:spacing w:line="240" w:lineRule="auto"/>
        <w:ind w:firstLine="4536"/>
        <w:rPr>
          <w:rFonts w:ascii="Times New Roman" w:hAnsi="Times New Roman"/>
          <w:sz w:val="28"/>
          <w:szCs w:val="28"/>
        </w:rPr>
      </w:pPr>
      <w:r>
        <w:rPr>
          <w:rFonts w:ascii="Times New Roman" w:hAnsi="Times New Roman"/>
          <w:sz w:val="28"/>
          <w:szCs w:val="28"/>
        </w:rPr>
        <w:t>государств — участников СНГ</w:t>
      </w:r>
    </w:p>
    <w:p w:rsidR="001A373F" w:rsidRPr="001A373F" w:rsidRDefault="001A373F" w:rsidP="001A373F">
      <w:pPr>
        <w:spacing w:line="240" w:lineRule="auto"/>
        <w:ind w:firstLine="4536"/>
        <w:rPr>
          <w:rFonts w:ascii="Times New Roman" w:hAnsi="Times New Roman"/>
          <w:sz w:val="28"/>
          <w:szCs w:val="28"/>
        </w:rPr>
      </w:pPr>
      <w:r>
        <w:rPr>
          <w:rFonts w:ascii="Times New Roman" w:hAnsi="Times New Roman"/>
          <w:sz w:val="28"/>
          <w:szCs w:val="28"/>
        </w:rPr>
        <w:t>(постановление № 54-</w:t>
      </w:r>
      <w:r>
        <w:rPr>
          <w:rFonts w:ascii="Times New Roman" w:hAnsi="Times New Roman"/>
          <w:sz w:val="28"/>
          <w:szCs w:val="28"/>
        </w:rPr>
        <w:t>10</w:t>
      </w:r>
      <w:r>
        <w:rPr>
          <w:rFonts w:ascii="Times New Roman" w:hAnsi="Times New Roman"/>
          <w:sz w:val="28"/>
          <w:szCs w:val="28"/>
        </w:rPr>
        <w:t xml:space="preserve"> от 28.10.2022)</w:t>
      </w:r>
      <w:bookmarkStart w:id="21" w:name="_GoBack"/>
      <w:bookmarkEnd w:id="21"/>
    </w:p>
    <w:sectPr w:rsidR="001A373F" w:rsidRPr="001A373F" w:rsidSect="002B26AB">
      <w:headerReference w:type="defaul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198" w:rsidRDefault="00CA1198" w:rsidP="00AB0ED9">
      <w:pPr>
        <w:spacing w:line="240" w:lineRule="auto"/>
      </w:pPr>
      <w:r>
        <w:separator/>
      </w:r>
    </w:p>
  </w:endnote>
  <w:endnote w:type="continuationSeparator" w:id="0">
    <w:p w:rsidR="00CA1198" w:rsidRDefault="00CA1198" w:rsidP="00AB0E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198" w:rsidRDefault="00CA1198" w:rsidP="00AB0ED9">
      <w:pPr>
        <w:spacing w:line="240" w:lineRule="auto"/>
      </w:pPr>
      <w:r>
        <w:separator/>
      </w:r>
    </w:p>
  </w:footnote>
  <w:footnote w:type="continuationSeparator" w:id="0">
    <w:p w:rsidR="00CA1198" w:rsidRDefault="00CA1198" w:rsidP="00AB0ED9">
      <w:pPr>
        <w:spacing w:line="240" w:lineRule="auto"/>
      </w:pPr>
      <w:r>
        <w:continuationSeparator/>
      </w:r>
    </w:p>
  </w:footnote>
  <w:footnote w:id="1">
    <w:p w:rsidR="002B26AB" w:rsidRDefault="002B26AB" w:rsidP="00C80289">
      <w:pPr>
        <w:pStyle w:val="ac"/>
        <w:widowControl/>
        <w:ind w:firstLine="709"/>
        <w:jc w:val="both"/>
      </w:pPr>
      <w:r w:rsidRPr="00934773">
        <w:rPr>
          <w:rStyle w:val="ab"/>
          <w:sz w:val="24"/>
          <w:szCs w:val="24"/>
        </w:rPr>
        <w:footnoteRef/>
      </w:r>
      <w:r w:rsidRPr="00934773">
        <w:rPr>
          <w:sz w:val="24"/>
          <w:szCs w:val="24"/>
        </w:rPr>
        <w:t xml:space="preserve"> </w:t>
      </w:r>
      <w:r w:rsidRPr="005E50FC">
        <w:rPr>
          <w:sz w:val="24"/>
          <w:szCs w:val="24"/>
        </w:rPr>
        <w:t>Указанный сценарий маловероятен в отношении наиболее опасных химических веществ, так как подавляющее большинство из них в нормальных условиях представляет собой газ или жидкость.</w:t>
      </w:r>
    </w:p>
  </w:footnote>
  <w:footnote w:id="2">
    <w:p w:rsidR="002B26AB" w:rsidRDefault="002B26AB" w:rsidP="00C80289">
      <w:pPr>
        <w:pStyle w:val="ac"/>
        <w:ind w:firstLine="709"/>
        <w:jc w:val="both"/>
      </w:pPr>
      <w:r w:rsidRPr="005E50FC">
        <w:rPr>
          <w:rStyle w:val="ab"/>
          <w:sz w:val="24"/>
          <w:szCs w:val="24"/>
        </w:rPr>
        <w:footnoteRef/>
      </w:r>
      <w:r w:rsidRPr="005E50FC">
        <w:rPr>
          <w:sz w:val="24"/>
          <w:szCs w:val="24"/>
        </w:rPr>
        <w:t xml:space="preserve"> В совокупности данные меры должны </w:t>
      </w:r>
      <w:r>
        <w:rPr>
          <w:sz w:val="24"/>
          <w:szCs w:val="24"/>
        </w:rPr>
        <w:t>обеспечиват</w:t>
      </w:r>
      <w:r w:rsidRPr="005E50FC">
        <w:rPr>
          <w:sz w:val="24"/>
          <w:szCs w:val="24"/>
        </w:rPr>
        <w:t>ься системами физической защиты объектов.</w:t>
      </w:r>
    </w:p>
  </w:footnote>
  <w:footnote w:id="3">
    <w:p w:rsidR="002B26AB" w:rsidRDefault="002B26AB" w:rsidP="004F7722">
      <w:pPr>
        <w:numPr>
          <w:ilvl w:val="1"/>
          <w:numId w:val="2"/>
        </w:numPr>
        <w:autoSpaceDE w:val="0"/>
        <w:autoSpaceDN w:val="0"/>
        <w:adjustRightInd w:val="0"/>
        <w:spacing w:line="216" w:lineRule="auto"/>
        <w:ind w:firstLine="0"/>
      </w:pPr>
      <w:r w:rsidRPr="005E50FC">
        <w:rPr>
          <w:rStyle w:val="ab"/>
          <w:rFonts w:ascii="Times New Roman" w:hAnsi="Times New Roman"/>
          <w:sz w:val="24"/>
          <w:szCs w:val="24"/>
        </w:rPr>
        <w:footnoteRef/>
      </w:r>
      <w:r w:rsidRPr="0019716D">
        <w:rPr>
          <w:rFonts w:ascii="Times New Roman" w:hAnsi="Times New Roman"/>
          <w:sz w:val="24"/>
          <w:szCs w:val="24"/>
        </w:rPr>
        <w:t xml:space="preserve"> Так, Международное агентство по атомной энергии рекомендует для каждой единицы РВ, содержащейся в национальном регистре, отображать следующую информацию: уполномоченное лицо (лицензиат) и соответствующая контактная информация; радионуклид; физическая/химическая форма; активность, вес/объем; дата измерения; категория опасности; уникальный идентификатор; местонахождение; тип (герметичный источник, негерметичный материал и т. д.); предназначение; устройство, в котором находится РВ, включая номер модели; серийный номер устройства; производитель устройства и соответствующая контактная информация; производитель и поставщик РВ и соответствующая контактная информация; дата поставки РВ; предполагаемый расчетный срок службы РВ и (или) устройства; фотография устройства и (или) РВ; номер и дата окончания действия лицензии.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6AB" w:rsidRPr="00AB0ED9" w:rsidRDefault="002B26AB" w:rsidP="002B26AB">
    <w:pPr>
      <w:pStyle w:val="a4"/>
      <w:ind w:firstLine="0"/>
      <w:jc w:val="center"/>
      <w:rPr>
        <w:rFonts w:ascii="Times New Roman" w:hAnsi="Times New Roman"/>
        <w:sz w:val="24"/>
        <w:szCs w:val="24"/>
      </w:rPr>
    </w:pPr>
    <w:r w:rsidRPr="00AB0ED9">
      <w:rPr>
        <w:rFonts w:ascii="Times New Roman" w:hAnsi="Times New Roman"/>
        <w:sz w:val="24"/>
        <w:szCs w:val="24"/>
      </w:rPr>
      <w:fldChar w:fldCharType="begin"/>
    </w:r>
    <w:r w:rsidRPr="00AB0ED9">
      <w:rPr>
        <w:rFonts w:ascii="Times New Roman" w:hAnsi="Times New Roman"/>
        <w:sz w:val="24"/>
        <w:szCs w:val="24"/>
      </w:rPr>
      <w:instrText>PAGE   \* MERGEFORMAT</w:instrText>
    </w:r>
    <w:r w:rsidRPr="00AB0ED9">
      <w:rPr>
        <w:rFonts w:ascii="Times New Roman" w:hAnsi="Times New Roman"/>
        <w:sz w:val="24"/>
        <w:szCs w:val="24"/>
      </w:rPr>
      <w:fldChar w:fldCharType="separate"/>
    </w:r>
    <w:r w:rsidR="001A373F">
      <w:rPr>
        <w:rFonts w:ascii="Times New Roman" w:hAnsi="Times New Roman"/>
        <w:noProof/>
        <w:sz w:val="24"/>
        <w:szCs w:val="24"/>
      </w:rPr>
      <w:t>25</w:t>
    </w:r>
    <w:r w:rsidRPr="00AB0ED9">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015C93"/>
    <w:multiLevelType w:val="hybridMultilevel"/>
    <w:tmpl w:val="FD46E0E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91EA8C6"/>
    <w:multiLevelType w:val="hybridMultilevel"/>
    <w:tmpl w:val="401D2A5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3AB5"/>
    <w:rsid w:val="00011D36"/>
    <w:rsid w:val="00026CE7"/>
    <w:rsid w:val="00034985"/>
    <w:rsid w:val="00037ECB"/>
    <w:rsid w:val="000436A0"/>
    <w:rsid w:val="00066AA4"/>
    <w:rsid w:val="00072075"/>
    <w:rsid w:val="000764F0"/>
    <w:rsid w:val="000964E6"/>
    <w:rsid w:val="000A1467"/>
    <w:rsid w:val="000A236A"/>
    <w:rsid w:val="000B1427"/>
    <w:rsid w:val="000B2614"/>
    <w:rsid w:val="000B58C4"/>
    <w:rsid w:val="000B7DD0"/>
    <w:rsid w:val="000B7FE3"/>
    <w:rsid w:val="000C056B"/>
    <w:rsid w:val="000C1878"/>
    <w:rsid w:val="000D3DD9"/>
    <w:rsid w:val="000D610D"/>
    <w:rsid w:val="000F222A"/>
    <w:rsid w:val="000F31BB"/>
    <w:rsid w:val="00124B11"/>
    <w:rsid w:val="001307E1"/>
    <w:rsid w:val="00134205"/>
    <w:rsid w:val="001354A6"/>
    <w:rsid w:val="0014081D"/>
    <w:rsid w:val="001430FC"/>
    <w:rsid w:val="001462E8"/>
    <w:rsid w:val="0017004C"/>
    <w:rsid w:val="00180C44"/>
    <w:rsid w:val="00191DEB"/>
    <w:rsid w:val="00194BE9"/>
    <w:rsid w:val="0019716D"/>
    <w:rsid w:val="001A373F"/>
    <w:rsid w:val="001B652B"/>
    <w:rsid w:val="001C458E"/>
    <w:rsid w:val="001D4A3F"/>
    <w:rsid w:val="001D4CD5"/>
    <w:rsid w:val="001E5425"/>
    <w:rsid w:val="001F0C44"/>
    <w:rsid w:val="001F4624"/>
    <w:rsid w:val="00202DBE"/>
    <w:rsid w:val="002045F1"/>
    <w:rsid w:val="0021751D"/>
    <w:rsid w:val="00220578"/>
    <w:rsid w:val="002206AA"/>
    <w:rsid w:val="00221D93"/>
    <w:rsid w:val="002273AA"/>
    <w:rsid w:val="002339C1"/>
    <w:rsid w:val="002361FD"/>
    <w:rsid w:val="00243E88"/>
    <w:rsid w:val="00246C49"/>
    <w:rsid w:val="00246CF4"/>
    <w:rsid w:val="00255F47"/>
    <w:rsid w:val="00261407"/>
    <w:rsid w:val="0026432E"/>
    <w:rsid w:val="00274A00"/>
    <w:rsid w:val="00281600"/>
    <w:rsid w:val="002979FC"/>
    <w:rsid w:val="002B26AB"/>
    <w:rsid w:val="002B3698"/>
    <w:rsid w:val="002C10AF"/>
    <w:rsid w:val="002D1BF0"/>
    <w:rsid w:val="002D53C3"/>
    <w:rsid w:val="002E697A"/>
    <w:rsid w:val="002E7E8B"/>
    <w:rsid w:val="002F1CBB"/>
    <w:rsid w:val="003002B8"/>
    <w:rsid w:val="00302E03"/>
    <w:rsid w:val="00307494"/>
    <w:rsid w:val="00322259"/>
    <w:rsid w:val="00336A1F"/>
    <w:rsid w:val="00394E79"/>
    <w:rsid w:val="003A2488"/>
    <w:rsid w:val="003A7745"/>
    <w:rsid w:val="003C6DE6"/>
    <w:rsid w:val="003D71A2"/>
    <w:rsid w:val="003E1E28"/>
    <w:rsid w:val="003E3242"/>
    <w:rsid w:val="003E36AA"/>
    <w:rsid w:val="003F17F4"/>
    <w:rsid w:val="004034B0"/>
    <w:rsid w:val="004200BD"/>
    <w:rsid w:val="0042235C"/>
    <w:rsid w:val="0042625D"/>
    <w:rsid w:val="004444A0"/>
    <w:rsid w:val="00446927"/>
    <w:rsid w:val="00451798"/>
    <w:rsid w:val="00461AFA"/>
    <w:rsid w:val="00463D0B"/>
    <w:rsid w:val="00465F0C"/>
    <w:rsid w:val="00470B64"/>
    <w:rsid w:val="00480AB7"/>
    <w:rsid w:val="00481793"/>
    <w:rsid w:val="00482653"/>
    <w:rsid w:val="00485E12"/>
    <w:rsid w:val="004A001E"/>
    <w:rsid w:val="004A1094"/>
    <w:rsid w:val="004E45BC"/>
    <w:rsid w:val="004F44B6"/>
    <w:rsid w:val="004F7722"/>
    <w:rsid w:val="0050233B"/>
    <w:rsid w:val="005126D3"/>
    <w:rsid w:val="00513052"/>
    <w:rsid w:val="005358D7"/>
    <w:rsid w:val="0053642C"/>
    <w:rsid w:val="00551FDA"/>
    <w:rsid w:val="00556417"/>
    <w:rsid w:val="005663F7"/>
    <w:rsid w:val="005749C3"/>
    <w:rsid w:val="00577FC9"/>
    <w:rsid w:val="00583BF9"/>
    <w:rsid w:val="00584899"/>
    <w:rsid w:val="00587F07"/>
    <w:rsid w:val="00590AF2"/>
    <w:rsid w:val="005B14AF"/>
    <w:rsid w:val="005B2497"/>
    <w:rsid w:val="005D0B4F"/>
    <w:rsid w:val="005E1862"/>
    <w:rsid w:val="005E25A6"/>
    <w:rsid w:val="005E50FC"/>
    <w:rsid w:val="005F2216"/>
    <w:rsid w:val="006064A1"/>
    <w:rsid w:val="00616565"/>
    <w:rsid w:val="0062790E"/>
    <w:rsid w:val="00642342"/>
    <w:rsid w:val="00653E92"/>
    <w:rsid w:val="00664048"/>
    <w:rsid w:val="006659C7"/>
    <w:rsid w:val="00666596"/>
    <w:rsid w:val="00667652"/>
    <w:rsid w:val="00671A80"/>
    <w:rsid w:val="00672B68"/>
    <w:rsid w:val="00676DDB"/>
    <w:rsid w:val="006840C4"/>
    <w:rsid w:val="006906FE"/>
    <w:rsid w:val="00697BDF"/>
    <w:rsid w:val="006A1E73"/>
    <w:rsid w:val="006A3C7E"/>
    <w:rsid w:val="006A7D3B"/>
    <w:rsid w:val="006B2071"/>
    <w:rsid w:val="006C2D17"/>
    <w:rsid w:val="006C3266"/>
    <w:rsid w:val="006D2559"/>
    <w:rsid w:val="006D3AB5"/>
    <w:rsid w:val="006E0E0F"/>
    <w:rsid w:val="006F3FBC"/>
    <w:rsid w:val="00706DF0"/>
    <w:rsid w:val="007073DE"/>
    <w:rsid w:val="007123FF"/>
    <w:rsid w:val="00714F6B"/>
    <w:rsid w:val="00735A87"/>
    <w:rsid w:val="0076295B"/>
    <w:rsid w:val="00765946"/>
    <w:rsid w:val="00786051"/>
    <w:rsid w:val="00794E65"/>
    <w:rsid w:val="007B100A"/>
    <w:rsid w:val="007C66BD"/>
    <w:rsid w:val="007C678E"/>
    <w:rsid w:val="007D397A"/>
    <w:rsid w:val="008206F6"/>
    <w:rsid w:val="00823A01"/>
    <w:rsid w:val="00823D99"/>
    <w:rsid w:val="00833711"/>
    <w:rsid w:val="00867E12"/>
    <w:rsid w:val="008709C7"/>
    <w:rsid w:val="0087406C"/>
    <w:rsid w:val="00877AC6"/>
    <w:rsid w:val="008930B8"/>
    <w:rsid w:val="008A3C10"/>
    <w:rsid w:val="008B2596"/>
    <w:rsid w:val="008C3283"/>
    <w:rsid w:val="008C4C26"/>
    <w:rsid w:val="008E2068"/>
    <w:rsid w:val="008E2FD9"/>
    <w:rsid w:val="008E5A51"/>
    <w:rsid w:val="008F19C8"/>
    <w:rsid w:val="009003DA"/>
    <w:rsid w:val="009010C7"/>
    <w:rsid w:val="009114A3"/>
    <w:rsid w:val="0092321C"/>
    <w:rsid w:val="009245C7"/>
    <w:rsid w:val="00931F91"/>
    <w:rsid w:val="00934773"/>
    <w:rsid w:val="0094222B"/>
    <w:rsid w:val="0096639F"/>
    <w:rsid w:val="009C2176"/>
    <w:rsid w:val="009D19C8"/>
    <w:rsid w:val="009D26B8"/>
    <w:rsid w:val="009D576C"/>
    <w:rsid w:val="009E1DDA"/>
    <w:rsid w:val="009F20F4"/>
    <w:rsid w:val="009F68A7"/>
    <w:rsid w:val="00A02E31"/>
    <w:rsid w:val="00A30970"/>
    <w:rsid w:val="00A31FEA"/>
    <w:rsid w:val="00A53A40"/>
    <w:rsid w:val="00A62E00"/>
    <w:rsid w:val="00A67AB5"/>
    <w:rsid w:val="00A75BFB"/>
    <w:rsid w:val="00A8388A"/>
    <w:rsid w:val="00A97F13"/>
    <w:rsid w:val="00AA5FE0"/>
    <w:rsid w:val="00AA73FE"/>
    <w:rsid w:val="00AB0ED9"/>
    <w:rsid w:val="00AB12CD"/>
    <w:rsid w:val="00AC6333"/>
    <w:rsid w:val="00AD3B94"/>
    <w:rsid w:val="00AE00FC"/>
    <w:rsid w:val="00AE0AD4"/>
    <w:rsid w:val="00AF1741"/>
    <w:rsid w:val="00B074E7"/>
    <w:rsid w:val="00B152AE"/>
    <w:rsid w:val="00B174DB"/>
    <w:rsid w:val="00B305F9"/>
    <w:rsid w:val="00B66C71"/>
    <w:rsid w:val="00B712EF"/>
    <w:rsid w:val="00B714F7"/>
    <w:rsid w:val="00B75402"/>
    <w:rsid w:val="00B85418"/>
    <w:rsid w:val="00B9634D"/>
    <w:rsid w:val="00BA04F6"/>
    <w:rsid w:val="00BA77D1"/>
    <w:rsid w:val="00BB211F"/>
    <w:rsid w:val="00BB2FB2"/>
    <w:rsid w:val="00BB3C23"/>
    <w:rsid w:val="00BC290C"/>
    <w:rsid w:val="00BD2225"/>
    <w:rsid w:val="00BE3CF4"/>
    <w:rsid w:val="00C0690F"/>
    <w:rsid w:val="00C2298E"/>
    <w:rsid w:val="00C454C6"/>
    <w:rsid w:val="00C544FB"/>
    <w:rsid w:val="00C55A38"/>
    <w:rsid w:val="00C64F45"/>
    <w:rsid w:val="00C71310"/>
    <w:rsid w:val="00C728F3"/>
    <w:rsid w:val="00C77CBD"/>
    <w:rsid w:val="00C80289"/>
    <w:rsid w:val="00C96515"/>
    <w:rsid w:val="00C96C59"/>
    <w:rsid w:val="00CA0886"/>
    <w:rsid w:val="00CA1198"/>
    <w:rsid w:val="00CB2C04"/>
    <w:rsid w:val="00CC396D"/>
    <w:rsid w:val="00CD0D33"/>
    <w:rsid w:val="00CD2F5D"/>
    <w:rsid w:val="00CD4799"/>
    <w:rsid w:val="00CD61DB"/>
    <w:rsid w:val="00CF440D"/>
    <w:rsid w:val="00D41F0E"/>
    <w:rsid w:val="00DC0C99"/>
    <w:rsid w:val="00DC3D24"/>
    <w:rsid w:val="00DC4C36"/>
    <w:rsid w:val="00DD1C69"/>
    <w:rsid w:val="00DD21E3"/>
    <w:rsid w:val="00DF0101"/>
    <w:rsid w:val="00E066EC"/>
    <w:rsid w:val="00E104DC"/>
    <w:rsid w:val="00E17663"/>
    <w:rsid w:val="00E554DF"/>
    <w:rsid w:val="00E758A0"/>
    <w:rsid w:val="00E7653E"/>
    <w:rsid w:val="00E83291"/>
    <w:rsid w:val="00EA18A9"/>
    <w:rsid w:val="00EB0945"/>
    <w:rsid w:val="00EB5154"/>
    <w:rsid w:val="00EB62B7"/>
    <w:rsid w:val="00EB79BC"/>
    <w:rsid w:val="00ED080F"/>
    <w:rsid w:val="00EF6C31"/>
    <w:rsid w:val="00EF722E"/>
    <w:rsid w:val="00EF7DFD"/>
    <w:rsid w:val="00F356A0"/>
    <w:rsid w:val="00F851DC"/>
    <w:rsid w:val="00FA0BB4"/>
    <w:rsid w:val="00FB09BC"/>
    <w:rsid w:val="00FB78D5"/>
    <w:rsid w:val="00FC43EA"/>
    <w:rsid w:val="00FF2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footer" w:locked="1"/>
    <w:lsdException w:name="caption" w:locked="1" w:semiHidden="1" w:unhideWhenUsed="1" w:qFormat="1"/>
    <w:lsdException w:name="Title" w:locked="1" w:qFormat="1"/>
    <w:lsdException w:name="Default Paragraph Font" w:locked="1"/>
    <w:lsdException w:name="Subtitle" w:locked="1" w:qFormat="1"/>
    <w:lsdException w:name="Body Text Indent 2" w:locked="1"/>
    <w:lsdException w:name="Strong" w:locked="1" w:qFormat="1"/>
    <w:lsdException w:name="Emphasis" w:locked="1" w:qFormat="1"/>
    <w:lsdException w:name="No Lis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21D93"/>
    <w:pPr>
      <w:spacing w:line="360" w:lineRule="auto"/>
      <w:ind w:firstLine="709"/>
      <w:jc w:val="both"/>
    </w:pPr>
    <w:rPr>
      <w:sz w:val="22"/>
      <w:szCs w:val="22"/>
      <w:lang w:eastAsia="en-US"/>
    </w:rPr>
  </w:style>
  <w:style w:type="paragraph" w:styleId="1">
    <w:name w:val="heading 1"/>
    <w:basedOn w:val="a"/>
    <w:next w:val="a"/>
    <w:link w:val="10"/>
    <w:qFormat/>
    <w:rsid w:val="00C80289"/>
    <w:pPr>
      <w:widowControl w:val="0"/>
      <w:autoSpaceDE w:val="0"/>
      <w:autoSpaceDN w:val="0"/>
      <w:adjustRightInd w:val="0"/>
      <w:spacing w:before="108" w:after="108" w:line="240" w:lineRule="auto"/>
      <w:ind w:firstLine="0"/>
      <w:jc w:val="center"/>
      <w:outlineLvl w:val="0"/>
    </w:pPr>
    <w:rPr>
      <w:rFonts w:ascii="Arial" w:eastAsia="Times New Roman" w:hAnsi="Arial" w:cs="Arial"/>
      <w:b/>
      <w:bCs/>
      <w:color w:val="26282F"/>
      <w:sz w:val="24"/>
      <w:szCs w:val="24"/>
      <w:lang w:eastAsia="ru-RU"/>
    </w:rPr>
  </w:style>
  <w:style w:type="paragraph" w:styleId="3">
    <w:name w:val="heading 3"/>
    <w:basedOn w:val="a"/>
    <w:link w:val="30"/>
    <w:qFormat/>
    <w:rsid w:val="002979FC"/>
    <w:pPr>
      <w:spacing w:before="100" w:beforeAutospacing="1" w:after="100" w:afterAutospacing="1" w:line="240" w:lineRule="auto"/>
      <w:ind w:firstLine="0"/>
      <w:jc w:val="left"/>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ВВА"/>
    <w:basedOn w:val="a"/>
    <w:rsid w:val="000B1427"/>
    <w:pPr>
      <w:spacing w:line="240" w:lineRule="auto"/>
      <w:ind w:firstLine="0"/>
    </w:pPr>
    <w:rPr>
      <w:rFonts w:ascii="Times New Roman" w:hAnsi="Times New Roman"/>
      <w:sz w:val="24"/>
    </w:rPr>
  </w:style>
  <w:style w:type="paragraph" w:styleId="a4">
    <w:name w:val="header"/>
    <w:basedOn w:val="a"/>
    <w:link w:val="a5"/>
    <w:rsid w:val="00AB0ED9"/>
    <w:pPr>
      <w:tabs>
        <w:tab w:val="center" w:pos="4677"/>
        <w:tab w:val="right" w:pos="9355"/>
      </w:tabs>
      <w:spacing w:line="240" w:lineRule="auto"/>
    </w:pPr>
  </w:style>
  <w:style w:type="character" w:customStyle="1" w:styleId="a5">
    <w:name w:val="Верхний колонтитул Знак"/>
    <w:link w:val="a4"/>
    <w:locked/>
    <w:rsid w:val="00AB0ED9"/>
    <w:rPr>
      <w:rFonts w:ascii="Calibri" w:eastAsia="Times New Roman" w:hAnsi="Calibri" w:cs="Times New Roman"/>
    </w:rPr>
  </w:style>
  <w:style w:type="paragraph" w:styleId="a6">
    <w:name w:val="footer"/>
    <w:basedOn w:val="a"/>
    <w:link w:val="a7"/>
    <w:rsid w:val="00AB0ED9"/>
    <w:pPr>
      <w:tabs>
        <w:tab w:val="center" w:pos="4677"/>
        <w:tab w:val="right" w:pos="9355"/>
      </w:tabs>
      <w:spacing w:line="240" w:lineRule="auto"/>
    </w:pPr>
  </w:style>
  <w:style w:type="character" w:customStyle="1" w:styleId="a7">
    <w:name w:val="Нижний колонтитул Знак"/>
    <w:link w:val="a6"/>
    <w:locked/>
    <w:rsid w:val="00AB0ED9"/>
    <w:rPr>
      <w:rFonts w:ascii="Calibri" w:eastAsia="Times New Roman" w:hAnsi="Calibri" w:cs="Times New Roman"/>
    </w:rPr>
  </w:style>
  <w:style w:type="paragraph" w:styleId="a8">
    <w:name w:val="Balloon Text"/>
    <w:basedOn w:val="a"/>
    <w:link w:val="a9"/>
    <w:semiHidden/>
    <w:rsid w:val="006A1E73"/>
    <w:pPr>
      <w:spacing w:line="240" w:lineRule="auto"/>
    </w:pPr>
    <w:rPr>
      <w:rFonts w:ascii="Tahoma" w:hAnsi="Tahoma" w:cs="Tahoma"/>
      <w:sz w:val="16"/>
      <w:szCs w:val="16"/>
    </w:rPr>
  </w:style>
  <w:style w:type="character" w:customStyle="1" w:styleId="a9">
    <w:name w:val="Текст выноски Знак"/>
    <w:link w:val="a8"/>
    <w:semiHidden/>
    <w:locked/>
    <w:rsid w:val="006A1E73"/>
    <w:rPr>
      <w:rFonts w:ascii="Tahoma" w:eastAsia="Times New Roman" w:hAnsi="Tahoma" w:cs="Tahoma"/>
      <w:sz w:val="16"/>
      <w:szCs w:val="16"/>
    </w:rPr>
  </w:style>
  <w:style w:type="character" w:customStyle="1" w:styleId="30">
    <w:name w:val="Заголовок 3 Знак"/>
    <w:link w:val="3"/>
    <w:locked/>
    <w:rsid w:val="002979FC"/>
    <w:rPr>
      <w:rFonts w:ascii="Times New Roman" w:hAnsi="Times New Roman" w:cs="Times New Roman"/>
      <w:b/>
      <w:bCs/>
      <w:sz w:val="27"/>
      <w:szCs w:val="27"/>
      <w:lang w:val="x-none" w:eastAsia="ru-RU"/>
    </w:rPr>
  </w:style>
  <w:style w:type="paragraph" w:customStyle="1" w:styleId="headertext">
    <w:name w:val="headertext"/>
    <w:basedOn w:val="a"/>
    <w:rsid w:val="002979FC"/>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formattext">
    <w:name w:val="formattext"/>
    <w:basedOn w:val="a"/>
    <w:rsid w:val="002979FC"/>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a">
    <w:name w:val="Hyperlink"/>
    <w:semiHidden/>
    <w:rsid w:val="002979FC"/>
    <w:rPr>
      <w:rFonts w:cs="Times New Roman"/>
      <w:color w:val="0000FF"/>
      <w:u w:val="single"/>
    </w:rPr>
  </w:style>
  <w:style w:type="character" w:customStyle="1" w:styleId="10">
    <w:name w:val="Заголовок 1 Знак"/>
    <w:link w:val="1"/>
    <w:locked/>
    <w:rsid w:val="00C80289"/>
    <w:rPr>
      <w:rFonts w:ascii="Arial" w:hAnsi="Arial" w:cs="Arial"/>
      <w:b/>
      <w:bCs/>
      <w:color w:val="26282F"/>
      <w:sz w:val="24"/>
      <w:szCs w:val="24"/>
      <w:lang w:val="x-none" w:eastAsia="ru-RU"/>
    </w:rPr>
  </w:style>
  <w:style w:type="character" w:styleId="ab">
    <w:name w:val="footnote reference"/>
    <w:aliases w:val="Ciae niinee I,Footnotes refss,Текст сновски,fr,Знак сноски 1,Знак сноски-FN,Ciae niinee-FN,Appel note de bas de page,Referencia nota al pie,Footnote Reference Superscript,Footnote Reference Arial,BVI fnr,SUPERS,Footnote symbol,FZ"/>
    <w:rsid w:val="00C80289"/>
    <w:rPr>
      <w:rFonts w:cs="Times New Roman"/>
      <w:vertAlign w:val="superscript"/>
    </w:rPr>
  </w:style>
  <w:style w:type="paragraph" w:styleId="ac">
    <w:name w:val="footnote text"/>
    <w:aliases w:val="Сноски доклада,nienie,Текст сноски Знак Знак,Текст сноски11 Знак Знак Знак,Текст сноски11 Знак Знак Знак Знак Знак Знак,Текст сноски11 Знак Знак Знак Знак Знак Знак Знак Знак,Текст сноски Знак3,Текст сноски Знак1 Знак,Зн"/>
    <w:basedOn w:val="a"/>
    <w:link w:val="ad"/>
    <w:rsid w:val="00C80289"/>
    <w:pPr>
      <w:widowControl w:val="0"/>
      <w:autoSpaceDE w:val="0"/>
      <w:autoSpaceDN w:val="0"/>
      <w:adjustRightInd w:val="0"/>
      <w:spacing w:line="240" w:lineRule="auto"/>
      <w:ind w:firstLine="0"/>
      <w:jc w:val="left"/>
    </w:pPr>
    <w:rPr>
      <w:rFonts w:ascii="Times New Roman" w:eastAsia="Times New Roman" w:hAnsi="Times New Roman"/>
      <w:sz w:val="20"/>
      <w:szCs w:val="20"/>
      <w:lang w:eastAsia="ru-RU"/>
    </w:rPr>
  </w:style>
  <w:style w:type="character" w:customStyle="1" w:styleId="ad">
    <w:name w:val="Текст сноски Знак"/>
    <w:aliases w:val="Сноски доклада Знак,nienie Знак,Текст сноски Знак Знак Знак,Текст сноски11 Знак Знак Знак Знак,Текст сноски11 Знак Знак Знак Знак Знак Знак Знак,Текст сноски11 Знак Знак Знак Знак Знак Знак Знак Знак Знак,Текст сноски Знак3 Знак"/>
    <w:link w:val="ac"/>
    <w:locked/>
    <w:rsid w:val="00C80289"/>
    <w:rPr>
      <w:rFonts w:ascii="Times New Roman" w:hAnsi="Times New Roman" w:cs="Times New Roman"/>
      <w:sz w:val="20"/>
      <w:szCs w:val="20"/>
      <w:lang w:val="x-none" w:eastAsia="ru-RU"/>
    </w:rPr>
  </w:style>
  <w:style w:type="paragraph" w:styleId="2">
    <w:name w:val="Body Text Indent 2"/>
    <w:basedOn w:val="a"/>
    <w:link w:val="20"/>
    <w:rsid w:val="00C80289"/>
    <w:pPr>
      <w:spacing w:line="240" w:lineRule="auto"/>
      <w:ind w:firstLine="720"/>
    </w:pPr>
    <w:rPr>
      <w:rFonts w:ascii="Times New Roman" w:eastAsia="Times New Roman" w:hAnsi="Times New Roman"/>
      <w:sz w:val="28"/>
      <w:szCs w:val="24"/>
      <w:lang w:eastAsia="ru-RU"/>
    </w:rPr>
  </w:style>
  <w:style w:type="character" w:customStyle="1" w:styleId="20">
    <w:name w:val="Основной текст с отступом 2 Знак"/>
    <w:link w:val="2"/>
    <w:locked/>
    <w:rsid w:val="00C80289"/>
    <w:rPr>
      <w:rFonts w:ascii="Times New Roman" w:hAnsi="Times New Roman" w:cs="Times New Roman"/>
      <w:sz w:val="24"/>
      <w:szCs w:val="24"/>
      <w:lang w:val="x-none" w:eastAsia="ru-RU"/>
    </w:rPr>
  </w:style>
  <w:style w:type="paragraph" w:customStyle="1" w:styleId="11">
    <w:name w:val="Абзац списка1"/>
    <w:basedOn w:val="a"/>
    <w:rsid w:val="00C80289"/>
    <w:pPr>
      <w:spacing w:after="200" w:line="276" w:lineRule="auto"/>
      <w:ind w:left="720" w:firstLine="0"/>
      <w:contextualSpacing/>
      <w:jc w:val="left"/>
    </w:pPr>
  </w:style>
  <w:style w:type="paragraph" w:customStyle="1" w:styleId="Default">
    <w:name w:val="Default"/>
    <w:rsid w:val="00C80289"/>
    <w:pPr>
      <w:autoSpaceDE w:val="0"/>
      <w:autoSpaceDN w:val="0"/>
      <w:adjustRightInd w:val="0"/>
    </w:pPr>
    <w:rPr>
      <w:rFonts w:ascii="Times New Roman" w:hAnsi="Times New Roman"/>
      <w:color w:val="000000"/>
      <w:sz w:val="24"/>
      <w:szCs w:val="24"/>
      <w:lang w:eastAsia="en-US"/>
    </w:rPr>
  </w:style>
  <w:style w:type="character" w:customStyle="1" w:styleId="ae">
    <w:name w:val="Гипертекстовая ссылка"/>
    <w:rsid w:val="00C80289"/>
    <w:rPr>
      <w:color w:val="106BBE"/>
    </w:rPr>
  </w:style>
  <w:style w:type="paragraph" w:customStyle="1" w:styleId="af">
    <w:name w:val="Нормальный (таблица)"/>
    <w:basedOn w:val="a"/>
    <w:next w:val="a"/>
    <w:rsid w:val="00C80289"/>
    <w:pPr>
      <w:autoSpaceDE w:val="0"/>
      <w:autoSpaceDN w:val="0"/>
      <w:adjustRightInd w:val="0"/>
      <w:spacing w:line="240" w:lineRule="auto"/>
      <w:ind w:firstLine="0"/>
    </w:pPr>
    <w:rPr>
      <w:rFonts w:ascii="Arial" w:eastAsia="Times New Roman" w:hAnsi="Arial" w:cs="Arial"/>
      <w:sz w:val="24"/>
      <w:szCs w:val="24"/>
      <w:lang w:eastAsia="ru-RU"/>
    </w:rPr>
  </w:style>
  <w:style w:type="table" w:styleId="af0">
    <w:name w:val="Table Grid"/>
    <w:basedOn w:val="a1"/>
    <w:rsid w:val="00C8028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semiHidden/>
    <w:rsid w:val="00C454C6"/>
    <w:rPr>
      <w:rFonts w:cs="Times New Roman"/>
      <w:sz w:val="16"/>
      <w:szCs w:val="16"/>
    </w:rPr>
  </w:style>
  <w:style w:type="paragraph" w:styleId="af2">
    <w:name w:val="annotation text"/>
    <w:basedOn w:val="a"/>
    <w:link w:val="af3"/>
    <w:semiHidden/>
    <w:rsid w:val="00C454C6"/>
    <w:pPr>
      <w:spacing w:line="240" w:lineRule="auto"/>
    </w:pPr>
    <w:rPr>
      <w:sz w:val="20"/>
      <w:szCs w:val="20"/>
    </w:rPr>
  </w:style>
  <w:style w:type="character" w:customStyle="1" w:styleId="af3">
    <w:name w:val="Текст примечания Знак"/>
    <w:link w:val="af2"/>
    <w:semiHidden/>
    <w:locked/>
    <w:rsid w:val="00C454C6"/>
    <w:rPr>
      <w:rFonts w:ascii="Calibri" w:eastAsia="Times New Roman" w:hAnsi="Calibri" w:cs="Times New Roman"/>
      <w:sz w:val="20"/>
      <w:szCs w:val="20"/>
    </w:rPr>
  </w:style>
  <w:style w:type="paragraph" w:styleId="af4">
    <w:name w:val="annotation subject"/>
    <w:basedOn w:val="af2"/>
    <w:next w:val="af2"/>
    <w:link w:val="af5"/>
    <w:semiHidden/>
    <w:rsid w:val="00C454C6"/>
    <w:rPr>
      <w:b/>
      <w:bCs/>
    </w:rPr>
  </w:style>
  <w:style w:type="character" w:customStyle="1" w:styleId="af5">
    <w:name w:val="Тема примечания Знак"/>
    <w:link w:val="af4"/>
    <w:semiHidden/>
    <w:locked/>
    <w:rsid w:val="00C454C6"/>
    <w:rPr>
      <w:rFonts w:ascii="Calibri" w:eastAsia="Times New Roman" w:hAnsi="Calibri" w:cs="Times New Roman"/>
      <w:b/>
      <w:bCs/>
      <w:sz w:val="20"/>
      <w:szCs w:val="20"/>
    </w:rPr>
  </w:style>
  <w:style w:type="paragraph" w:customStyle="1" w:styleId="12">
    <w:name w:val="Рецензия1"/>
    <w:hidden/>
    <w:semiHidden/>
    <w:rsid w:val="00E7653E"/>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
      <w:marLeft w:val="0"/>
      <w:marRight w:val="0"/>
      <w:marTop w:val="0"/>
      <w:marBottom w:val="0"/>
      <w:divBdr>
        <w:top w:val="none" w:sz="0" w:space="0" w:color="auto"/>
        <w:left w:val="none" w:sz="0" w:space="0" w:color="auto"/>
        <w:bottom w:val="none" w:sz="0" w:space="0" w:color="auto"/>
        <w:right w:val="none" w:sz="0" w:space="0" w:color="auto"/>
      </w:divBdr>
    </w:div>
    <w:div w:id="497506703">
      <w:bodyDiv w:val="1"/>
      <w:marLeft w:val="0"/>
      <w:marRight w:val="0"/>
      <w:marTop w:val="0"/>
      <w:marBottom w:val="0"/>
      <w:divBdr>
        <w:top w:val="none" w:sz="0" w:space="0" w:color="auto"/>
        <w:left w:val="none" w:sz="0" w:space="0" w:color="auto"/>
        <w:bottom w:val="none" w:sz="0" w:space="0" w:color="auto"/>
        <w:right w:val="none" w:sz="0" w:space="0" w:color="auto"/>
      </w:divBdr>
    </w:div>
    <w:div w:id="1550723625">
      <w:bodyDiv w:val="1"/>
      <w:marLeft w:val="0"/>
      <w:marRight w:val="0"/>
      <w:marTop w:val="0"/>
      <w:marBottom w:val="0"/>
      <w:divBdr>
        <w:top w:val="none" w:sz="0" w:space="0" w:color="auto"/>
        <w:left w:val="none" w:sz="0" w:space="0" w:color="auto"/>
        <w:bottom w:val="none" w:sz="0" w:space="0" w:color="auto"/>
        <w:right w:val="none" w:sz="0" w:space="0" w:color="auto"/>
      </w:divBdr>
    </w:div>
    <w:div w:id="186732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BADC9-C904-498E-9E1F-761FC0E4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25</Pages>
  <Words>8528</Words>
  <Characters>48611</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К п</vt:lpstr>
    </vt:vector>
  </TitlesOfParts>
  <Company>Hewlett-Packard Company</Company>
  <LinksUpToDate>false</LinksUpToDate>
  <CharactersWithSpaces>57025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п</dc:title>
  <dc:creator>Старший офицер - Панов С.Ю.</dc:creator>
  <cp:lastModifiedBy>Канухина Марина Владимировна</cp:lastModifiedBy>
  <cp:revision>15</cp:revision>
  <cp:lastPrinted>2022-10-04T11:50:00Z</cp:lastPrinted>
  <dcterms:created xsi:type="dcterms:W3CDTF">2022-09-20T08:04:00Z</dcterms:created>
  <dcterms:modified xsi:type="dcterms:W3CDTF">2022-11-01T10:32:00Z</dcterms:modified>
</cp:coreProperties>
</file>