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E938A" w14:textId="77777777" w:rsidR="007A7098" w:rsidRDefault="007A7098" w:rsidP="007A7098">
      <w:pPr>
        <w:ind w:firstLine="581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14:paraId="52EEF005" w14:textId="77777777" w:rsidR="007A7098" w:rsidRDefault="007A7098" w:rsidP="007A7098">
      <w:pPr>
        <w:ind w:firstLine="5812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МПА СНГ</w:t>
      </w:r>
    </w:p>
    <w:p w14:paraId="337AD652" w14:textId="0A7CCDDA" w:rsidR="007A7098" w:rsidRDefault="007A7098" w:rsidP="007A7098">
      <w:pPr>
        <w:ind w:firstLine="5812"/>
        <w:rPr>
          <w:bCs/>
          <w:sz w:val="28"/>
          <w:szCs w:val="28"/>
        </w:rPr>
      </w:pPr>
      <w:r>
        <w:rPr>
          <w:bCs/>
          <w:sz w:val="28"/>
          <w:szCs w:val="28"/>
        </w:rPr>
        <w:t>от 28.10.2022 № 54-1</w:t>
      </w:r>
      <w:r>
        <w:rPr>
          <w:bCs/>
          <w:sz w:val="28"/>
          <w:szCs w:val="28"/>
        </w:rPr>
        <w:t>7</w:t>
      </w:r>
    </w:p>
    <w:p w14:paraId="3F91CFFF" w14:textId="77777777" w:rsidR="00D53F74" w:rsidRPr="0042574B" w:rsidRDefault="00D53F74" w:rsidP="00D53F74">
      <w:pPr>
        <w:jc w:val="center"/>
        <w:rPr>
          <w:b/>
          <w:sz w:val="28"/>
          <w:szCs w:val="28"/>
        </w:rPr>
      </w:pPr>
    </w:p>
    <w:p w14:paraId="57E549C5" w14:textId="77777777" w:rsidR="00D53F74" w:rsidRPr="0042574B" w:rsidRDefault="00D53F74" w:rsidP="00D53F74">
      <w:pPr>
        <w:jc w:val="center"/>
        <w:rPr>
          <w:b/>
          <w:sz w:val="28"/>
          <w:szCs w:val="28"/>
        </w:rPr>
      </w:pPr>
      <w:r w:rsidRPr="0042574B">
        <w:rPr>
          <w:b/>
          <w:sz w:val="28"/>
          <w:szCs w:val="28"/>
        </w:rPr>
        <w:t>Межпарламентская Ассамблея государств — участников</w:t>
      </w:r>
    </w:p>
    <w:p w14:paraId="124BE622" w14:textId="77777777" w:rsidR="00D53F74" w:rsidRPr="0042574B" w:rsidRDefault="00D53F74" w:rsidP="00D53F74">
      <w:pPr>
        <w:jc w:val="center"/>
        <w:rPr>
          <w:b/>
          <w:sz w:val="28"/>
          <w:szCs w:val="28"/>
        </w:rPr>
      </w:pPr>
      <w:r w:rsidRPr="0042574B">
        <w:rPr>
          <w:b/>
          <w:sz w:val="28"/>
          <w:szCs w:val="28"/>
        </w:rPr>
        <w:t>Содружества Независимых Государств</w:t>
      </w:r>
    </w:p>
    <w:p w14:paraId="04C8587C" w14:textId="77777777" w:rsidR="00D53F74" w:rsidRPr="0042574B" w:rsidRDefault="00D53F74" w:rsidP="00D53F74">
      <w:pPr>
        <w:ind w:firstLine="5954"/>
        <w:jc w:val="center"/>
        <w:rPr>
          <w:bCs/>
          <w:sz w:val="28"/>
          <w:szCs w:val="28"/>
        </w:rPr>
      </w:pPr>
    </w:p>
    <w:p w14:paraId="14F72E05" w14:textId="77777777" w:rsidR="00D53F74" w:rsidRPr="0042574B" w:rsidRDefault="00D53F74" w:rsidP="00D53F74">
      <w:pPr>
        <w:shd w:val="clear" w:color="auto" w:fill="FFFFFF"/>
        <w:jc w:val="center"/>
        <w:rPr>
          <w:b/>
          <w:sz w:val="28"/>
          <w:szCs w:val="28"/>
        </w:rPr>
      </w:pPr>
      <w:r w:rsidRPr="0042574B">
        <w:rPr>
          <w:b/>
          <w:sz w:val="28"/>
          <w:szCs w:val="28"/>
        </w:rPr>
        <w:t>РЕКОМЕНДАЦИИ</w:t>
      </w:r>
    </w:p>
    <w:p w14:paraId="58F059DA" w14:textId="042D0A43" w:rsidR="00D53F74" w:rsidRPr="0042574B" w:rsidRDefault="00D53F74" w:rsidP="00D53F74">
      <w:pPr>
        <w:ind w:left="649" w:right="651" w:hanging="3"/>
        <w:jc w:val="center"/>
        <w:rPr>
          <w:b/>
          <w:sz w:val="28"/>
        </w:rPr>
      </w:pPr>
      <w:r w:rsidRPr="0042574B">
        <w:rPr>
          <w:b/>
          <w:sz w:val="28"/>
        </w:rPr>
        <w:t>по согласованным подходам к</w:t>
      </w:r>
      <w:r w:rsidR="0042574B">
        <w:rPr>
          <w:b/>
          <w:sz w:val="28"/>
        </w:rPr>
        <w:t xml:space="preserve"> </w:t>
      </w:r>
      <w:r w:rsidRPr="0042574B">
        <w:rPr>
          <w:b/>
          <w:sz w:val="28"/>
        </w:rPr>
        <w:t xml:space="preserve">формированию системы современного фармацевтического образования </w:t>
      </w:r>
    </w:p>
    <w:p w14:paraId="20C057D0" w14:textId="48DE4D8F" w:rsidR="0054549A" w:rsidRPr="0042574B" w:rsidRDefault="00D53F74" w:rsidP="00D53F74">
      <w:pPr>
        <w:ind w:left="649" w:right="651" w:hanging="3"/>
        <w:jc w:val="center"/>
        <w:rPr>
          <w:b/>
          <w:sz w:val="28"/>
        </w:rPr>
      </w:pPr>
      <w:r w:rsidRPr="0042574B">
        <w:rPr>
          <w:b/>
          <w:sz w:val="28"/>
        </w:rPr>
        <w:t>в</w:t>
      </w:r>
      <w:r w:rsidR="0042574B">
        <w:rPr>
          <w:b/>
          <w:sz w:val="28"/>
        </w:rPr>
        <w:t xml:space="preserve"> </w:t>
      </w:r>
      <w:r w:rsidRPr="0042574B">
        <w:rPr>
          <w:b/>
          <w:sz w:val="28"/>
        </w:rPr>
        <w:t>государствах</w:t>
      </w:r>
      <w:r w:rsidR="0042574B">
        <w:rPr>
          <w:b/>
          <w:sz w:val="28"/>
        </w:rPr>
        <w:t xml:space="preserve"> </w:t>
      </w:r>
      <w:r w:rsidRPr="0042574B">
        <w:rPr>
          <w:b/>
          <w:sz w:val="28"/>
        </w:rPr>
        <w:t xml:space="preserve">— участниках </w:t>
      </w:r>
      <w:r w:rsidR="00B8565A" w:rsidRPr="0042574B">
        <w:rPr>
          <w:b/>
          <w:sz w:val="28"/>
        </w:rPr>
        <w:t>СНГ</w:t>
      </w:r>
    </w:p>
    <w:p w14:paraId="0DF599D0" w14:textId="77777777" w:rsidR="0054549A" w:rsidRPr="0042574B" w:rsidRDefault="0054549A" w:rsidP="00D53F74">
      <w:pPr>
        <w:pStyle w:val="a3"/>
        <w:ind w:left="0" w:firstLine="0"/>
        <w:jc w:val="left"/>
        <w:rPr>
          <w:b/>
          <w:sz w:val="22"/>
        </w:rPr>
      </w:pPr>
    </w:p>
    <w:p w14:paraId="2C562F76" w14:textId="7EBFA901" w:rsidR="00655FE4" w:rsidRPr="0042574B" w:rsidRDefault="00B8565A" w:rsidP="00D53F74">
      <w:pPr>
        <w:pStyle w:val="a3"/>
        <w:ind w:left="0" w:firstLine="709"/>
      </w:pPr>
      <w:r w:rsidRPr="0042574B">
        <w:t xml:space="preserve">Настоящие рекомендации составлены на основе </w:t>
      </w:r>
      <w:proofErr w:type="gramStart"/>
      <w:r w:rsidRPr="0042574B">
        <w:t xml:space="preserve">анализа опыта </w:t>
      </w:r>
      <w:r w:rsidR="00882D1D" w:rsidRPr="0042574B">
        <w:t xml:space="preserve">реализации программ подготовки </w:t>
      </w:r>
      <w:r w:rsidR="003F6A50" w:rsidRPr="0042574B">
        <w:t>фармацевтических кадров</w:t>
      </w:r>
      <w:proofErr w:type="gramEnd"/>
      <w:r w:rsidR="00882D1D" w:rsidRPr="0042574B">
        <w:t xml:space="preserve"> в </w:t>
      </w:r>
      <w:r w:rsidR="00655FE4" w:rsidRPr="0042574B">
        <w:t xml:space="preserve">государствах </w:t>
      </w:r>
      <w:r w:rsidR="008C422B" w:rsidRPr="0042574B">
        <w:t>—</w:t>
      </w:r>
      <w:r w:rsidR="00655FE4" w:rsidRPr="0042574B">
        <w:t xml:space="preserve"> участниках </w:t>
      </w:r>
      <w:r w:rsidR="00882D1D" w:rsidRPr="0042574B">
        <w:t xml:space="preserve">Содружества </w:t>
      </w:r>
      <w:r w:rsidR="008C422B" w:rsidRPr="0042574B">
        <w:t>Н</w:t>
      </w:r>
      <w:r w:rsidR="00882D1D" w:rsidRPr="0042574B">
        <w:t xml:space="preserve">езависимых </w:t>
      </w:r>
      <w:r w:rsidR="008C422B" w:rsidRPr="0042574B">
        <w:t>Г</w:t>
      </w:r>
      <w:r w:rsidR="00882D1D" w:rsidRPr="0042574B">
        <w:t xml:space="preserve">осударств с учетом </w:t>
      </w:r>
      <w:r w:rsidR="00655FE4" w:rsidRPr="0042574B">
        <w:t xml:space="preserve">международных тенденций в области фармацевтического образования и </w:t>
      </w:r>
      <w:proofErr w:type="spellStart"/>
      <w:r w:rsidR="00655FE4" w:rsidRPr="0042574B">
        <w:t>м</w:t>
      </w:r>
      <w:r w:rsidR="00DC58FD" w:rsidRPr="0042574B">
        <w:t>егатрендов</w:t>
      </w:r>
      <w:proofErr w:type="spellEnd"/>
      <w:r w:rsidR="004F10D7" w:rsidRPr="0042574B">
        <w:t xml:space="preserve"> глобальных изменений</w:t>
      </w:r>
      <w:r w:rsidR="00DC58FD" w:rsidRPr="0042574B">
        <w:t xml:space="preserve">. </w:t>
      </w:r>
      <w:proofErr w:type="gramStart"/>
      <w:r w:rsidR="00655FE4" w:rsidRPr="0042574B">
        <w:t xml:space="preserve">Рекомендации </w:t>
      </w:r>
      <w:r w:rsidR="00CB0DB5" w:rsidRPr="0042574B">
        <w:t>призваны способствовать</w:t>
      </w:r>
      <w:r w:rsidR="00655FE4" w:rsidRPr="0042574B">
        <w:t xml:space="preserve">  устойчиво</w:t>
      </w:r>
      <w:r w:rsidR="00260DDF" w:rsidRPr="0042574B">
        <w:t>му</w:t>
      </w:r>
      <w:r w:rsidR="00655FE4" w:rsidRPr="0042574B">
        <w:t xml:space="preserve"> развити</w:t>
      </w:r>
      <w:r w:rsidR="00260DDF" w:rsidRPr="0042574B">
        <w:t>ю</w:t>
      </w:r>
      <w:r w:rsidR="00655FE4" w:rsidRPr="0042574B">
        <w:t xml:space="preserve"> систем фармацевтического образования и совершенствовани</w:t>
      </w:r>
      <w:r w:rsidR="00260DDF" w:rsidRPr="0042574B">
        <w:t>ю</w:t>
      </w:r>
      <w:r w:rsidR="00655FE4" w:rsidRPr="0042574B">
        <w:t xml:space="preserve"> качества подготовки фармацевтических кадров на основе синергетического эффекта, конкурентоспособности </w:t>
      </w:r>
      <w:r w:rsidR="004F10D7" w:rsidRPr="0042574B">
        <w:t>образовательных систем и научных школ</w:t>
      </w:r>
      <w:r w:rsidR="00655FE4" w:rsidRPr="0042574B">
        <w:t xml:space="preserve"> государств </w:t>
      </w:r>
      <w:r w:rsidR="008C422B" w:rsidRPr="0042574B">
        <w:t>—</w:t>
      </w:r>
      <w:r w:rsidR="00655FE4" w:rsidRPr="0042574B">
        <w:t xml:space="preserve"> участников СНГ</w:t>
      </w:r>
      <w:r w:rsidR="00260DDF" w:rsidRPr="0042574B">
        <w:t>, а также</w:t>
      </w:r>
      <w:r w:rsidR="00655FE4" w:rsidRPr="0042574B">
        <w:t xml:space="preserve"> укрепления их позиций в области фармацевтического образования на глобальном уровне.</w:t>
      </w:r>
      <w:proofErr w:type="gramEnd"/>
    </w:p>
    <w:p w14:paraId="6AC0225D" w14:textId="449A5E5D" w:rsidR="00CE067E" w:rsidRPr="0042574B" w:rsidRDefault="00E47CCF" w:rsidP="00D53F74">
      <w:pPr>
        <w:pStyle w:val="a3"/>
        <w:ind w:left="0" w:firstLine="709"/>
      </w:pPr>
      <w:r w:rsidRPr="0042574B">
        <w:t>Цель</w:t>
      </w:r>
      <w:r w:rsidR="00E9088F" w:rsidRPr="0042574B">
        <w:t xml:space="preserve"> рекомендаций </w:t>
      </w:r>
      <w:r w:rsidR="00260DDF" w:rsidRPr="0042574B">
        <w:sym w:font="Symbol" w:char="F0BE"/>
      </w:r>
      <w:r w:rsidR="00260DDF" w:rsidRPr="0042574B">
        <w:t xml:space="preserve"> </w:t>
      </w:r>
      <w:r w:rsidR="004A6246" w:rsidRPr="0042574B">
        <w:t xml:space="preserve">описание </w:t>
      </w:r>
      <w:r w:rsidR="00E9088F" w:rsidRPr="0042574B">
        <w:t xml:space="preserve">подходов к </w:t>
      </w:r>
      <w:r w:rsidR="00882D1D" w:rsidRPr="0042574B">
        <w:t xml:space="preserve">развитию </w:t>
      </w:r>
      <w:r w:rsidR="00E9088F" w:rsidRPr="0042574B">
        <w:t xml:space="preserve">системы </w:t>
      </w:r>
      <w:r w:rsidR="004A6246" w:rsidRPr="0042574B">
        <w:t xml:space="preserve">современного </w:t>
      </w:r>
      <w:r w:rsidR="00E9088F" w:rsidRPr="0042574B">
        <w:t>фармацевтического образования</w:t>
      </w:r>
      <w:r w:rsidR="00882D1D" w:rsidRPr="0042574B">
        <w:t>, обеспечивающих подготовку провизоров и фармацевтов</w:t>
      </w:r>
      <w:r w:rsidR="00E9088F" w:rsidRPr="0042574B">
        <w:t xml:space="preserve">, </w:t>
      </w:r>
      <w:r w:rsidR="00260DDF" w:rsidRPr="0042574B">
        <w:t xml:space="preserve">которые </w:t>
      </w:r>
      <w:r w:rsidR="004A6246" w:rsidRPr="0042574B">
        <w:t>способны</w:t>
      </w:r>
      <w:r w:rsidR="00E9088F" w:rsidRPr="0042574B">
        <w:t xml:space="preserve"> ответит</w:t>
      </w:r>
      <w:r w:rsidR="004A6246" w:rsidRPr="0042574B">
        <w:t>ь</w:t>
      </w:r>
      <w:r w:rsidR="00E9088F" w:rsidRPr="0042574B">
        <w:t xml:space="preserve"> на вызовы, стоящие перед </w:t>
      </w:r>
      <w:r w:rsidR="004A6246" w:rsidRPr="0042574B">
        <w:t>системой здравоохранения и обществ</w:t>
      </w:r>
      <w:r w:rsidR="00371BEB" w:rsidRPr="0042574B">
        <w:t>ом</w:t>
      </w:r>
      <w:r w:rsidR="004A6246" w:rsidRPr="0042574B">
        <w:t xml:space="preserve"> в целом.</w:t>
      </w:r>
      <w:r w:rsidR="00D24E1F" w:rsidRPr="0042574B">
        <w:t xml:space="preserve"> Рекомендации направлены на создание условий для обеспечения максимального </w:t>
      </w:r>
      <w:r w:rsidR="00CE067E" w:rsidRPr="0042574B">
        <w:t>соответстви</w:t>
      </w:r>
      <w:r w:rsidR="00D24E1F" w:rsidRPr="0042574B">
        <w:t>я</w:t>
      </w:r>
      <w:r w:rsidR="00CE067E" w:rsidRPr="0042574B">
        <w:t xml:space="preserve"> компетенций </w:t>
      </w:r>
      <w:r w:rsidR="00D24E1F" w:rsidRPr="0042574B">
        <w:t>выпускников</w:t>
      </w:r>
      <w:r w:rsidR="00CE067E" w:rsidRPr="0042574B">
        <w:t xml:space="preserve"> требованиям </w:t>
      </w:r>
      <w:r w:rsidR="00D24E1F" w:rsidRPr="0042574B">
        <w:t xml:space="preserve">рынка труда в условиях быстрой смены технологий, что до сих пор </w:t>
      </w:r>
      <w:r w:rsidR="00CE067E" w:rsidRPr="0042574B">
        <w:t>остается одной из главных проблем рынка труда в мире</w:t>
      </w:r>
      <w:r w:rsidR="00D24E1F" w:rsidRPr="0042574B">
        <w:t>.</w:t>
      </w:r>
    </w:p>
    <w:p w14:paraId="67F343C4" w14:textId="3F000101" w:rsidR="00DC58FD" w:rsidRPr="0042574B" w:rsidRDefault="00CE067E" w:rsidP="00D53F74">
      <w:pPr>
        <w:pStyle w:val="a3"/>
        <w:ind w:left="0" w:firstLine="709"/>
      </w:pPr>
      <w:r w:rsidRPr="0042574B">
        <w:t xml:space="preserve">Фармацевтические кадры являются одним из ключевых звеньев в системе обеспечения широкого доступа </w:t>
      </w:r>
      <w:r w:rsidR="00CB0DB5" w:rsidRPr="0042574B">
        <w:t xml:space="preserve">населения </w:t>
      </w:r>
      <w:r w:rsidRPr="0042574B">
        <w:t xml:space="preserve">к услугам здравоохранения, вакцинам и лекарственным препаратам на глобальном, национальном </w:t>
      </w:r>
      <w:r w:rsidR="00D53F74" w:rsidRPr="0042574B">
        <w:br/>
      </w:r>
      <w:r w:rsidRPr="0042574B">
        <w:t xml:space="preserve">и локальном уровнях. </w:t>
      </w:r>
      <w:r w:rsidR="00B8565A" w:rsidRPr="0042574B">
        <w:t xml:space="preserve">«Обеспечение здорового образа жизни и содействие благополучию для всех в любом возрасте» </w:t>
      </w:r>
      <w:r w:rsidR="00260DDF" w:rsidRPr="0042574B">
        <w:sym w:font="Symbol" w:char="F0BE"/>
      </w:r>
      <w:r w:rsidR="00260DDF" w:rsidRPr="0042574B">
        <w:t xml:space="preserve"> </w:t>
      </w:r>
      <w:r w:rsidR="00AB39E3" w:rsidRPr="0042574B">
        <w:t>одн</w:t>
      </w:r>
      <w:r w:rsidR="00260DDF" w:rsidRPr="0042574B">
        <w:t>а</w:t>
      </w:r>
      <w:r w:rsidR="00AB39E3" w:rsidRPr="0042574B">
        <w:t xml:space="preserve"> </w:t>
      </w:r>
      <w:r w:rsidR="00B8565A" w:rsidRPr="0042574B">
        <w:t>из глобальных целей устойчивого развития (далее</w:t>
      </w:r>
      <w:r w:rsidR="00987325" w:rsidRPr="0042574B">
        <w:t> </w:t>
      </w:r>
      <w:r w:rsidR="008C422B" w:rsidRPr="0042574B">
        <w:t>—</w:t>
      </w:r>
      <w:r w:rsidR="00B8565A" w:rsidRPr="0042574B">
        <w:t xml:space="preserve"> ЦУР), которы</w:t>
      </w:r>
      <w:r w:rsidR="00AB39E3" w:rsidRPr="0042574B">
        <w:t>х</w:t>
      </w:r>
      <w:r w:rsidR="00B8565A" w:rsidRPr="0042574B">
        <w:t xml:space="preserve"> все государства Организации Объедин</w:t>
      </w:r>
      <w:r w:rsidR="00624725" w:rsidRPr="0042574B">
        <w:t>е</w:t>
      </w:r>
      <w:r w:rsidR="00B8565A" w:rsidRPr="0042574B">
        <w:t xml:space="preserve">нных Наций согласились достичь к 2030 году. На международном уровне </w:t>
      </w:r>
      <w:r w:rsidR="00260DDF" w:rsidRPr="0042574B">
        <w:t xml:space="preserve">в рамках ЦУР </w:t>
      </w:r>
      <w:r w:rsidR="00B8565A" w:rsidRPr="0042574B">
        <w:t>задачи по обеспечению «доступа к безопасным, эффективным, качественным и недорогим основным лекарственным средствам и вакцинам» решает Всемирная организация здравоохранения (далее</w:t>
      </w:r>
      <w:r w:rsidR="00987325" w:rsidRPr="0042574B">
        <w:t> </w:t>
      </w:r>
      <w:r w:rsidR="008C422B" w:rsidRPr="0042574B">
        <w:t>— ВОЗ).</w:t>
      </w:r>
    </w:p>
    <w:p w14:paraId="7A7BAB50" w14:textId="7E3362D2" w:rsidR="001E14F5" w:rsidRPr="0042574B" w:rsidRDefault="001E14F5" w:rsidP="00D53F74">
      <w:pPr>
        <w:pStyle w:val="a3"/>
        <w:ind w:left="0" w:firstLine="709"/>
      </w:pPr>
      <w:r w:rsidRPr="0042574B">
        <w:t xml:space="preserve">Гармонизация подходов к </w:t>
      </w:r>
      <w:r w:rsidR="00C77551" w:rsidRPr="0042574B">
        <w:t xml:space="preserve">формированию системы современного </w:t>
      </w:r>
      <w:r w:rsidRPr="0042574B">
        <w:t>фармацевтическо</w:t>
      </w:r>
      <w:r w:rsidR="00E66069" w:rsidRPr="0042574B">
        <w:t>го</w:t>
      </w:r>
      <w:r w:rsidRPr="0042574B">
        <w:t xml:space="preserve"> образовани</w:t>
      </w:r>
      <w:r w:rsidR="00E66069" w:rsidRPr="0042574B">
        <w:t>я</w:t>
      </w:r>
      <w:r w:rsidRPr="0042574B">
        <w:t xml:space="preserve"> в государствах </w:t>
      </w:r>
      <w:r w:rsidR="008C422B" w:rsidRPr="0042574B">
        <w:t>—</w:t>
      </w:r>
      <w:r w:rsidRPr="0042574B">
        <w:t xml:space="preserve"> участниках </w:t>
      </w:r>
      <w:r w:rsidR="004A3981" w:rsidRPr="0042574B">
        <w:t xml:space="preserve"> СНГ</w:t>
      </w:r>
      <w:r w:rsidRPr="0042574B">
        <w:t xml:space="preserve"> позволит создать условия для обмена опытом и внедрения лучших практик, повышения уровня академической мобильности профессорско-преподавательского состава и обучающихся, </w:t>
      </w:r>
      <w:r w:rsidR="00624725" w:rsidRPr="0042574B">
        <w:t xml:space="preserve">а также </w:t>
      </w:r>
      <w:r w:rsidRPr="0042574B">
        <w:t xml:space="preserve">для объединения усилий </w:t>
      </w:r>
      <w:r w:rsidR="00C77551" w:rsidRPr="0042574B">
        <w:t xml:space="preserve">образовательных </w:t>
      </w:r>
      <w:r w:rsidR="00C77551" w:rsidRPr="0042574B">
        <w:lastRenderedPageBreak/>
        <w:t>организаций</w:t>
      </w:r>
      <w:r w:rsidRPr="0042574B">
        <w:t xml:space="preserve">, научных организаций и предприятий фармацевтической отрасли </w:t>
      </w:r>
      <w:r w:rsidR="00D53F74" w:rsidRPr="0042574B">
        <w:br/>
      </w:r>
      <w:r w:rsidRPr="0042574B">
        <w:t>в целях обеспечения:</w:t>
      </w:r>
    </w:p>
    <w:p w14:paraId="75681897" w14:textId="2861C6D7" w:rsidR="001E14F5" w:rsidRPr="0042574B" w:rsidRDefault="008C422B" w:rsidP="00D53F74">
      <w:pPr>
        <w:pStyle w:val="a3"/>
        <w:ind w:left="0" w:firstLine="709"/>
      </w:pPr>
      <w:r w:rsidRPr="0042574B">
        <w:t>—</w:t>
      </w:r>
      <w:r w:rsidR="00E66069" w:rsidRPr="0042574B">
        <w:t xml:space="preserve"> </w:t>
      </w:r>
      <w:r w:rsidR="001E14F5" w:rsidRPr="0042574B">
        <w:t xml:space="preserve">подготовки </w:t>
      </w:r>
      <w:r w:rsidR="00C77551" w:rsidRPr="0042574B">
        <w:t>высоко</w:t>
      </w:r>
      <w:r w:rsidR="001E14F5" w:rsidRPr="0042574B">
        <w:t xml:space="preserve">квалифицированных </w:t>
      </w:r>
      <w:r w:rsidR="00C77551" w:rsidRPr="0042574B">
        <w:t xml:space="preserve">фармацевтических </w:t>
      </w:r>
      <w:r w:rsidR="001E14F5" w:rsidRPr="0042574B">
        <w:t>кадров</w:t>
      </w:r>
      <w:r w:rsidR="00194299" w:rsidRPr="0042574B">
        <w:t>,</w:t>
      </w:r>
      <w:r w:rsidR="001E14F5" w:rsidRPr="0042574B">
        <w:t xml:space="preserve"> </w:t>
      </w:r>
      <w:r w:rsidR="00194299" w:rsidRPr="0042574B">
        <w:t xml:space="preserve">способных решать нестандартные задачи и справляться с </w:t>
      </w:r>
      <w:proofErr w:type="gramStart"/>
      <w:r w:rsidR="00194299" w:rsidRPr="0042574B">
        <w:t>вызовами</w:t>
      </w:r>
      <w:proofErr w:type="gramEnd"/>
      <w:r w:rsidR="00194299" w:rsidRPr="0042574B">
        <w:t xml:space="preserve"> будущего, </w:t>
      </w:r>
      <w:r w:rsidR="001E14F5" w:rsidRPr="0042574B">
        <w:t>для решения перспективны</w:t>
      </w:r>
      <w:r w:rsidR="00E66069" w:rsidRPr="0042574B">
        <w:t xml:space="preserve">х задач в сфере фармацевтики, биотехнологий </w:t>
      </w:r>
      <w:r w:rsidR="00D53F74" w:rsidRPr="0042574B">
        <w:br/>
      </w:r>
      <w:r w:rsidR="00E66069" w:rsidRPr="0042574B">
        <w:t>и смежных областях</w:t>
      </w:r>
      <w:r w:rsidR="001E14F5" w:rsidRPr="0042574B">
        <w:t>;</w:t>
      </w:r>
    </w:p>
    <w:p w14:paraId="358454DD" w14:textId="4A15DC94" w:rsidR="001E14F5" w:rsidRPr="0042574B" w:rsidRDefault="008C422B" w:rsidP="00D53F74">
      <w:pPr>
        <w:pStyle w:val="a3"/>
        <w:ind w:left="0" w:firstLine="709"/>
      </w:pPr>
      <w:r w:rsidRPr="0042574B">
        <w:t>—</w:t>
      </w:r>
      <w:r w:rsidR="001E14F5" w:rsidRPr="0042574B">
        <w:t xml:space="preserve"> реализации </w:t>
      </w:r>
      <w:r w:rsidR="00AE1BA4" w:rsidRPr="0042574B">
        <w:t xml:space="preserve">соответствующих современным стандартам и передовым технологиям </w:t>
      </w:r>
      <w:r w:rsidR="001E14F5" w:rsidRPr="0042574B">
        <w:t xml:space="preserve">образовательных программ по наиболее востребованным, новым </w:t>
      </w:r>
      <w:r w:rsidR="00D53F74" w:rsidRPr="0042574B">
        <w:br/>
      </w:r>
      <w:r w:rsidR="001E14F5" w:rsidRPr="0042574B">
        <w:t>и перспективным профессиям и специальностям;</w:t>
      </w:r>
    </w:p>
    <w:p w14:paraId="30B86D71" w14:textId="43BBF5A1" w:rsidR="00C54691" w:rsidRPr="0042574B" w:rsidRDefault="008C422B" w:rsidP="00D53F74">
      <w:pPr>
        <w:pStyle w:val="a3"/>
        <w:ind w:left="0" w:firstLine="709"/>
      </w:pPr>
      <w:r w:rsidRPr="0042574B">
        <w:t>—</w:t>
      </w:r>
      <w:r w:rsidR="00C54691" w:rsidRPr="0042574B">
        <w:t xml:space="preserve"> развити</w:t>
      </w:r>
      <w:r w:rsidR="00AE1BA4" w:rsidRPr="0042574B">
        <w:t>я</w:t>
      </w:r>
      <w:r w:rsidR="00C54691" w:rsidRPr="0042574B">
        <w:t xml:space="preserve"> и поддержани</w:t>
      </w:r>
      <w:r w:rsidR="00AE1BA4" w:rsidRPr="0042574B">
        <w:t>я</w:t>
      </w:r>
      <w:r w:rsidR="00C54691" w:rsidRPr="0042574B">
        <w:t xml:space="preserve"> механизмов формирования образовательных экосистем</w:t>
      </w:r>
      <w:r w:rsidR="00DC68DE" w:rsidRPr="0042574B">
        <w:t xml:space="preserve"> как </w:t>
      </w:r>
      <w:r w:rsidR="00DB2F51" w:rsidRPr="0042574B">
        <w:t xml:space="preserve">эффективных </w:t>
      </w:r>
      <w:r w:rsidR="00DC68DE" w:rsidRPr="0042574B">
        <w:t>форм</w:t>
      </w:r>
      <w:r w:rsidR="00DB2F51" w:rsidRPr="0042574B">
        <w:t>атов</w:t>
      </w:r>
      <w:r w:rsidR="00DC68DE" w:rsidRPr="0042574B">
        <w:t xml:space="preserve"> партн</w:t>
      </w:r>
      <w:r w:rsidR="00E11832" w:rsidRPr="0042574B">
        <w:t>е</w:t>
      </w:r>
      <w:r w:rsidR="00DC68DE" w:rsidRPr="0042574B">
        <w:t xml:space="preserve">рства образовательных, научных </w:t>
      </w:r>
      <w:r w:rsidR="00D53F74" w:rsidRPr="0042574B">
        <w:br/>
      </w:r>
      <w:r w:rsidR="00DC68DE" w:rsidRPr="0042574B">
        <w:t>и профессиональных организаций и сообществ</w:t>
      </w:r>
      <w:r w:rsidR="00C54691" w:rsidRPr="0042574B">
        <w:t>, в том числе посредством совместной реализации образовательных программ и построения образовательных траекторий</w:t>
      </w:r>
      <w:r w:rsidR="00AE1BA4" w:rsidRPr="0042574B">
        <w:t>;</w:t>
      </w:r>
    </w:p>
    <w:p w14:paraId="2E4B42A5" w14:textId="79B17070" w:rsidR="001E14F5" w:rsidRPr="0042574B" w:rsidRDefault="008C422B" w:rsidP="00D53F74">
      <w:pPr>
        <w:pStyle w:val="a3"/>
        <w:ind w:left="0" w:firstLine="709"/>
      </w:pPr>
      <w:r w:rsidRPr="0042574B">
        <w:t>—</w:t>
      </w:r>
      <w:r w:rsidR="001E14F5" w:rsidRPr="0042574B">
        <w:t xml:space="preserve"> </w:t>
      </w:r>
      <w:r w:rsidR="00E66069" w:rsidRPr="0042574B">
        <w:t>формировани</w:t>
      </w:r>
      <w:r w:rsidR="00AE1BA4" w:rsidRPr="0042574B">
        <w:t>я</w:t>
      </w:r>
      <w:r w:rsidR="00E66069" w:rsidRPr="0042574B">
        <w:t xml:space="preserve"> сообщества «лидеров изменений», активно вовлеченных в процесс</w:t>
      </w:r>
      <w:r w:rsidR="00194299" w:rsidRPr="0042574B">
        <w:t>ы</w:t>
      </w:r>
      <w:r w:rsidR="00E66069" w:rsidRPr="0042574B">
        <w:t xml:space="preserve"> трансформации системы фармацевтического образования</w:t>
      </w:r>
      <w:r w:rsidR="00194299" w:rsidRPr="0042574B">
        <w:t xml:space="preserve"> и</w:t>
      </w:r>
      <w:r w:rsidR="00E66069" w:rsidRPr="0042574B">
        <w:t xml:space="preserve"> </w:t>
      </w:r>
      <w:r w:rsidR="001E14F5" w:rsidRPr="0042574B">
        <w:t>комплексно</w:t>
      </w:r>
      <w:r w:rsidR="00194299" w:rsidRPr="0042574B">
        <w:t>го</w:t>
      </w:r>
      <w:r w:rsidR="001E14F5" w:rsidRPr="0042574B">
        <w:t xml:space="preserve"> повышени</w:t>
      </w:r>
      <w:r w:rsidR="00194299" w:rsidRPr="0042574B">
        <w:t>я</w:t>
      </w:r>
      <w:r w:rsidR="001E14F5" w:rsidRPr="0042574B">
        <w:t xml:space="preserve"> компетенций управленческих команд </w:t>
      </w:r>
      <w:r w:rsidR="00E66069" w:rsidRPr="0042574B">
        <w:t>образовательных организаций</w:t>
      </w:r>
      <w:r w:rsidR="001E14F5" w:rsidRPr="0042574B">
        <w:t xml:space="preserve">, </w:t>
      </w:r>
      <w:r w:rsidR="00194299" w:rsidRPr="0042574B">
        <w:t xml:space="preserve">которые </w:t>
      </w:r>
      <w:r w:rsidR="001E14F5" w:rsidRPr="0042574B">
        <w:t>осуществляю</w:t>
      </w:r>
      <w:r w:rsidR="00194299" w:rsidRPr="0042574B">
        <w:t>т</w:t>
      </w:r>
      <w:r w:rsidR="001E14F5" w:rsidRPr="0042574B">
        <w:t xml:space="preserve"> подготовку фармацевтически</w:t>
      </w:r>
      <w:r w:rsidR="00E66069" w:rsidRPr="0042574B">
        <w:t>х кадров</w:t>
      </w:r>
      <w:r w:rsidR="00C54691" w:rsidRPr="0042574B">
        <w:t>.</w:t>
      </w:r>
    </w:p>
    <w:p w14:paraId="7B9BF084" w14:textId="77777777" w:rsidR="00DB2F51" w:rsidRPr="0042574B" w:rsidRDefault="00DB2F51" w:rsidP="00D53F74">
      <w:pPr>
        <w:pStyle w:val="a3"/>
        <w:ind w:left="0" w:firstLine="709"/>
      </w:pPr>
    </w:p>
    <w:p w14:paraId="32B3407C" w14:textId="11E19AAC" w:rsidR="00DC58FD" w:rsidRPr="0042574B" w:rsidRDefault="0096678B" w:rsidP="00D53F74">
      <w:pPr>
        <w:pStyle w:val="a3"/>
        <w:ind w:left="0" w:firstLine="709"/>
        <w:jc w:val="left"/>
        <w:rPr>
          <w:b/>
        </w:rPr>
      </w:pPr>
      <w:r w:rsidRPr="0042574B">
        <w:rPr>
          <w:b/>
          <w:lang w:val="en-US"/>
        </w:rPr>
        <w:t>I</w:t>
      </w:r>
      <w:r w:rsidRPr="0042574B">
        <w:rPr>
          <w:b/>
        </w:rPr>
        <w:t>.</w:t>
      </w:r>
      <w:r w:rsidRPr="0042574B">
        <w:rPr>
          <w:b/>
          <w:lang w:val="en-US"/>
        </w:rPr>
        <w:t> </w:t>
      </w:r>
      <w:r w:rsidR="007348E7" w:rsidRPr="0042574B">
        <w:rPr>
          <w:b/>
        </w:rPr>
        <w:t>В</w:t>
      </w:r>
      <w:r w:rsidR="000F2E70" w:rsidRPr="0042574B">
        <w:rPr>
          <w:b/>
        </w:rPr>
        <w:t>ызовы и возможности</w:t>
      </w:r>
    </w:p>
    <w:p w14:paraId="21BDA080" w14:textId="1CCAEF7E" w:rsidR="009C0065" w:rsidRPr="0042574B" w:rsidRDefault="005C137F" w:rsidP="00D53F74">
      <w:pPr>
        <w:pStyle w:val="a3"/>
        <w:ind w:left="0" w:firstLine="709"/>
      </w:pPr>
      <w:r w:rsidRPr="0042574B">
        <w:t xml:space="preserve">В настоящее время мир </w:t>
      </w:r>
      <w:r w:rsidR="002B52EC" w:rsidRPr="0042574B">
        <w:t>столкнулся</w:t>
      </w:r>
      <w:r w:rsidRPr="0042574B">
        <w:t xml:space="preserve"> с вызовами неопределенности, сложности</w:t>
      </w:r>
      <w:r w:rsidR="004C0E99" w:rsidRPr="0042574B">
        <w:t>, неоднозначности</w:t>
      </w:r>
      <w:r w:rsidRPr="0042574B">
        <w:t xml:space="preserve"> и </w:t>
      </w:r>
      <w:r w:rsidR="00003484" w:rsidRPr="0042574B">
        <w:t xml:space="preserve">растущей изменчивости </w:t>
      </w:r>
      <w:r w:rsidR="004C0E99" w:rsidRPr="0042574B">
        <w:t>(</w:t>
      </w:r>
      <w:r w:rsidR="004C0E99" w:rsidRPr="0042574B">
        <w:rPr>
          <w:lang w:val="en-US"/>
        </w:rPr>
        <w:t>VUCA</w:t>
      </w:r>
      <w:r w:rsidR="004C0E99" w:rsidRPr="0042574B">
        <w:t>).</w:t>
      </w:r>
      <w:r w:rsidR="0007710A" w:rsidRPr="0042574B">
        <w:t xml:space="preserve"> Фармацевтическое образование стоит перед необходимостью ответить на эти вызовы, обеспечив подготовку выпускников к становлению </w:t>
      </w:r>
      <w:r w:rsidR="00D53F74" w:rsidRPr="0042574B">
        <w:br/>
      </w:r>
      <w:r w:rsidR="0007710A" w:rsidRPr="0042574B">
        <w:t>и профессиональному развитию в условиях ускоряющихся изменений.</w:t>
      </w:r>
      <w:r w:rsidR="009C0065" w:rsidRPr="0042574B">
        <w:t xml:space="preserve"> Понимание </w:t>
      </w:r>
      <w:proofErr w:type="spellStart"/>
      <w:r w:rsidR="009C0065" w:rsidRPr="0042574B">
        <w:t>мегатрендов</w:t>
      </w:r>
      <w:proofErr w:type="spellEnd"/>
      <w:r w:rsidR="009C0065" w:rsidRPr="0042574B">
        <w:t xml:space="preserve"> и выстраивание системы подготовки фармацевтических кадров с их учетом </w:t>
      </w:r>
      <w:r w:rsidR="008C422B" w:rsidRPr="0042574B">
        <w:t>—</w:t>
      </w:r>
      <w:r w:rsidR="009C0065" w:rsidRPr="0042574B">
        <w:t xml:space="preserve"> залог обеспечения соответствия выпускников, прошедших цикл обучения </w:t>
      </w:r>
      <w:r w:rsidR="00C476F9" w:rsidRPr="0042574B">
        <w:t>за</w:t>
      </w:r>
      <w:r w:rsidR="009C0065" w:rsidRPr="0042574B">
        <w:t xml:space="preserve"> несколько лет, требованиям рынка труда будущего.</w:t>
      </w:r>
    </w:p>
    <w:p w14:paraId="02C324F9" w14:textId="0CCB1DDB" w:rsidR="00DD31BD" w:rsidRPr="0042574B" w:rsidRDefault="00DD31BD" w:rsidP="00D53F74">
      <w:pPr>
        <w:pStyle w:val="a3"/>
        <w:ind w:left="0" w:firstLine="709"/>
      </w:pPr>
      <w:r w:rsidRPr="0042574B">
        <w:t xml:space="preserve">Принято выделять следующие основные </w:t>
      </w:r>
      <w:proofErr w:type="spellStart"/>
      <w:r w:rsidRPr="0042574B">
        <w:t>мегатренды</w:t>
      </w:r>
      <w:proofErr w:type="spellEnd"/>
      <w:r w:rsidRPr="0042574B">
        <w:t xml:space="preserve">, которые </w:t>
      </w:r>
      <w:r w:rsidR="00A360BE" w:rsidRPr="0042574B">
        <w:br/>
      </w:r>
      <w:r w:rsidRPr="0042574B">
        <w:t>с высокой долей вероятности будут определять изменения в образовании, здравоохранении, фармацевтике</w:t>
      </w:r>
      <w:r w:rsidR="00454085" w:rsidRPr="0042574B">
        <w:t xml:space="preserve"> </w:t>
      </w:r>
      <w:r w:rsidRPr="0042574B">
        <w:t>и других сферах в ближайш</w:t>
      </w:r>
      <w:r w:rsidR="00C60463" w:rsidRPr="0042574B">
        <w:t>и</w:t>
      </w:r>
      <w:r w:rsidRPr="0042574B">
        <w:t>е десятилетия:</w:t>
      </w:r>
      <w:r w:rsidR="009C0065" w:rsidRPr="0042574B">
        <w:t xml:space="preserve"> </w:t>
      </w:r>
      <w:proofErr w:type="spellStart"/>
      <w:r w:rsidR="009C0065" w:rsidRPr="0042574B">
        <w:t>цифровизация</w:t>
      </w:r>
      <w:proofErr w:type="spellEnd"/>
      <w:r w:rsidR="005660D0" w:rsidRPr="0042574B">
        <w:t>,</w:t>
      </w:r>
      <w:r w:rsidR="009C0065" w:rsidRPr="0042574B">
        <w:t xml:space="preserve"> автоматизация</w:t>
      </w:r>
      <w:r w:rsidR="005660D0" w:rsidRPr="0042574B">
        <w:t>,</w:t>
      </w:r>
      <w:r w:rsidR="009C0065" w:rsidRPr="0042574B">
        <w:t xml:space="preserve"> трансформация социальных институтов</w:t>
      </w:r>
      <w:r w:rsidR="005660D0" w:rsidRPr="0042574B">
        <w:t>,</w:t>
      </w:r>
      <w:r w:rsidR="009C0065" w:rsidRPr="0042574B">
        <w:t xml:space="preserve"> демографические изменения.</w:t>
      </w:r>
    </w:p>
    <w:p w14:paraId="136E091A" w14:textId="30526B9F" w:rsidR="00281534" w:rsidRPr="0042574B" w:rsidRDefault="003F5E88" w:rsidP="00D53F74">
      <w:pPr>
        <w:pStyle w:val="a3"/>
        <w:ind w:left="0" w:firstLine="709"/>
      </w:pPr>
      <w:proofErr w:type="gramStart"/>
      <w:r w:rsidRPr="0042574B">
        <w:t>Тренд</w:t>
      </w:r>
      <w:r w:rsidR="00BC35B9" w:rsidRPr="0042574B">
        <w:t>ы</w:t>
      </w:r>
      <w:r w:rsidRPr="0042574B">
        <w:t xml:space="preserve"> </w:t>
      </w:r>
      <w:r w:rsidR="00A33D85" w:rsidRPr="0042574B">
        <w:t xml:space="preserve">цифровизации </w:t>
      </w:r>
      <w:r w:rsidR="00BC35B9" w:rsidRPr="0042574B">
        <w:t xml:space="preserve">и </w:t>
      </w:r>
      <w:r w:rsidR="005111AF" w:rsidRPr="0042574B">
        <w:t>автоматизации</w:t>
      </w:r>
      <w:r w:rsidR="00BC35B9" w:rsidRPr="0042574B">
        <w:t xml:space="preserve"> </w:t>
      </w:r>
      <w:r w:rsidRPr="0042574B">
        <w:t>проявля</w:t>
      </w:r>
      <w:r w:rsidR="005111AF" w:rsidRPr="0042574B">
        <w:t>ю</w:t>
      </w:r>
      <w:r w:rsidRPr="0042574B">
        <w:t xml:space="preserve">тся в </w:t>
      </w:r>
      <w:r w:rsidR="008E0013" w:rsidRPr="0042574B">
        <w:t>фармацевтической</w:t>
      </w:r>
      <w:r w:rsidRPr="0042574B">
        <w:t xml:space="preserve"> сфере через изменение процессов поиска</w:t>
      </w:r>
      <w:r w:rsidR="002962CA" w:rsidRPr="0042574B">
        <w:t>,</w:t>
      </w:r>
      <w:r w:rsidRPr="0042574B">
        <w:t xml:space="preserve"> разработки, исследований, </w:t>
      </w:r>
      <w:r w:rsidR="008E0013" w:rsidRPr="0042574B">
        <w:t>производства</w:t>
      </w:r>
      <w:r w:rsidR="002962CA" w:rsidRPr="0042574B">
        <w:t xml:space="preserve"> и</w:t>
      </w:r>
      <w:r w:rsidRPr="0042574B">
        <w:t xml:space="preserve"> </w:t>
      </w:r>
      <w:r w:rsidR="008E0013" w:rsidRPr="0042574B">
        <w:t>реализации</w:t>
      </w:r>
      <w:r w:rsidRPr="0042574B">
        <w:t xml:space="preserve"> лекарственных средств за счет </w:t>
      </w:r>
      <w:r w:rsidR="00003484" w:rsidRPr="0042574B">
        <w:t xml:space="preserve">применения методов </w:t>
      </w:r>
      <w:r w:rsidRPr="0042574B">
        <w:t>сбора больших массивов данных</w:t>
      </w:r>
      <w:r w:rsidR="002962CA" w:rsidRPr="0042574B">
        <w:t>, их</w:t>
      </w:r>
      <w:r w:rsidRPr="0042574B">
        <w:t xml:space="preserve"> анализа и пересмотра;</w:t>
      </w:r>
      <w:r w:rsidR="008E0013" w:rsidRPr="0042574B">
        <w:t xml:space="preserve"> обостряющуюся </w:t>
      </w:r>
      <w:r w:rsidRPr="0042574B">
        <w:t>необходимость</w:t>
      </w:r>
      <w:r w:rsidR="008E0013" w:rsidRPr="0042574B">
        <w:t xml:space="preserve"> получения</w:t>
      </w:r>
      <w:r w:rsidRPr="0042574B">
        <w:t xml:space="preserve"> информации в нужное время и в нуж</w:t>
      </w:r>
      <w:r w:rsidR="008E0013" w:rsidRPr="0042574B">
        <w:t xml:space="preserve">ном объеме </w:t>
      </w:r>
      <w:r w:rsidR="00D53F74" w:rsidRPr="0042574B">
        <w:br/>
      </w:r>
      <w:r w:rsidR="008E0013" w:rsidRPr="0042574B">
        <w:t xml:space="preserve">для принятия решений; </w:t>
      </w:r>
      <w:r w:rsidR="0096441E" w:rsidRPr="0042574B">
        <w:t>потребности в единых платформах для поиска пациентов и исследований;</w:t>
      </w:r>
      <w:proofErr w:type="gramEnd"/>
      <w:r w:rsidR="0096441E" w:rsidRPr="0042574B">
        <w:t xml:space="preserve"> </w:t>
      </w:r>
      <w:proofErr w:type="gramStart"/>
      <w:r w:rsidR="008E0013" w:rsidRPr="0042574B">
        <w:t xml:space="preserve">развитие </w:t>
      </w:r>
      <w:r w:rsidR="001B2F27" w:rsidRPr="0042574B">
        <w:t xml:space="preserve">новых </w:t>
      </w:r>
      <w:r w:rsidR="008E0013" w:rsidRPr="0042574B">
        <w:t>технологий</w:t>
      </w:r>
      <w:r w:rsidR="00F10E51" w:rsidRPr="0042574B">
        <w:t>:</w:t>
      </w:r>
      <w:r w:rsidR="008E0013" w:rsidRPr="0042574B">
        <w:t xml:space="preserve"> цифровой инжиниринг, интеллектуальное производство, </w:t>
      </w:r>
      <w:r w:rsidR="001B2F27" w:rsidRPr="0042574B">
        <w:t xml:space="preserve">аддитивные технологии, </w:t>
      </w:r>
      <w:r w:rsidR="008E0013" w:rsidRPr="0042574B">
        <w:t xml:space="preserve">применение технологий </w:t>
      </w:r>
      <w:proofErr w:type="spellStart"/>
      <w:r w:rsidR="008E0013" w:rsidRPr="0042574B">
        <w:t>блокчейна</w:t>
      </w:r>
      <w:proofErr w:type="spellEnd"/>
      <w:r w:rsidR="008E0013" w:rsidRPr="0042574B">
        <w:t xml:space="preserve"> и искусственного интеллекта</w:t>
      </w:r>
      <w:r w:rsidR="00A5448B" w:rsidRPr="0042574B">
        <w:t xml:space="preserve"> (набора технологических решений, имитирующих когнитивные функции человека и позволяющих </w:t>
      </w:r>
      <w:r w:rsidR="00A5448B" w:rsidRPr="0042574B">
        <w:lastRenderedPageBreak/>
        <w:t xml:space="preserve">получать результаты, сопоставимые с результатами интеллектуальной деятельности человека; например, для выстраивания индивидуальных образовательных траекторий, формирования </w:t>
      </w:r>
      <w:proofErr w:type="spellStart"/>
      <w:r w:rsidR="00A5448B" w:rsidRPr="0042574B">
        <w:t>компетентностных</w:t>
      </w:r>
      <w:proofErr w:type="spellEnd"/>
      <w:r w:rsidR="00A5448B" w:rsidRPr="0042574B">
        <w:t xml:space="preserve"> моделей и ряда других образовательных задач)</w:t>
      </w:r>
      <w:r w:rsidR="00BC35B9" w:rsidRPr="0042574B">
        <w:t xml:space="preserve"> на всех этапах жизненного цикла лекарственного препарата</w:t>
      </w:r>
      <w:r w:rsidR="008E0013" w:rsidRPr="0042574B">
        <w:t>.</w:t>
      </w:r>
      <w:proofErr w:type="gramEnd"/>
      <w:r w:rsidR="008E0013" w:rsidRPr="0042574B">
        <w:t xml:space="preserve"> В результат</w:t>
      </w:r>
      <w:r w:rsidR="00454085" w:rsidRPr="0042574B">
        <w:t>е</w:t>
      </w:r>
      <w:r w:rsidR="008E0013" w:rsidRPr="0042574B">
        <w:t xml:space="preserve"> растет спрос на специалистов, обладающих </w:t>
      </w:r>
      <w:r w:rsidR="00BC35B9" w:rsidRPr="0042574B">
        <w:t>компетенциями</w:t>
      </w:r>
      <w:r w:rsidR="008E0013" w:rsidRPr="0042574B">
        <w:t xml:space="preserve"> на стыке двух предметных областей</w:t>
      </w:r>
      <w:r w:rsidR="005660D0" w:rsidRPr="0042574B">
        <w:t xml:space="preserve"> </w:t>
      </w:r>
      <w:r w:rsidR="005660D0" w:rsidRPr="0042574B">
        <w:sym w:font="Symbol" w:char="F0BE"/>
      </w:r>
      <w:r w:rsidR="008E0013" w:rsidRPr="0042574B">
        <w:t xml:space="preserve"> </w:t>
      </w:r>
      <w:r w:rsidR="00A360BE" w:rsidRPr="0042574B">
        <w:br/>
      </w:r>
      <w:proofErr w:type="gramStart"/>
      <w:r w:rsidR="00C476F9" w:rsidRPr="0042574B">
        <w:t>ИТ</w:t>
      </w:r>
      <w:proofErr w:type="gramEnd"/>
      <w:r w:rsidR="008E0013" w:rsidRPr="0042574B">
        <w:t xml:space="preserve"> и фармацевтик</w:t>
      </w:r>
      <w:r w:rsidR="005660D0" w:rsidRPr="0042574B">
        <w:t>и</w:t>
      </w:r>
      <w:r w:rsidR="008E0013" w:rsidRPr="0042574B">
        <w:t>.</w:t>
      </w:r>
      <w:r w:rsidR="00281534" w:rsidRPr="0042574B">
        <w:t xml:space="preserve"> </w:t>
      </w:r>
    </w:p>
    <w:p w14:paraId="7F5FD71A" w14:textId="64F78B1A" w:rsidR="00281534" w:rsidRPr="0042574B" w:rsidRDefault="00281534" w:rsidP="00D53F74">
      <w:pPr>
        <w:pStyle w:val="a3"/>
        <w:ind w:left="0" w:firstLine="709"/>
      </w:pPr>
      <w:r w:rsidRPr="0042574B">
        <w:t xml:space="preserve">Ожидается, что, несмотря на тотальную </w:t>
      </w:r>
      <w:proofErr w:type="spellStart"/>
      <w:r w:rsidRPr="0042574B">
        <w:t>цифровизацию</w:t>
      </w:r>
      <w:proofErr w:type="spellEnd"/>
      <w:r w:rsidRPr="0042574B">
        <w:t xml:space="preserve"> и автоматизацию рутинных процессов не только на производстве, но и в розничной и оптовой торговле лекарственными </w:t>
      </w:r>
      <w:r w:rsidR="00470C03" w:rsidRPr="0042574B">
        <w:t>препаратами (механизмы дистанционной реализации и доставки лекарственных препаратов)</w:t>
      </w:r>
      <w:r w:rsidRPr="0042574B">
        <w:t xml:space="preserve">, </w:t>
      </w:r>
      <w:r w:rsidR="00470C03" w:rsidRPr="0042574B">
        <w:t xml:space="preserve">будет расти спрос </w:t>
      </w:r>
      <w:r w:rsidR="00D53F74" w:rsidRPr="0042574B">
        <w:br/>
      </w:r>
      <w:r w:rsidR="00470C03" w:rsidRPr="0042574B">
        <w:t>на «</w:t>
      </w:r>
      <w:proofErr w:type="spellStart"/>
      <w:r w:rsidR="00470C03" w:rsidRPr="0042574B">
        <w:t>человекоориентированные</w:t>
      </w:r>
      <w:proofErr w:type="spellEnd"/>
      <w:r w:rsidR="00470C03" w:rsidRPr="0042574B">
        <w:t xml:space="preserve"> услуги». К ним относятся фармацевтическое информирование и консультирование</w:t>
      </w:r>
      <w:r w:rsidR="005660D0" w:rsidRPr="0042574B">
        <w:t xml:space="preserve"> </w:t>
      </w:r>
      <w:r w:rsidR="005660D0" w:rsidRPr="0042574B">
        <w:sym w:font="Symbol" w:char="F0BE"/>
      </w:r>
      <w:r w:rsidR="005660D0" w:rsidRPr="0042574B">
        <w:t xml:space="preserve"> фармацевтические услуги</w:t>
      </w:r>
      <w:r w:rsidR="00470C03" w:rsidRPr="0042574B">
        <w:t>, основанные на принципах фармацевти</w:t>
      </w:r>
      <w:r w:rsidR="003431FC" w:rsidRPr="0042574B">
        <w:t>чес</w:t>
      </w:r>
      <w:r w:rsidR="00470C03" w:rsidRPr="0042574B">
        <w:t>кой опеки и рационального применения лекарственных средств.</w:t>
      </w:r>
    </w:p>
    <w:p w14:paraId="1ACBFB2E" w14:textId="45B79885" w:rsidR="00281534" w:rsidRPr="0042574B" w:rsidRDefault="00281534" w:rsidP="00D53F74">
      <w:pPr>
        <w:pStyle w:val="a3"/>
        <w:ind w:left="0" w:firstLine="709"/>
      </w:pPr>
      <w:r w:rsidRPr="0042574B">
        <w:t xml:space="preserve">В условиях внедрения технологий нового поколения появляются </w:t>
      </w:r>
      <w:r w:rsidR="00A360BE" w:rsidRPr="0042574B">
        <w:br/>
      </w:r>
      <w:r w:rsidRPr="0042574B">
        <w:t xml:space="preserve">так называемые инновационные технологические секторы в фармацевтическом производстве: умное предприятие; гибкое производство, нацеленное </w:t>
      </w:r>
      <w:r w:rsidR="00A360BE" w:rsidRPr="0042574B">
        <w:br/>
      </w:r>
      <w:r w:rsidRPr="0042574B">
        <w:t xml:space="preserve">на обеспечение производства лекарственных препаратов незначительными партиями для персонифицированной/точной медицины; </w:t>
      </w:r>
      <w:r w:rsidR="00F308C2" w:rsidRPr="0042574B">
        <w:t xml:space="preserve">технологии </w:t>
      </w:r>
      <w:r w:rsidR="00F308C2" w:rsidRPr="0042574B">
        <w:rPr>
          <w:lang w:val="en-US"/>
        </w:rPr>
        <w:t>s</w:t>
      </w:r>
      <w:proofErr w:type="spellStart"/>
      <w:r w:rsidRPr="0042574B">
        <w:t>ingle</w:t>
      </w:r>
      <w:proofErr w:type="spellEnd"/>
      <w:r w:rsidRPr="0042574B">
        <w:t>-</w:t>
      </w:r>
      <w:r w:rsidR="00F308C2" w:rsidRPr="0042574B">
        <w:rPr>
          <w:lang w:val="en-US"/>
        </w:rPr>
        <w:t>u</w:t>
      </w:r>
      <w:proofErr w:type="spellStart"/>
      <w:r w:rsidRPr="0042574B">
        <w:t>se</w:t>
      </w:r>
      <w:proofErr w:type="spellEnd"/>
      <w:r w:rsidRPr="0042574B">
        <w:t>, позволяющие обеспечивать непрерывное производство лекарственных средств.</w:t>
      </w:r>
    </w:p>
    <w:p w14:paraId="1E6FDB92" w14:textId="0DD3068E" w:rsidR="00A32A84" w:rsidRPr="0042574B" w:rsidRDefault="002E7A5C" w:rsidP="00D53F74">
      <w:pPr>
        <w:pStyle w:val="a3"/>
        <w:ind w:left="0" w:firstLine="709"/>
      </w:pPr>
      <w:r w:rsidRPr="0042574B">
        <w:t xml:space="preserve">Демографические изменения </w:t>
      </w:r>
      <w:r w:rsidR="00250C0E" w:rsidRPr="0042574B">
        <w:t>(</w:t>
      </w:r>
      <w:r w:rsidRPr="0042574B">
        <w:t>рост продолжительности жизни</w:t>
      </w:r>
      <w:r w:rsidR="00250C0E" w:rsidRPr="0042574B">
        <w:t>)</w:t>
      </w:r>
      <w:r w:rsidRPr="0042574B">
        <w:t xml:space="preserve"> во многом связаны с развитием лекарственного обеспечения</w:t>
      </w:r>
      <w:r w:rsidR="00AA4C28" w:rsidRPr="0042574B">
        <w:t xml:space="preserve">, его доступности </w:t>
      </w:r>
      <w:r w:rsidR="00D53F74" w:rsidRPr="0042574B">
        <w:br/>
      </w:r>
      <w:r w:rsidR="00AA4C28" w:rsidRPr="0042574B">
        <w:t xml:space="preserve">и эффективности. </w:t>
      </w:r>
      <w:r w:rsidR="006045AF" w:rsidRPr="0042574B">
        <w:t>С</w:t>
      </w:r>
      <w:r w:rsidR="00AA4C28" w:rsidRPr="0042574B">
        <w:t>овременны</w:t>
      </w:r>
      <w:r w:rsidR="006045AF" w:rsidRPr="0042574B">
        <w:t>е</w:t>
      </w:r>
      <w:r w:rsidR="0087043B" w:rsidRPr="0042574B">
        <w:t xml:space="preserve"> научно-исследовательски</w:t>
      </w:r>
      <w:r w:rsidR="006045AF" w:rsidRPr="0042574B">
        <w:t>е</w:t>
      </w:r>
      <w:r w:rsidR="0087043B" w:rsidRPr="0042574B">
        <w:t xml:space="preserve"> и опытно-конструкторски</w:t>
      </w:r>
      <w:r w:rsidR="006045AF" w:rsidRPr="0042574B">
        <w:t>е</w:t>
      </w:r>
      <w:r w:rsidR="0087043B" w:rsidRPr="0042574B">
        <w:t xml:space="preserve"> работ</w:t>
      </w:r>
      <w:r w:rsidR="006045AF" w:rsidRPr="0042574B">
        <w:t>ы</w:t>
      </w:r>
      <w:r w:rsidR="0087043B" w:rsidRPr="0042574B">
        <w:t xml:space="preserve"> </w:t>
      </w:r>
      <w:r w:rsidR="00AA4C28" w:rsidRPr="0042574B">
        <w:t>ориентирован</w:t>
      </w:r>
      <w:r w:rsidR="006045AF" w:rsidRPr="0042574B">
        <w:t>ы</w:t>
      </w:r>
      <w:r w:rsidR="00AA4C28" w:rsidRPr="0042574B">
        <w:t xml:space="preserve"> на поиск и </w:t>
      </w:r>
      <w:r w:rsidR="000623DE" w:rsidRPr="0042574B">
        <w:t xml:space="preserve">создание </w:t>
      </w:r>
      <w:r w:rsidR="00AA4C28" w:rsidRPr="0042574B">
        <w:t xml:space="preserve">новых генетических </w:t>
      </w:r>
      <w:r w:rsidR="00DB2011" w:rsidRPr="0042574B">
        <w:t xml:space="preserve">и клеточных </w:t>
      </w:r>
      <w:r w:rsidR="00AA4C28" w:rsidRPr="0042574B">
        <w:t xml:space="preserve">технологий, разработку </w:t>
      </w:r>
      <w:r w:rsidR="00DB2011" w:rsidRPr="0042574B">
        <w:t xml:space="preserve">инновационных лекарственных препаратов. Этот тренд </w:t>
      </w:r>
      <w:r w:rsidR="00250C0E" w:rsidRPr="0042574B">
        <w:t xml:space="preserve">имеет прямое отношение </w:t>
      </w:r>
      <w:r w:rsidR="00D53F74" w:rsidRPr="0042574B">
        <w:br/>
      </w:r>
      <w:r w:rsidR="00250C0E" w:rsidRPr="0042574B">
        <w:t>к</w:t>
      </w:r>
      <w:r w:rsidR="00DB2011" w:rsidRPr="0042574B">
        <w:t xml:space="preserve"> формировани</w:t>
      </w:r>
      <w:r w:rsidR="00250C0E" w:rsidRPr="0042574B">
        <w:t>ю</w:t>
      </w:r>
      <w:r w:rsidR="00DB2011" w:rsidRPr="0042574B">
        <w:t xml:space="preserve"> сектора генерации новых знаний: развити</w:t>
      </w:r>
      <w:r w:rsidR="00563B25" w:rsidRPr="0042574B">
        <w:t>ю</w:t>
      </w:r>
      <w:r w:rsidR="00DB2011" w:rsidRPr="0042574B">
        <w:t xml:space="preserve"> научных исследований и разработок, сферы внедрения прорывных технологий </w:t>
      </w:r>
      <w:r w:rsidR="00D53F74" w:rsidRPr="0042574B">
        <w:br/>
      </w:r>
      <w:r w:rsidR="00DB2011" w:rsidRPr="0042574B">
        <w:t>и обеспечения эффективной дальнейшей эксплуатации. В результат</w:t>
      </w:r>
      <w:r w:rsidR="002712A0" w:rsidRPr="0042574B">
        <w:t>е</w:t>
      </w:r>
      <w:r w:rsidR="00DB2011" w:rsidRPr="0042574B">
        <w:t xml:space="preserve"> растет спрос на фармацевтические ка</w:t>
      </w:r>
      <w:r w:rsidR="0087043B" w:rsidRPr="0042574B">
        <w:t>д</w:t>
      </w:r>
      <w:r w:rsidR="00DB2011" w:rsidRPr="0042574B">
        <w:t>ры, способные не только разраб</w:t>
      </w:r>
      <w:r w:rsidR="00127986" w:rsidRPr="0042574B">
        <w:t>атывать</w:t>
      </w:r>
      <w:r w:rsidR="00DB2011" w:rsidRPr="0042574B">
        <w:t xml:space="preserve"> новы</w:t>
      </w:r>
      <w:r w:rsidR="00127986" w:rsidRPr="0042574B">
        <w:t>е</w:t>
      </w:r>
      <w:r w:rsidR="00DB2011" w:rsidRPr="0042574B">
        <w:t xml:space="preserve"> технологи</w:t>
      </w:r>
      <w:r w:rsidR="00127986" w:rsidRPr="0042574B">
        <w:t>и</w:t>
      </w:r>
      <w:r w:rsidR="00DB2011" w:rsidRPr="0042574B">
        <w:t xml:space="preserve">, но и </w:t>
      </w:r>
      <w:proofErr w:type="spellStart"/>
      <w:r w:rsidR="00DB2011" w:rsidRPr="0042574B">
        <w:t>коммерциализ</w:t>
      </w:r>
      <w:r w:rsidR="00127986" w:rsidRPr="0042574B">
        <w:t>ировать</w:t>
      </w:r>
      <w:proofErr w:type="spellEnd"/>
      <w:r w:rsidR="00DB2011" w:rsidRPr="0042574B">
        <w:t xml:space="preserve">, </w:t>
      </w:r>
      <w:proofErr w:type="gramStart"/>
      <w:r w:rsidR="00DB2011" w:rsidRPr="0042574B">
        <w:t>внедр</w:t>
      </w:r>
      <w:r w:rsidR="00127986" w:rsidRPr="0042574B">
        <w:t>ять</w:t>
      </w:r>
      <w:r w:rsidR="00DB2011" w:rsidRPr="0042574B">
        <w:t xml:space="preserve"> и регулярно </w:t>
      </w:r>
      <w:r w:rsidR="00127986" w:rsidRPr="0042574B">
        <w:t>использовать</w:t>
      </w:r>
      <w:proofErr w:type="gramEnd"/>
      <w:r w:rsidR="00563B25" w:rsidRPr="0042574B">
        <w:t xml:space="preserve"> их</w:t>
      </w:r>
      <w:r w:rsidR="00DB2011" w:rsidRPr="0042574B">
        <w:t>. Более того, продолжает расти спрос на специалистов, способных</w:t>
      </w:r>
      <w:r w:rsidR="00156D81" w:rsidRPr="0042574B">
        <w:t xml:space="preserve"> </w:t>
      </w:r>
      <w:r w:rsidR="00DB2011" w:rsidRPr="0042574B">
        <w:t>выработ</w:t>
      </w:r>
      <w:r w:rsidR="00156D81" w:rsidRPr="0042574B">
        <w:t>ать</w:t>
      </w:r>
      <w:r w:rsidR="00DB2011" w:rsidRPr="0042574B">
        <w:t xml:space="preserve"> стратеги</w:t>
      </w:r>
      <w:r w:rsidR="00156D81" w:rsidRPr="0042574B">
        <w:t>ю</w:t>
      </w:r>
      <w:r w:rsidR="00DB2011" w:rsidRPr="0042574B">
        <w:t xml:space="preserve"> развития фармацевтических предприятий и отрасли в целом, обладающих </w:t>
      </w:r>
      <w:r w:rsidR="00156D81" w:rsidRPr="0042574B">
        <w:t xml:space="preserve">системным видением и </w:t>
      </w:r>
      <w:r w:rsidR="00DB2011" w:rsidRPr="0042574B">
        <w:t>компетенциями в области анализа больших данных, управления экспертными сообществами и ак</w:t>
      </w:r>
      <w:r w:rsidR="002712A0" w:rsidRPr="0042574B">
        <w:t>кумуляции коллективного опыта, открытости к изменениям.</w:t>
      </w:r>
    </w:p>
    <w:p w14:paraId="44472AEF" w14:textId="73AF3B0B" w:rsidR="00FD1581" w:rsidRPr="0042574B" w:rsidRDefault="00DB0205" w:rsidP="00D53F74">
      <w:pPr>
        <w:pStyle w:val="a3"/>
        <w:ind w:left="0" w:firstLine="709"/>
      </w:pPr>
      <w:proofErr w:type="gramStart"/>
      <w:r w:rsidRPr="0042574B">
        <w:t>Таким образом, п</w:t>
      </w:r>
      <w:r w:rsidR="00E17CDE" w:rsidRPr="0042574B">
        <w:t xml:space="preserve">рофессиональная деятельность фармацевтических </w:t>
      </w:r>
      <w:r w:rsidR="00DD31BD" w:rsidRPr="0042574B">
        <w:t>кадров</w:t>
      </w:r>
      <w:r w:rsidR="00E17CDE" w:rsidRPr="0042574B">
        <w:t xml:space="preserve"> подвергается </w:t>
      </w:r>
      <w:r w:rsidRPr="0042574B">
        <w:t xml:space="preserve">непрерывным </w:t>
      </w:r>
      <w:r w:rsidR="00E17CDE" w:rsidRPr="0042574B">
        <w:t xml:space="preserve">изменениям, которые </w:t>
      </w:r>
      <w:r w:rsidRPr="0042574B">
        <w:t xml:space="preserve">обусловлены широким </w:t>
      </w:r>
      <w:r w:rsidR="00E17CDE" w:rsidRPr="0042574B">
        <w:t xml:space="preserve">внедрением </w:t>
      </w:r>
      <w:r w:rsidRPr="0042574B">
        <w:t xml:space="preserve">технологий анализа </w:t>
      </w:r>
      <w:r w:rsidR="00BE744D" w:rsidRPr="0042574B">
        <w:t>больших данных</w:t>
      </w:r>
      <w:r w:rsidRPr="0042574B">
        <w:t xml:space="preserve">, искусственного интеллекта, </w:t>
      </w:r>
      <w:proofErr w:type="spellStart"/>
      <w:r w:rsidRPr="0042574B">
        <w:t>блокчейна</w:t>
      </w:r>
      <w:proofErr w:type="spellEnd"/>
      <w:r w:rsidRPr="0042574B">
        <w:t xml:space="preserve">, </w:t>
      </w:r>
      <w:r w:rsidR="00E17CDE" w:rsidRPr="0042574B">
        <w:t xml:space="preserve">дистанционной торговли, </w:t>
      </w:r>
      <w:proofErr w:type="spellStart"/>
      <w:r w:rsidR="00E17CDE" w:rsidRPr="0042574B">
        <w:t>маркетплейсов</w:t>
      </w:r>
      <w:proofErr w:type="spellEnd"/>
      <w:r w:rsidR="00073FAF" w:rsidRPr="0042574B">
        <w:t xml:space="preserve"> и</w:t>
      </w:r>
      <w:r w:rsidR="00E17CDE" w:rsidRPr="0042574B">
        <w:t xml:space="preserve"> мобильных</w:t>
      </w:r>
      <w:r w:rsidRPr="0042574B">
        <w:t xml:space="preserve"> </w:t>
      </w:r>
      <w:r w:rsidR="00E17CDE" w:rsidRPr="0042574B">
        <w:t xml:space="preserve">приложений, </w:t>
      </w:r>
      <w:r w:rsidR="00A32A84" w:rsidRPr="0042574B">
        <w:t xml:space="preserve">растущим разнообразием </w:t>
      </w:r>
      <w:r w:rsidR="00E17CDE" w:rsidRPr="0042574B">
        <w:t xml:space="preserve">номенклатуры лекарственных препаратов </w:t>
      </w:r>
      <w:r w:rsidR="00D53F74" w:rsidRPr="0042574B">
        <w:br/>
      </w:r>
      <w:r w:rsidR="00E17CDE" w:rsidRPr="0042574B">
        <w:t>и появлени</w:t>
      </w:r>
      <w:r w:rsidR="003431FC" w:rsidRPr="0042574B">
        <w:t>ем</w:t>
      </w:r>
      <w:r w:rsidR="00E17CDE" w:rsidRPr="0042574B">
        <w:t xml:space="preserve"> </w:t>
      </w:r>
      <w:r w:rsidR="00A32A84" w:rsidRPr="0042574B">
        <w:t>принципиально</w:t>
      </w:r>
      <w:r w:rsidR="00E17CDE" w:rsidRPr="0042574B">
        <w:t xml:space="preserve"> новых</w:t>
      </w:r>
      <w:r w:rsidRPr="0042574B">
        <w:t xml:space="preserve"> </w:t>
      </w:r>
      <w:r w:rsidR="00E17CDE" w:rsidRPr="0042574B">
        <w:t>медицинских и фармацевтических продуктов.</w:t>
      </w:r>
      <w:proofErr w:type="gramEnd"/>
      <w:r w:rsidR="00E17CDE" w:rsidRPr="0042574B">
        <w:t xml:space="preserve"> </w:t>
      </w:r>
      <w:r w:rsidR="00CD4D39" w:rsidRPr="0042574B">
        <w:t xml:space="preserve">Все эти изменения должны найти отражение в содержании подготовки фармацевтических кадров, включая систему непрерывного </w:t>
      </w:r>
      <w:r w:rsidR="00CD4D39" w:rsidRPr="0042574B">
        <w:lastRenderedPageBreak/>
        <w:t xml:space="preserve">фармацевтического образования </w:t>
      </w:r>
      <w:r w:rsidR="00563B25" w:rsidRPr="0042574B">
        <w:t>(</w:t>
      </w:r>
      <w:r w:rsidR="00CD4D39" w:rsidRPr="0042574B">
        <w:t>на протяжении всей жизни</w:t>
      </w:r>
      <w:r w:rsidR="00563B25" w:rsidRPr="0042574B">
        <w:t>)</w:t>
      </w:r>
      <w:r w:rsidR="00CD4D39" w:rsidRPr="0042574B">
        <w:t>.</w:t>
      </w:r>
    </w:p>
    <w:p w14:paraId="7946E3D2" w14:textId="135234A7" w:rsidR="007647A3" w:rsidRPr="0042574B" w:rsidRDefault="00FD1581" w:rsidP="00D53F74">
      <w:pPr>
        <w:pStyle w:val="a3"/>
        <w:ind w:left="0" w:firstLine="709"/>
      </w:pPr>
      <w:proofErr w:type="gramStart"/>
      <w:r w:rsidRPr="0042574B">
        <w:t xml:space="preserve">С другой стороны, сама система образования испытывает трансформирующее влияние </w:t>
      </w:r>
      <w:proofErr w:type="spellStart"/>
      <w:r w:rsidRPr="0042574B">
        <w:t>мегатрендов</w:t>
      </w:r>
      <w:proofErr w:type="spellEnd"/>
      <w:r w:rsidRPr="0042574B">
        <w:t>: распространение цифровых технологий и «образовани</w:t>
      </w:r>
      <w:r w:rsidR="004C38BB" w:rsidRPr="0042574B">
        <w:t>я</w:t>
      </w:r>
      <w:r w:rsidRPr="0042574B">
        <w:t xml:space="preserve"> без границ» (в т</w:t>
      </w:r>
      <w:r w:rsidR="00F10E51" w:rsidRPr="0042574B">
        <w:t>ом</w:t>
      </w:r>
      <w:r w:rsidR="004E468E" w:rsidRPr="0042574B">
        <w:t xml:space="preserve"> </w:t>
      </w:r>
      <w:r w:rsidRPr="0042574B">
        <w:t>ч</w:t>
      </w:r>
      <w:r w:rsidR="00F10E51" w:rsidRPr="0042574B">
        <w:t>исле</w:t>
      </w:r>
      <w:r w:rsidRPr="0042574B">
        <w:t xml:space="preserve"> массовые открытые онлайн-курсы)</w:t>
      </w:r>
      <w:r w:rsidR="002973EB" w:rsidRPr="0042574B">
        <w:t>;</w:t>
      </w:r>
      <w:r w:rsidRPr="0042574B">
        <w:t xml:space="preserve"> фокус на </w:t>
      </w:r>
      <w:proofErr w:type="spellStart"/>
      <w:r w:rsidRPr="0042574B">
        <w:t>студен</w:t>
      </w:r>
      <w:r w:rsidR="00FD626C" w:rsidRPr="0042574B">
        <w:t>т</w:t>
      </w:r>
      <w:r w:rsidRPr="0042574B">
        <w:t>оцентрированном</w:t>
      </w:r>
      <w:proofErr w:type="spellEnd"/>
      <w:r w:rsidRPr="0042574B">
        <w:t xml:space="preserve"> подходе, индивидуальные </w:t>
      </w:r>
      <w:r w:rsidR="00A360BE" w:rsidRPr="0042574B">
        <w:br/>
      </w:r>
      <w:r w:rsidRPr="0042574B">
        <w:t>и коллективные подходы к обучению</w:t>
      </w:r>
      <w:r w:rsidR="002973EB" w:rsidRPr="0042574B">
        <w:t>;</w:t>
      </w:r>
      <w:r w:rsidRPr="0042574B">
        <w:t xml:space="preserve"> </w:t>
      </w:r>
      <w:r w:rsidR="00FC4D46" w:rsidRPr="0042574B">
        <w:t>уход от</w:t>
      </w:r>
      <w:r w:rsidRPr="0042574B">
        <w:t xml:space="preserve"> традиционных моделей </w:t>
      </w:r>
      <w:r w:rsidR="00097641" w:rsidRPr="0042574B">
        <w:t xml:space="preserve">обучения, базирующихся на заданном перечне </w:t>
      </w:r>
      <w:r w:rsidR="007647A3" w:rsidRPr="0042574B">
        <w:t>компетенций</w:t>
      </w:r>
      <w:r w:rsidR="00097641" w:rsidRPr="0042574B">
        <w:t>;</w:t>
      </w:r>
      <w:r w:rsidR="007647A3" w:rsidRPr="0042574B">
        <w:t xml:space="preserve"> смена роли педагога с транслятора знаний на наставника;</w:t>
      </w:r>
      <w:proofErr w:type="gramEnd"/>
      <w:r w:rsidR="002712A0" w:rsidRPr="0042574B">
        <w:t xml:space="preserve"> развитие механизмов сетевых взаимодействий</w:t>
      </w:r>
      <w:r w:rsidR="007647A3" w:rsidRPr="0042574B">
        <w:t xml:space="preserve"> между образовательными организациями и индустриальными партнерами, в т</w:t>
      </w:r>
      <w:r w:rsidR="00EB707D" w:rsidRPr="0042574B">
        <w:t>ом</w:t>
      </w:r>
      <w:r w:rsidR="00471B06" w:rsidRPr="0042574B">
        <w:t xml:space="preserve"> </w:t>
      </w:r>
      <w:r w:rsidR="007647A3" w:rsidRPr="0042574B">
        <w:t>ч</w:t>
      </w:r>
      <w:r w:rsidR="00EB707D" w:rsidRPr="0042574B">
        <w:t>исле</w:t>
      </w:r>
      <w:r w:rsidR="007647A3" w:rsidRPr="0042574B">
        <w:t xml:space="preserve"> в результате </w:t>
      </w:r>
      <w:proofErr w:type="gramStart"/>
      <w:r w:rsidR="007647A3" w:rsidRPr="0042574B">
        <w:t>необходимости обеспечения соответствия программ обучения</w:t>
      </w:r>
      <w:proofErr w:type="gramEnd"/>
      <w:r w:rsidR="007647A3" w:rsidRPr="0042574B">
        <w:t xml:space="preserve"> современному состоянию отрасли</w:t>
      </w:r>
      <w:r w:rsidR="002712A0" w:rsidRPr="0042574B">
        <w:t>.</w:t>
      </w:r>
      <w:r w:rsidR="007647A3" w:rsidRPr="0042574B">
        <w:t xml:space="preserve"> </w:t>
      </w:r>
      <w:proofErr w:type="gramStart"/>
      <w:r w:rsidR="007647A3" w:rsidRPr="0042574B">
        <w:t>Таким образом, основными направления</w:t>
      </w:r>
      <w:r w:rsidR="00FD626C" w:rsidRPr="0042574B">
        <w:t>ми</w:t>
      </w:r>
      <w:r w:rsidR="007647A3" w:rsidRPr="0042574B">
        <w:t xml:space="preserve"> развития образовательных систем в ближайшей перспективе станут внедрение образовательных программ</w:t>
      </w:r>
      <w:r w:rsidR="00FD626C" w:rsidRPr="0042574B">
        <w:t>,</w:t>
      </w:r>
      <w:r w:rsidR="007647A3" w:rsidRPr="0042574B">
        <w:t xml:space="preserve"> максимально соответствующих текущим и будущим требованиям рынка труда,</w:t>
      </w:r>
      <w:r w:rsidR="00D45B9C" w:rsidRPr="0042574B">
        <w:rPr>
          <w:sz w:val="22"/>
          <w:szCs w:val="22"/>
        </w:rPr>
        <w:t xml:space="preserve"> </w:t>
      </w:r>
      <w:r w:rsidR="00D45B9C" w:rsidRPr="0042574B">
        <w:t xml:space="preserve">трансформация подходов к обучению с фокусом на коллективном обучении при сохранении </w:t>
      </w:r>
      <w:proofErr w:type="spellStart"/>
      <w:r w:rsidR="00D45B9C" w:rsidRPr="0042574B">
        <w:t>студентоцентрированности</w:t>
      </w:r>
      <w:proofErr w:type="spellEnd"/>
      <w:r w:rsidR="00D45B9C" w:rsidRPr="0042574B">
        <w:t>,</w:t>
      </w:r>
      <w:r w:rsidR="007647A3" w:rsidRPr="0042574B">
        <w:t xml:space="preserve"> снижение уровня затрат </w:t>
      </w:r>
      <w:r w:rsidR="0042574B">
        <w:br/>
      </w:r>
      <w:r w:rsidR="007647A3" w:rsidRPr="0042574B">
        <w:t xml:space="preserve">на обучение посредством использования новых </w:t>
      </w:r>
      <w:proofErr w:type="spellStart"/>
      <w:r w:rsidR="00690802" w:rsidRPr="0042574B">
        <w:t>симуляционных</w:t>
      </w:r>
      <w:proofErr w:type="spellEnd"/>
      <w:r w:rsidR="00690802" w:rsidRPr="0042574B">
        <w:t xml:space="preserve"> технологий: дополненной реальности (комплекс технологических решений, позволяющих визуализировать изучаемые объекты), виртуальной реальности (комплекс технологических решений, позволяющих спроектировать</w:t>
      </w:r>
      <w:proofErr w:type="gramEnd"/>
      <w:r w:rsidR="00690802" w:rsidRPr="0042574B">
        <w:t xml:space="preserve"> и предоставить </w:t>
      </w:r>
      <w:proofErr w:type="gramStart"/>
      <w:r w:rsidR="00690802" w:rsidRPr="0042574B">
        <w:t>обучающемуся</w:t>
      </w:r>
      <w:proofErr w:type="gramEnd"/>
      <w:r w:rsidR="00690802" w:rsidRPr="0042574B">
        <w:t xml:space="preserve"> опыт практической деятельности</w:t>
      </w:r>
      <w:r w:rsidR="001656A3" w:rsidRPr="0042574B">
        <w:t>)</w:t>
      </w:r>
      <w:r w:rsidR="00690802" w:rsidRPr="0042574B">
        <w:t>, включая расширенную реальность</w:t>
      </w:r>
      <w:r w:rsidR="001656A3" w:rsidRPr="0042574B">
        <w:t xml:space="preserve"> (</w:t>
      </w:r>
      <w:r w:rsidR="00690802" w:rsidRPr="0042574B">
        <w:t>XR</w:t>
      </w:r>
      <w:r w:rsidR="001656A3" w:rsidRPr="0042574B">
        <w:t xml:space="preserve">, </w:t>
      </w:r>
      <w:r w:rsidR="00690802" w:rsidRPr="0042574B">
        <w:t xml:space="preserve">комплекс технологических компьютерных решений, позволяющих создавать виртуальные среды и обеспечивать человеко-машинные взаимодействия, «технологии погружения», применяемые </w:t>
      </w:r>
      <w:r w:rsidR="00D53F74" w:rsidRPr="0042574B">
        <w:br/>
      </w:r>
      <w:r w:rsidR="00690802" w:rsidRPr="0042574B">
        <w:t>в обучении фармацевтического персонала)</w:t>
      </w:r>
      <w:r w:rsidR="007647A3" w:rsidRPr="0042574B">
        <w:t>.</w:t>
      </w:r>
    </w:p>
    <w:p w14:paraId="5D833718" w14:textId="77777777" w:rsidR="00690802" w:rsidRPr="0042574B" w:rsidRDefault="00690802" w:rsidP="00D53F74">
      <w:pPr>
        <w:pStyle w:val="a3"/>
        <w:ind w:left="0" w:firstLine="709"/>
        <w:jc w:val="left"/>
        <w:rPr>
          <w:strike/>
        </w:rPr>
      </w:pPr>
    </w:p>
    <w:p w14:paraId="2065B2FF" w14:textId="771885A4" w:rsidR="00CE067E" w:rsidRPr="0042574B" w:rsidRDefault="0096678B" w:rsidP="00D53F74">
      <w:pPr>
        <w:pStyle w:val="a3"/>
        <w:ind w:left="0" w:firstLine="709"/>
        <w:jc w:val="left"/>
        <w:rPr>
          <w:b/>
        </w:rPr>
      </w:pPr>
      <w:r w:rsidRPr="0042574B">
        <w:rPr>
          <w:b/>
          <w:lang w:val="en-US"/>
        </w:rPr>
        <w:t>II</w:t>
      </w:r>
      <w:r w:rsidRPr="0042574B">
        <w:rPr>
          <w:b/>
        </w:rPr>
        <w:t>.</w:t>
      </w:r>
      <w:r w:rsidRPr="0042574B">
        <w:rPr>
          <w:b/>
          <w:lang w:val="en-US"/>
        </w:rPr>
        <w:t> </w:t>
      </w:r>
      <w:r w:rsidR="000F2E70" w:rsidRPr="0042574B">
        <w:rPr>
          <w:b/>
        </w:rPr>
        <w:t>Текущая ситуация</w:t>
      </w:r>
    </w:p>
    <w:p w14:paraId="7890A618" w14:textId="7B939153" w:rsidR="00454762" w:rsidRPr="0042574B" w:rsidRDefault="003431FC" w:rsidP="00D53F74">
      <w:pPr>
        <w:pStyle w:val="a3"/>
        <w:ind w:left="0" w:firstLine="709"/>
      </w:pPr>
      <w:r w:rsidRPr="0042574B">
        <w:t>С</w:t>
      </w:r>
      <w:r w:rsidR="0019394A" w:rsidRPr="0042574B">
        <w:t xml:space="preserve"> цел</w:t>
      </w:r>
      <w:r w:rsidRPr="0042574B">
        <w:t>ью</w:t>
      </w:r>
      <w:r w:rsidR="0019394A" w:rsidRPr="0042574B">
        <w:t xml:space="preserve"> гармонизации </w:t>
      </w:r>
      <w:r w:rsidR="00D34677" w:rsidRPr="0042574B">
        <w:t xml:space="preserve">понятий, которые </w:t>
      </w:r>
      <w:r w:rsidR="0019394A" w:rsidRPr="0042574B">
        <w:t>использу</w:t>
      </w:r>
      <w:r w:rsidR="00D34677" w:rsidRPr="0042574B">
        <w:t>ются</w:t>
      </w:r>
      <w:r w:rsidR="0019394A" w:rsidRPr="0042574B">
        <w:t xml:space="preserve"> для обозначения </w:t>
      </w:r>
      <w:r w:rsidR="00454762" w:rsidRPr="0042574B">
        <w:t xml:space="preserve">специалистов, получивших фармацевтическое образование в </w:t>
      </w:r>
      <w:r w:rsidRPr="0042574B">
        <w:t xml:space="preserve">государствах </w:t>
      </w:r>
      <w:r w:rsidR="008C422B" w:rsidRPr="0042574B">
        <w:t>—</w:t>
      </w:r>
      <w:r w:rsidRPr="0042574B">
        <w:t xml:space="preserve"> </w:t>
      </w:r>
      <w:r w:rsidR="00454762" w:rsidRPr="0042574B">
        <w:t>участниках СНГ,</w:t>
      </w:r>
      <w:r w:rsidR="001A70CA" w:rsidRPr="0042574B">
        <w:t xml:space="preserve"> предлагается </w:t>
      </w:r>
      <w:r w:rsidR="00454762" w:rsidRPr="0042574B">
        <w:t xml:space="preserve">применять следующую терминологию, базирующуюся на принципах </w:t>
      </w:r>
      <w:r w:rsidR="00D34677" w:rsidRPr="0042574B">
        <w:t xml:space="preserve">ВОЗ в сфере </w:t>
      </w:r>
      <w:r w:rsidR="00454762" w:rsidRPr="0042574B">
        <w:t>классификации кадров здравоохранения:</w:t>
      </w:r>
    </w:p>
    <w:p w14:paraId="6040CF2B" w14:textId="673B1AF4" w:rsidR="00454762" w:rsidRPr="0042574B" w:rsidRDefault="008C422B" w:rsidP="00D53F74">
      <w:pPr>
        <w:pStyle w:val="a3"/>
        <w:ind w:left="0" w:firstLine="709"/>
      </w:pPr>
      <w:r w:rsidRPr="0042574B">
        <w:t>—</w:t>
      </w:r>
      <w:r w:rsidR="003431FC" w:rsidRPr="0042574B">
        <w:t> </w:t>
      </w:r>
      <w:r w:rsidR="0019394A" w:rsidRPr="0042574B">
        <w:t>фармацевтические кадровые ресурсы</w:t>
      </w:r>
      <w:r w:rsidR="00FD626C" w:rsidRPr="0042574B">
        <w:t xml:space="preserve"> (</w:t>
      </w:r>
      <w:r w:rsidR="004A3981" w:rsidRPr="0042574B">
        <w:t xml:space="preserve">далее </w:t>
      </w:r>
      <w:r w:rsidRPr="0042574B">
        <w:t>—</w:t>
      </w:r>
      <w:r w:rsidR="004A3981" w:rsidRPr="0042574B">
        <w:t xml:space="preserve"> </w:t>
      </w:r>
      <w:r w:rsidR="00FD626C" w:rsidRPr="0042574B">
        <w:t>ФКР)</w:t>
      </w:r>
      <w:r w:rsidR="00454762" w:rsidRPr="0042574B">
        <w:t xml:space="preserve"> </w:t>
      </w:r>
      <w:r w:rsidRPr="0042574B">
        <w:t>—</w:t>
      </w:r>
      <w:r w:rsidR="001A70CA" w:rsidRPr="0042574B">
        <w:t xml:space="preserve"> </w:t>
      </w:r>
      <w:r w:rsidR="0019394A" w:rsidRPr="0042574B">
        <w:t xml:space="preserve">совокупность лиц, освоивших образовательные программы фармацевтического образования </w:t>
      </w:r>
      <w:r w:rsidR="00A360BE" w:rsidRPr="0042574B">
        <w:br/>
      </w:r>
      <w:r w:rsidR="0019394A" w:rsidRPr="0042574B">
        <w:t>и способных осуществлять профессиональную деятельность в сфере обращения лекарственных</w:t>
      </w:r>
      <w:r w:rsidR="001A70CA" w:rsidRPr="0042574B">
        <w:t xml:space="preserve"> </w:t>
      </w:r>
      <w:r w:rsidR="00C4326C" w:rsidRPr="0042574B">
        <w:t xml:space="preserve">средств (на всех этапах жизненного цикла лекарственного препарата: от поиска и разработки до </w:t>
      </w:r>
      <w:proofErr w:type="spellStart"/>
      <w:r w:rsidR="00C4326C" w:rsidRPr="0042574B">
        <w:t>постмаркетингового</w:t>
      </w:r>
      <w:proofErr w:type="spellEnd"/>
      <w:r w:rsidR="00C4326C" w:rsidRPr="0042574B">
        <w:t xml:space="preserve"> мониторинга препарата, обращающегося на фармацевтическом рынке);</w:t>
      </w:r>
    </w:p>
    <w:p w14:paraId="3158868E" w14:textId="618601F1" w:rsidR="0000794D" w:rsidRPr="0042574B" w:rsidRDefault="008C422B" w:rsidP="00D53F74">
      <w:pPr>
        <w:pStyle w:val="a3"/>
        <w:ind w:left="0" w:firstLine="709"/>
      </w:pPr>
      <w:r w:rsidRPr="0042574B">
        <w:t>—</w:t>
      </w:r>
      <w:r w:rsidR="00F76E84" w:rsidRPr="0042574B">
        <w:t> </w:t>
      </w:r>
      <w:r w:rsidR="00C4326C" w:rsidRPr="0042574B">
        <w:t xml:space="preserve">фармацевтические кадры </w:t>
      </w:r>
      <w:r w:rsidRPr="0042574B">
        <w:t>—</w:t>
      </w:r>
      <w:r w:rsidR="00C4326C" w:rsidRPr="0042574B">
        <w:t xml:space="preserve"> </w:t>
      </w:r>
      <w:r w:rsidR="0019394A" w:rsidRPr="0042574B">
        <w:t>совокупность лиц, освоивших образовательные программы</w:t>
      </w:r>
      <w:r w:rsidR="001A70CA" w:rsidRPr="0042574B">
        <w:t xml:space="preserve"> </w:t>
      </w:r>
      <w:r w:rsidR="0019394A" w:rsidRPr="0042574B">
        <w:t xml:space="preserve">фармацевтического образования </w:t>
      </w:r>
      <w:r w:rsidR="00A360BE" w:rsidRPr="0042574B">
        <w:br/>
      </w:r>
      <w:r w:rsidR="0019394A" w:rsidRPr="0042574B">
        <w:t>и осуществляющих профессиональную деятельность,</w:t>
      </w:r>
      <w:r w:rsidR="001A70CA" w:rsidRPr="0042574B">
        <w:t xml:space="preserve"> </w:t>
      </w:r>
      <w:r w:rsidR="0019394A" w:rsidRPr="0042574B">
        <w:t xml:space="preserve">связанную </w:t>
      </w:r>
      <w:r w:rsidR="00A360BE" w:rsidRPr="0042574B">
        <w:br/>
      </w:r>
      <w:r w:rsidR="0019394A" w:rsidRPr="0042574B">
        <w:t>с производством</w:t>
      </w:r>
      <w:r w:rsidR="00C4326C" w:rsidRPr="0042574B">
        <w:t>, к</w:t>
      </w:r>
      <w:r w:rsidR="0019394A" w:rsidRPr="0042574B">
        <w:t xml:space="preserve">онтролем качества и </w:t>
      </w:r>
      <w:r w:rsidR="00C4326C" w:rsidRPr="0042574B">
        <w:t>гражданским оборотом лекарственных средств</w:t>
      </w:r>
      <w:r w:rsidR="0019394A" w:rsidRPr="0042574B">
        <w:t>.</w:t>
      </w:r>
    </w:p>
    <w:p w14:paraId="3943899C" w14:textId="615A507C" w:rsidR="007F190B" w:rsidRPr="0042574B" w:rsidRDefault="0000794D" w:rsidP="00D53F74">
      <w:pPr>
        <w:pStyle w:val="11"/>
        <w:tabs>
          <w:tab w:val="left" w:pos="2472"/>
          <w:tab w:val="left" w:pos="4046"/>
          <w:tab w:val="left" w:pos="8040"/>
        </w:tabs>
        <w:ind w:firstLine="709"/>
        <w:jc w:val="both"/>
        <w:rPr>
          <w:lang w:val="ru-RU"/>
        </w:rPr>
      </w:pPr>
      <w:proofErr w:type="gramStart"/>
      <w:r w:rsidRPr="0042574B">
        <w:rPr>
          <w:lang w:val="ru-RU"/>
        </w:rPr>
        <w:t xml:space="preserve">ФКР наиболее востребованы следующими сегментами системы здравоохранения: аптечный сегмент (различные типы аптечных организаций </w:t>
      </w:r>
      <w:r w:rsidR="00835163" w:rsidRPr="0042574B">
        <w:rPr>
          <w:lang w:val="ru-RU"/>
        </w:rPr>
        <w:t>—</w:t>
      </w:r>
      <w:r w:rsidR="00835163" w:rsidRPr="0042574B" w:rsidDel="00835163">
        <w:rPr>
          <w:lang w:val="ru-RU"/>
        </w:rPr>
        <w:t xml:space="preserve"> </w:t>
      </w:r>
      <w:r w:rsidRPr="0042574B">
        <w:rPr>
          <w:lang w:val="ru-RU"/>
        </w:rPr>
        <w:lastRenderedPageBreak/>
        <w:t>розничные, больничные</w:t>
      </w:r>
      <w:r w:rsidR="00FD626C" w:rsidRPr="0042574B">
        <w:rPr>
          <w:lang w:val="ru-RU"/>
        </w:rPr>
        <w:t>)</w:t>
      </w:r>
      <w:r w:rsidRPr="0042574B">
        <w:rPr>
          <w:lang w:val="ru-RU"/>
        </w:rPr>
        <w:t xml:space="preserve">, производственный сегмент (предприятия </w:t>
      </w:r>
      <w:r w:rsidR="008C422B" w:rsidRPr="0042574B">
        <w:rPr>
          <w:lang w:val="ru-RU"/>
        </w:rPr>
        <w:t>—</w:t>
      </w:r>
      <w:r w:rsidRPr="0042574B">
        <w:rPr>
          <w:lang w:val="ru-RU"/>
        </w:rPr>
        <w:t xml:space="preserve"> производители лекарственных средств), оптовый сегмент (дистрибьюторы лекарственных средств</w:t>
      </w:r>
      <w:r w:rsidR="00835163" w:rsidRPr="0042574B">
        <w:rPr>
          <w:lang w:val="ru-RU"/>
        </w:rPr>
        <w:t>,</w:t>
      </w:r>
      <w:r w:rsidRPr="0042574B">
        <w:rPr>
          <w:lang w:val="ru-RU"/>
        </w:rPr>
        <w:t xml:space="preserve"> логи</w:t>
      </w:r>
      <w:r w:rsidR="00FD626C" w:rsidRPr="0042574B">
        <w:rPr>
          <w:lang w:val="ru-RU"/>
        </w:rPr>
        <w:t>сти</w:t>
      </w:r>
      <w:r w:rsidRPr="0042574B">
        <w:rPr>
          <w:lang w:val="ru-RU"/>
        </w:rPr>
        <w:t>ческие компании</w:t>
      </w:r>
      <w:r w:rsidR="00835163" w:rsidRPr="0042574B">
        <w:rPr>
          <w:lang w:val="ru-RU"/>
        </w:rPr>
        <w:t>,</w:t>
      </w:r>
      <w:r w:rsidRPr="0042574B">
        <w:rPr>
          <w:lang w:val="ru-RU"/>
        </w:rPr>
        <w:t xml:space="preserve"> медицинские склады и др.), научно-исследовательский сегмент, сфера контроля качества лекарственных средств (контрольно-аналитические лаборатории)</w:t>
      </w:r>
      <w:r w:rsidR="007C6B4C" w:rsidRPr="0042574B">
        <w:rPr>
          <w:lang w:val="ru-RU"/>
        </w:rPr>
        <w:t xml:space="preserve"> или</w:t>
      </w:r>
      <w:r w:rsidRPr="0042574B" w:rsidDel="00155965">
        <w:rPr>
          <w:lang w:val="ru-RU"/>
        </w:rPr>
        <w:t xml:space="preserve"> </w:t>
      </w:r>
      <w:r w:rsidRPr="0042574B">
        <w:rPr>
          <w:lang w:val="ru-RU"/>
        </w:rPr>
        <w:t>государственный сектор (государственные учреждения) и образовательные организации.</w:t>
      </w:r>
      <w:proofErr w:type="gramEnd"/>
      <w:r w:rsidRPr="0042574B">
        <w:rPr>
          <w:lang w:val="ru-RU"/>
        </w:rPr>
        <w:t xml:space="preserve"> </w:t>
      </w:r>
      <w:r w:rsidR="007F190B" w:rsidRPr="0042574B">
        <w:rPr>
          <w:lang w:val="ru-RU"/>
        </w:rPr>
        <w:t>ФКР востребованы также в других министерствах и ведомствах (военная фармация, фармация катастроф, силовые структуры, ветеринарная фармация).</w:t>
      </w:r>
    </w:p>
    <w:p w14:paraId="176BA1B7" w14:textId="780412C4" w:rsidR="00F80C2E" w:rsidRPr="0042574B" w:rsidRDefault="0000794D" w:rsidP="00D53F74">
      <w:pPr>
        <w:pStyle w:val="a3"/>
        <w:ind w:left="0" w:firstLine="709"/>
      </w:pPr>
      <w:r w:rsidRPr="0042574B">
        <w:t>Каждая из перечисленных сфер профессиональной деятельности ФКР</w:t>
      </w:r>
      <w:r w:rsidR="00235A11" w:rsidRPr="0042574B">
        <w:t xml:space="preserve"> требует </w:t>
      </w:r>
      <w:r w:rsidR="008B2CBC" w:rsidRPr="0042574B">
        <w:t xml:space="preserve">наличия </w:t>
      </w:r>
      <w:r w:rsidR="00235A11" w:rsidRPr="0042574B">
        <w:t>цел</w:t>
      </w:r>
      <w:r w:rsidR="008B2CBC" w:rsidRPr="0042574B">
        <w:t>ого</w:t>
      </w:r>
      <w:r w:rsidR="00235A11" w:rsidRPr="0042574B">
        <w:t xml:space="preserve"> </w:t>
      </w:r>
      <w:r w:rsidR="00A633B7" w:rsidRPr="0042574B">
        <w:t>комплекс</w:t>
      </w:r>
      <w:r w:rsidR="008B2CBC" w:rsidRPr="0042574B">
        <w:t>а</w:t>
      </w:r>
      <w:r w:rsidR="00A633B7" w:rsidRPr="0042574B">
        <w:t xml:space="preserve"> компетенций</w:t>
      </w:r>
      <w:r w:rsidR="008B2CBC" w:rsidRPr="0042574B">
        <w:t xml:space="preserve"> (</w:t>
      </w:r>
      <w:r w:rsidR="00235A11" w:rsidRPr="0042574B">
        <w:t>«</w:t>
      </w:r>
      <w:r w:rsidR="00A633B7" w:rsidRPr="0042574B">
        <w:t>мягки</w:t>
      </w:r>
      <w:r w:rsidR="008B2CBC" w:rsidRPr="0042574B">
        <w:t>х</w:t>
      </w:r>
      <w:r w:rsidR="00235A11" w:rsidRPr="0042574B">
        <w:t>»</w:t>
      </w:r>
      <w:r w:rsidR="00A633B7" w:rsidRPr="0042574B">
        <w:t xml:space="preserve"> </w:t>
      </w:r>
      <w:r w:rsidR="00271A7E" w:rsidRPr="0042574B">
        <w:t xml:space="preserve">и </w:t>
      </w:r>
      <w:r w:rsidR="00235A11" w:rsidRPr="0042574B">
        <w:t>«</w:t>
      </w:r>
      <w:r w:rsidR="00A633B7" w:rsidRPr="0042574B">
        <w:t>жестки</w:t>
      </w:r>
      <w:r w:rsidR="008B2CBC" w:rsidRPr="0042574B">
        <w:t>х</w:t>
      </w:r>
      <w:r w:rsidR="00235A11" w:rsidRPr="0042574B">
        <w:t>»</w:t>
      </w:r>
      <w:r w:rsidR="00A633B7" w:rsidRPr="0042574B">
        <w:t xml:space="preserve"> </w:t>
      </w:r>
      <w:r w:rsidR="00271A7E" w:rsidRPr="0042574B">
        <w:t>навык</w:t>
      </w:r>
      <w:r w:rsidR="008B2CBC" w:rsidRPr="0042574B">
        <w:t>ов</w:t>
      </w:r>
      <w:r w:rsidR="00F342DC" w:rsidRPr="0042574B">
        <w:t xml:space="preserve"> (</w:t>
      </w:r>
      <w:r w:rsidR="00F342DC" w:rsidRPr="0042574B">
        <w:rPr>
          <w:lang w:val="en-US"/>
        </w:rPr>
        <w:t>soft</w:t>
      </w:r>
      <w:r w:rsidR="00F342DC" w:rsidRPr="0042574B">
        <w:t xml:space="preserve"> </w:t>
      </w:r>
      <w:r w:rsidR="00F342DC" w:rsidRPr="0042574B">
        <w:rPr>
          <w:lang w:val="en-US"/>
        </w:rPr>
        <w:t>skills</w:t>
      </w:r>
      <w:r w:rsidR="00F342DC" w:rsidRPr="0042574B">
        <w:t xml:space="preserve"> и </w:t>
      </w:r>
      <w:r w:rsidR="00F342DC" w:rsidRPr="0042574B">
        <w:rPr>
          <w:lang w:val="en-US"/>
        </w:rPr>
        <w:t>hard</w:t>
      </w:r>
      <w:r w:rsidR="00F342DC" w:rsidRPr="0042574B">
        <w:t xml:space="preserve"> </w:t>
      </w:r>
      <w:r w:rsidR="00F342DC" w:rsidRPr="0042574B">
        <w:rPr>
          <w:lang w:val="en-US"/>
        </w:rPr>
        <w:t>skills</w:t>
      </w:r>
      <w:r w:rsidR="00F342DC" w:rsidRPr="0042574B">
        <w:t xml:space="preserve"> соответственно),</w:t>
      </w:r>
      <w:r w:rsidR="00A633B7" w:rsidRPr="0042574B">
        <w:t xml:space="preserve"> практического опыта</w:t>
      </w:r>
      <w:r w:rsidR="008B2CBC" w:rsidRPr="0042574B">
        <w:t>)</w:t>
      </w:r>
      <w:r w:rsidRPr="0042574B">
        <w:t xml:space="preserve">. </w:t>
      </w:r>
      <w:proofErr w:type="gramStart"/>
      <w:r w:rsidR="00A633B7" w:rsidRPr="0042574B">
        <w:t xml:space="preserve">При этом можно выделить набор </w:t>
      </w:r>
      <w:r w:rsidR="00235A11" w:rsidRPr="0042574B">
        <w:t>компетенций</w:t>
      </w:r>
      <w:r w:rsidR="00A633B7" w:rsidRPr="0042574B">
        <w:t>, который является базовым для ФКР вне зависимости от сферы профессиональной деятельности:</w:t>
      </w:r>
      <w:r w:rsidRPr="0042574B">
        <w:t xml:space="preserve"> междисциплинарная подготовка высокого уровня с медико-химико-биологическим ук</w:t>
      </w:r>
      <w:r w:rsidR="00235A11" w:rsidRPr="0042574B">
        <w:t>лоном</w:t>
      </w:r>
      <w:r w:rsidR="00E73B28" w:rsidRPr="0042574B">
        <w:t>,</w:t>
      </w:r>
      <w:r w:rsidR="00235A11" w:rsidRPr="0042574B">
        <w:t xml:space="preserve"> развитые «мягкие</w:t>
      </w:r>
      <w:r w:rsidR="00447711" w:rsidRPr="0042574B">
        <w:t>»</w:t>
      </w:r>
      <w:r w:rsidR="00235A11" w:rsidRPr="0042574B">
        <w:t xml:space="preserve"> навыки,</w:t>
      </w:r>
      <w:r w:rsidRPr="0042574B">
        <w:t xml:space="preserve"> </w:t>
      </w:r>
      <w:r w:rsidR="00235A11" w:rsidRPr="0042574B">
        <w:t>устойчивая мотивация</w:t>
      </w:r>
      <w:r w:rsidRPr="0042574B">
        <w:t xml:space="preserve"> </w:t>
      </w:r>
      <w:r w:rsidR="00D53F74" w:rsidRPr="0042574B">
        <w:br/>
      </w:r>
      <w:r w:rsidRPr="0042574B">
        <w:t xml:space="preserve">к обучению в течение всей жизни и к постоянному профессиональному </w:t>
      </w:r>
      <w:r w:rsidR="00D53F74" w:rsidRPr="0042574B">
        <w:br/>
      </w:r>
      <w:r w:rsidRPr="0042574B">
        <w:t>и личностному развитию</w:t>
      </w:r>
      <w:r w:rsidR="00E73B28" w:rsidRPr="0042574B">
        <w:t>,</w:t>
      </w:r>
      <w:r w:rsidRPr="0042574B">
        <w:t xml:space="preserve"> </w:t>
      </w:r>
      <w:r w:rsidR="00235A11" w:rsidRPr="0042574B">
        <w:t>межэтническая толерантность</w:t>
      </w:r>
      <w:r w:rsidRPr="0042574B">
        <w:t xml:space="preserve">, компетенции </w:t>
      </w:r>
      <w:r w:rsidR="00D53F74" w:rsidRPr="0042574B">
        <w:br/>
      </w:r>
      <w:r w:rsidRPr="0042574B">
        <w:t>в области правового регулирования фармацевтической сферы</w:t>
      </w:r>
      <w:r w:rsidR="00E73B28" w:rsidRPr="0042574B">
        <w:t>,</w:t>
      </w:r>
      <w:r w:rsidRPr="0042574B">
        <w:t xml:space="preserve"> компетенции </w:t>
      </w:r>
      <w:r w:rsidR="00D53F74" w:rsidRPr="0042574B">
        <w:br/>
      </w:r>
      <w:r w:rsidRPr="0042574B">
        <w:t>в области экономики и менеджмента фармации</w:t>
      </w:r>
      <w:r w:rsidR="00235A11" w:rsidRPr="0042574B">
        <w:t>, компетенции в</w:t>
      </w:r>
      <w:proofErr w:type="gramEnd"/>
      <w:r w:rsidR="00235A11" w:rsidRPr="0042574B">
        <w:t xml:space="preserve"> области применения современных информационных технологий в профессиональной сфере (цифровые компетенции).</w:t>
      </w:r>
    </w:p>
    <w:p w14:paraId="1727B9CE" w14:textId="40E8297B" w:rsidR="0054549A" w:rsidRPr="0042574B" w:rsidRDefault="00A633B7" w:rsidP="00D53F74">
      <w:pPr>
        <w:pStyle w:val="a3"/>
        <w:ind w:left="0" w:firstLine="709"/>
      </w:pPr>
      <w:r w:rsidRPr="0042574B">
        <w:t xml:space="preserve">Отдельного внимания </w:t>
      </w:r>
      <w:r w:rsidR="00F76E84" w:rsidRPr="0042574B">
        <w:t xml:space="preserve">«мягкие» </w:t>
      </w:r>
      <w:r w:rsidR="008B2CBC" w:rsidRPr="0042574B">
        <w:t xml:space="preserve">навыки </w:t>
      </w:r>
      <w:r w:rsidR="00973708" w:rsidRPr="0042574B">
        <w:t xml:space="preserve">заслуживают </w:t>
      </w:r>
      <w:r w:rsidR="00F76E84" w:rsidRPr="0042574B">
        <w:t>в</w:t>
      </w:r>
      <w:r w:rsidRPr="0042574B">
        <w:t xml:space="preserve">виду их растущей востребованности среди работодателей и того, что они формируют базу для успешного профессионального развития и эффективной </w:t>
      </w:r>
      <w:r w:rsidR="003E6CCD" w:rsidRPr="0042574B">
        <w:t xml:space="preserve">деловой </w:t>
      </w:r>
      <w:r w:rsidRPr="0042574B">
        <w:t>коммуникации будущего выпускника.</w:t>
      </w:r>
      <w:r w:rsidR="003E6CCD" w:rsidRPr="0042574B">
        <w:t xml:space="preserve"> К базовым </w:t>
      </w:r>
      <w:r w:rsidR="00707B1B" w:rsidRPr="0042574B">
        <w:t xml:space="preserve">категориям «мягких» </w:t>
      </w:r>
      <w:r w:rsidR="00A917C1" w:rsidRPr="0042574B">
        <w:t>навыков</w:t>
      </w:r>
      <w:r w:rsidR="00707B1B" w:rsidRPr="0042574B">
        <w:t>, востребованных в настоящее время</w:t>
      </w:r>
      <w:r w:rsidR="00C02DA7" w:rsidRPr="0042574B">
        <w:t>,</w:t>
      </w:r>
      <w:r w:rsidR="00707B1B" w:rsidRPr="0042574B">
        <w:t xml:space="preserve"> </w:t>
      </w:r>
      <w:r w:rsidR="003E6CCD" w:rsidRPr="0042574B">
        <w:t xml:space="preserve">можно отнести: </w:t>
      </w:r>
      <w:r w:rsidR="00707B1B" w:rsidRPr="0042574B">
        <w:t>эффективное планирование и организованность</w:t>
      </w:r>
      <w:r w:rsidR="00A917C1" w:rsidRPr="0042574B">
        <w:t>,</w:t>
      </w:r>
      <w:r w:rsidR="00707B1B" w:rsidRPr="0042574B">
        <w:t xml:space="preserve"> открытость к изменениям и умение действовать в условиях неопределенности</w:t>
      </w:r>
      <w:r w:rsidR="00A917C1" w:rsidRPr="0042574B">
        <w:t>,</w:t>
      </w:r>
      <w:r w:rsidR="00707B1B" w:rsidRPr="0042574B">
        <w:t xml:space="preserve"> эффективн</w:t>
      </w:r>
      <w:r w:rsidR="00973708" w:rsidRPr="0042574B">
        <w:t>ую</w:t>
      </w:r>
      <w:r w:rsidR="00707B1B" w:rsidRPr="0042574B">
        <w:t xml:space="preserve"> коммуникаци</w:t>
      </w:r>
      <w:r w:rsidR="00973708" w:rsidRPr="0042574B">
        <w:t>ю</w:t>
      </w:r>
      <w:r w:rsidR="00A917C1" w:rsidRPr="0042574B">
        <w:t>,</w:t>
      </w:r>
      <w:r w:rsidR="00707B1B" w:rsidRPr="0042574B">
        <w:t xml:space="preserve"> критическое мышление</w:t>
      </w:r>
      <w:r w:rsidR="00A917C1" w:rsidRPr="0042574B">
        <w:t>,</w:t>
      </w:r>
      <w:r w:rsidR="00707B1B" w:rsidRPr="0042574B">
        <w:t xml:space="preserve"> системное мышление</w:t>
      </w:r>
      <w:r w:rsidR="00A917C1" w:rsidRPr="0042574B">
        <w:t>,</w:t>
      </w:r>
      <w:r w:rsidR="00707B1B" w:rsidRPr="0042574B">
        <w:t xml:space="preserve"> сотрудничество</w:t>
      </w:r>
      <w:r w:rsidR="00A917C1" w:rsidRPr="0042574B">
        <w:t>,</w:t>
      </w:r>
      <w:r w:rsidR="00707B1B" w:rsidRPr="0042574B">
        <w:t xml:space="preserve"> личн</w:t>
      </w:r>
      <w:r w:rsidR="00973708" w:rsidRPr="0042574B">
        <w:t>ую</w:t>
      </w:r>
      <w:r w:rsidR="00707B1B" w:rsidRPr="0042574B">
        <w:t xml:space="preserve"> мотиваци</w:t>
      </w:r>
      <w:r w:rsidR="00973708" w:rsidRPr="0042574B">
        <w:t>ю</w:t>
      </w:r>
      <w:r w:rsidR="00707B1B" w:rsidRPr="0042574B">
        <w:t xml:space="preserve"> и устойчивость.</w:t>
      </w:r>
      <w:r w:rsidR="00CB0EA8" w:rsidRPr="0042574B">
        <w:t xml:space="preserve"> </w:t>
      </w:r>
      <w:r w:rsidR="0081637D" w:rsidRPr="0042574B">
        <w:t>Компетенции сотрудничества и коммуникации являются критически</w:t>
      </w:r>
      <w:r w:rsidR="00D61A79" w:rsidRPr="0042574B">
        <w:t xml:space="preserve"> значимыми</w:t>
      </w:r>
      <w:r w:rsidR="0081637D" w:rsidRPr="0042574B">
        <w:t xml:space="preserve"> для ФКР</w:t>
      </w:r>
      <w:r w:rsidR="00B004BD" w:rsidRPr="0042574B">
        <w:t>,</w:t>
      </w:r>
      <w:r w:rsidR="0081637D" w:rsidRPr="0042574B">
        <w:t xml:space="preserve"> </w:t>
      </w:r>
      <w:r w:rsidR="00D812AD" w:rsidRPr="0042574B">
        <w:t>на</w:t>
      </w:r>
      <w:r w:rsidR="0081637D" w:rsidRPr="0042574B">
        <w:t>ряду с «ж</w:t>
      </w:r>
      <w:r w:rsidR="00B004BD" w:rsidRPr="0042574B">
        <w:t>е</w:t>
      </w:r>
      <w:r w:rsidR="0081637D" w:rsidRPr="0042574B">
        <w:t>сткими» навыками</w:t>
      </w:r>
      <w:r w:rsidR="00B004BD" w:rsidRPr="0042574B">
        <w:t>,</w:t>
      </w:r>
      <w:r w:rsidR="0081637D" w:rsidRPr="0042574B">
        <w:t xml:space="preserve"> </w:t>
      </w:r>
      <w:r w:rsidR="00D53F74" w:rsidRPr="0042574B">
        <w:br/>
      </w:r>
      <w:r w:rsidR="0081637D" w:rsidRPr="0042574B">
        <w:t xml:space="preserve">в связи с тем, что в </w:t>
      </w:r>
      <w:r w:rsidR="00B8565A" w:rsidRPr="0042574B">
        <w:t xml:space="preserve">зависимости от социально-экономических особенностей </w:t>
      </w:r>
      <w:r w:rsidR="00D53F74" w:rsidRPr="0042574B">
        <w:br/>
      </w:r>
      <w:r w:rsidR="006E3B3A" w:rsidRPr="0042574B">
        <w:t xml:space="preserve">в </w:t>
      </w:r>
      <w:r w:rsidR="00B8565A" w:rsidRPr="0042574B">
        <w:t>каждой стран</w:t>
      </w:r>
      <w:r w:rsidR="006E3B3A" w:rsidRPr="0042574B">
        <w:t>е</w:t>
      </w:r>
      <w:r w:rsidR="00B8565A" w:rsidRPr="0042574B">
        <w:t xml:space="preserve"> формир</w:t>
      </w:r>
      <w:r w:rsidR="006E3B3A" w:rsidRPr="0042574B">
        <w:t>уется</w:t>
      </w:r>
      <w:r w:rsidR="00B8565A" w:rsidRPr="0042574B">
        <w:t xml:space="preserve"> </w:t>
      </w:r>
      <w:r w:rsidR="006E3B3A" w:rsidRPr="0042574B">
        <w:t xml:space="preserve">собственная </w:t>
      </w:r>
      <w:r w:rsidR="00B8565A" w:rsidRPr="0042574B">
        <w:t>модел</w:t>
      </w:r>
      <w:r w:rsidR="006E3B3A" w:rsidRPr="0042574B">
        <w:t>ь</w:t>
      </w:r>
      <w:r w:rsidR="00B8565A" w:rsidRPr="0042574B">
        <w:t xml:space="preserve"> взаимодействия фармацевтических кадров в рамках обеспечения населения лекарственными средствами</w:t>
      </w:r>
      <w:r w:rsidR="00AB39E3" w:rsidRPr="0042574B">
        <w:t xml:space="preserve">. Варианты моделей взаимодействия </w:t>
      </w:r>
      <w:r w:rsidR="006E3B3A" w:rsidRPr="0042574B">
        <w:t xml:space="preserve">обусловлены </w:t>
      </w:r>
      <w:r w:rsidR="00AB39E3" w:rsidRPr="0042574B">
        <w:t>различны</w:t>
      </w:r>
      <w:r w:rsidR="006E3B3A" w:rsidRPr="0042574B">
        <w:t>ми</w:t>
      </w:r>
      <w:r w:rsidR="00AB39E3" w:rsidRPr="0042574B">
        <w:t xml:space="preserve"> фактор</w:t>
      </w:r>
      <w:r w:rsidR="006E3B3A" w:rsidRPr="0042574B">
        <w:t>ами</w:t>
      </w:r>
      <w:r w:rsidR="00AB39E3" w:rsidRPr="0042574B">
        <w:t xml:space="preserve">, например </w:t>
      </w:r>
      <w:r w:rsidR="00B8565A" w:rsidRPr="0042574B">
        <w:t>демографически</w:t>
      </w:r>
      <w:r w:rsidR="006E3B3A" w:rsidRPr="0042574B">
        <w:t>ми</w:t>
      </w:r>
      <w:r w:rsidR="00B8565A" w:rsidRPr="0042574B">
        <w:t xml:space="preserve"> (числ</w:t>
      </w:r>
      <w:r w:rsidR="00F8653D">
        <w:t xml:space="preserve">енность населения, соотношение </w:t>
      </w:r>
      <w:r w:rsidR="00B8565A" w:rsidRPr="0042574B">
        <w:t>городски</w:t>
      </w:r>
      <w:r w:rsidR="006E3B3A" w:rsidRPr="0042574B">
        <w:t>х</w:t>
      </w:r>
      <w:r w:rsidR="00B8565A" w:rsidRPr="0042574B">
        <w:t xml:space="preserve"> и сельс</w:t>
      </w:r>
      <w:r w:rsidR="00AB39E3" w:rsidRPr="0042574B">
        <w:t>ки</w:t>
      </w:r>
      <w:r w:rsidR="006E3B3A" w:rsidRPr="0042574B">
        <w:t>х</w:t>
      </w:r>
      <w:r w:rsidR="00AB39E3" w:rsidRPr="0042574B">
        <w:t xml:space="preserve"> жител</w:t>
      </w:r>
      <w:r w:rsidR="006E3B3A" w:rsidRPr="0042574B">
        <w:t>ей</w:t>
      </w:r>
      <w:r w:rsidR="00AB39E3" w:rsidRPr="0042574B">
        <w:t>), государственно-</w:t>
      </w:r>
      <w:r w:rsidR="00B8565A" w:rsidRPr="0042574B">
        <w:t>правовы</w:t>
      </w:r>
      <w:r w:rsidR="00322CA9" w:rsidRPr="0042574B">
        <w:t>ми</w:t>
      </w:r>
      <w:r w:rsidR="00B8565A" w:rsidRPr="0042574B">
        <w:t xml:space="preserve"> (законодательство в сфере социально-трудовых отношений, правовое регулирование в области здравоохранения), экономически</w:t>
      </w:r>
      <w:r w:rsidR="00322CA9" w:rsidRPr="0042574B">
        <w:t>ми</w:t>
      </w:r>
      <w:r w:rsidR="00B8565A" w:rsidRPr="0042574B">
        <w:t xml:space="preserve"> (общее состояние экономики, ресурсный потенциал отрасли). Указанные факторы </w:t>
      </w:r>
      <w:r w:rsidR="00D61A79" w:rsidRPr="0042574B">
        <w:t>важно учитывать</w:t>
      </w:r>
      <w:r w:rsidR="00D61A79" w:rsidRPr="0042574B" w:rsidDel="00D61A79">
        <w:t xml:space="preserve"> </w:t>
      </w:r>
      <w:r w:rsidR="00B8565A" w:rsidRPr="0042574B">
        <w:t>при выстраивании системы подготовки фармацевтических кадров.</w:t>
      </w:r>
    </w:p>
    <w:p w14:paraId="6A0FE2E2" w14:textId="77777777" w:rsidR="0081637D" w:rsidRPr="0042574B" w:rsidRDefault="0081637D" w:rsidP="00D53F74">
      <w:pPr>
        <w:pStyle w:val="a3"/>
        <w:ind w:left="0" w:firstLine="709"/>
      </w:pPr>
    </w:p>
    <w:p w14:paraId="7E7FEA24" w14:textId="02CBE156" w:rsidR="00B52079" w:rsidRPr="0042574B" w:rsidRDefault="0096678B" w:rsidP="00D53F74">
      <w:pPr>
        <w:pStyle w:val="a3"/>
        <w:ind w:left="0" w:firstLine="709"/>
        <w:rPr>
          <w:b/>
        </w:rPr>
      </w:pPr>
      <w:r w:rsidRPr="0042574B">
        <w:rPr>
          <w:b/>
          <w:lang w:val="en-US"/>
        </w:rPr>
        <w:t>III</w:t>
      </w:r>
      <w:r w:rsidRPr="0042574B">
        <w:rPr>
          <w:b/>
        </w:rPr>
        <w:t>.</w:t>
      </w:r>
      <w:r w:rsidRPr="0042574B">
        <w:rPr>
          <w:b/>
          <w:lang w:val="en-US"/>
        </w:rPr>
        <w:t> </w:t>
      </w:r>
      <w:r w:rsidR="000F2E70" w:rsidRPr="0042574B">
        <w:rPr>
          <w:b/>
        </w:rPr>
        <w:t>Подходы к формированию современной системы фармацевтического образования</w:t>
      </w:r>
    </w:p>
    <w:p w14:paraId="0C465274" w14:textId="6D0752DA" w:rsidR="00BB39FB" w:rsidRPr="0042574B" w:rsidRDefault="00FB13F8" w:rsidP="00D53F74">
      <w:pPr>
        <w:pStyle w:val="a3"/>
        <w:ind w:left="0" w:firstLine="709"/>
        <w:rPr>
          <w:highlight w:val="cyan"/>
        </w:rPr>
      </w:pPr>
      <w:r w:rsidRPr="0042574B">
        <w:t xml:space="preserve">Формирование системы современного фармацевтического образования </w:t>
      </w:r>
      <w:r w:rsidRPr="0042574B">
        <w:lastRenderedPageBreak/>
        <w:t>должно осуществляться пут</w:t>
      </w:r>
      <w:r w:rsidR="00B004BD" w:rsidRPr="0042574B">
        <w:t>ем</w:t>
      </w:r>
      <w:r w:rsidRPr="0042574B">
        <w:t xml:space="preserve"> трансформации существующей модели </w:t>
      </w:r>
      <w:r w:rsidR="00A360BE" w:rsidRPr="0042574B">
        <w:br/>
      </w:r>
      <w:r w:rsidRPr="0042574B">
        <w:t>с фокусом на создани</w:t>
      </w:r>
      <w:r w:rsidR="00232D1C" w:rsidRPr="0042574B">
        <w:t>и</w:t>
      </w:r>
      <w:r w:rsidRPr="0042574B">
        <w:t xml:space="preserve"> образовательной экосистемы возможностей, </w:t>
      </w:r>
      <w:r w:rsidR="00A360BE" w:rsidRPr="0042574B">
        <w:br/>
      </w:r>
      <w:r w:rsidRPr="0042574B">
        <w:t>а не исключительной ретрансляции знаний и навыков по перечню компетенций, заложенному при проектировании программ</w:t>
      </w:r>
      <w:r w:rsidR="00F45F9F" w:rsidRPr="0042574B">
        <w:t xml:space="preserve">. В дополнение к этой общей парадигме образовательные организации должны стремиться к устойчивому сокращению разрыва между содержанием образовательных программ </w:t>
      </w:r>
      <w:r w:rsidR="00D53F74" w:rsidRPr="0042574B">
        <w:br/>
      </w:r>
      <w:r w:rsidR="00F45F9F" w:rsidRPr="0042574B">
        <w:t xml:space="preserve">и требованиями рынка труда, в том числе за счет непрерывной актуализации </w:t>
      </w:r>
      <w:r w:rsidR="00D53F74" w:rsidRPr="0042574B">
        <w:br/>
      </w:r>
      <w:r w:rsidR="00F45F9F" w:rsidRPr="0042574B">
        <w:t>и создания опережающего контента</w:t>
      </w:r>
      <w:r w:rsidRPr="0042574B">
        <w:t>.</w:t>
      </w:r>
      <w:r w:rsidR="00232D1C" w:rsidRPr="0042574B">
        <w:t xml:space="preserve"> </w:t>
      </w:r>
      <w:r w:rsidR="00BB39FB" w:rsidRPr="0042574B">
        <w:t>Образовательные траектории подготовки ФКР должны обеспечивать выпускнику будущие возможности смены сферы профессиональной деятельности в такой быстро изменяющейся отрасли</w:t>
      </w:r>
      <w:r w:rsidR="00C02DA7" w:rsidRPr="0042574B">
        <w:t>,</w:t>
      </w:r>
      <w:r w:rsidR="00BB39FB" w:rsidRPr="0042574B">
        <w:t xml:space="preserve"> </w:t>
      </w:r>
      <w:r w:rsidR="00D53F74" w:rsidRPr="0042574B">
        <w:br/>
      </w:r>
      <w:r w:rsidR="00BB39FB" w:rsidRPr="0042574B">
        <w:t>как фармацевтика.</w:t>
      </w:r>
    </w:p>
    <w:p w14:paraId="00D5EADC" w14:textId="53BAAC01" w:rsidR="00F45F9F" w:rsidRPr="0042574B" w:rsidRDefault="001253B4" w:rsidP="00D53F74">
      <w:pPr>
        <w:pStyle w:val="a3"/>
        <w:ind w:left="0" w:firstLine="709"/>
      </w:pPr>
      <w:r w:rsidRPr="0042574B">
        <w:t>Это созда</w:t>
      </w:r>
      <w:r w:rsidR="003703DB" w:rsidRPr="0042574B">
        <w:t>ст</w:t>
      </w:r>
      <w:r w:rsidRPr="0042574B">
        <w:t xml:space="preserve"> предпосылки для ориентации образовательной системы </w:t>
      </w:r>
      <w:r w:rsidR="0042574B">
        <w:br/>
      </w:r>
      <w:r w:rsidRPr="0042574B">
        <w:t>на внедрение сетевого гибкого подхода к обучению и проектированию образовательных</w:t>
      </w:r>
      <w:r w:rsidR="003703DB" w:rsidRPr="0042574B">
        <w:t xml:space="preserve"> траекторий, развитию моделей сотрудничества студентов </w:t>
      </w:r>
      <w:r w:rsidR="00A360BE" w:rsidRPr="0042574B">
        <w:br/>
      </w:r>
      <w:r w:rsidR="003703DB" w:rsidRPr="0042574B">
        <w:t xml:space="preserve">и преподавателей, </w:t>
      </w:r>
      <w:r w:rsidR="00D61A79" w:rsidRPr="0042574B">
        <w:t xml:space="preserve">а также </w:t>
      </w:r>
      <w:r w:rsidR="003703DB" w:rsidRPr="0042574B">
        <w:t xml:space="preserve">консолидации </w:t>
      </w:r>
      <w:r w:rsidR="00D61A79" w:rsidRPr="0042574B">
        <w:t xml:space="preserve">образовательных организаций </w:t>
      </w:r>
      <w:r w:rsidR="00D53F74" w:rsidRPr="0042574B">
        <w:br/>
      </w:r>
      <w:r w:rsidR="003703DB" w:rsidRPr="0042574B">
        <w:t>с индустриальными партн</w:t>
      </w:r>
      <w:r w:rsidR="00232D1C" w:rsidRPr="0042574B">
        <w:t>е</w:t>
      </w:r>
      <w:r w:rsidR="003703DB" w:rsidRPr="0042574B">
        <w:t xml:space="preserve">рами и научно-образовательными </w:t>
      </w:r>
      <w:r w:rsidR="00D61A79" w:rsidRPr="0042574B">
        <w:t>учреждениями</w:t>
      </w:r>
      <w:r w:rsidR="003703DB" w:rsidRPr="0042574B">
        <w:t>,</w:t>
      </w:r>
      <w:r w:rsidRPr="0042574B">
        <w:t xml:space="preserve"> </w:t>
      </w:r>
      <w:r w:rsidR="00797247" w:rsidRPr="0042574B">
        <w:t xml:space="preserve">формированию </w:t>
      </w:r>
      <w:r w:rsidRPr="0042574B">
        <w:t>интерактивных образовательных</w:t>
      </w:r>
      <w:r w:rsidR="003703DB" w:rsidRPr="0042574B">
        <w:t xml:space="preserve"> пространств.</w:t>
      </w:r>
    </w:p>
    <w:p w14:paraId="299FAEAC" w14:textId="0F0D5E7E" w:rsidR="00F11068" w:rsidRPr="0042574B" w:rsidRDefault="00F11068" w:rsidP="00D53F74">
      <w:pPr>
        <w:pStyle w:val="a3"/>
        <w:ind w:left="0" w:firstLine="709"/>
      </w:pPr>
      <w:r w:rsidRPr="0042574B">
        <w:t xml:space="preserve">Таким образом, системы фармацевтического образования </w:t>
      </w:r>
      <w:r w:rsidR="007533CC" w:rsidRPr="0042574B">
        <w:t xml:space="preserve">будущего </w:t>
      </w:r>
      <w:r w:rsidR="00797247" w:rsidRPr="0042574B">
        <w:t>представляются</w:t>
      </w:r>
      <w:r w:rsidRPr="0042574B">
        <w:t xml:space="preserve"> более динамичными и открытыми</w:t>
      </w:r>
      <w:r w:rsidR="00797247" w:rsidRPr="0042574B">
        <w:t>. Они</w:t>
      </w:r>
      <w:r w:rsidRPr="0042574B">
        <w:t xml:space="preserve"> будут характеризоваться вариативностью, </w:t>
      </w:r>
      <w:proofErr w:type="spellStart"/>
      <w:r w:rsidR="00D61A79" w:rsidRPr="0042574B">
        <w:t>геймифицированностью</w:t>
      </w:r>
      <w:proofErr w:type="spellEnd"/>
      <w:r w:rsidR="00D61A79" w:rsidRPr="0042574B">
        <w:t xml:space="preserve"> </w:t>
      </w:r>
      <w:r w:rsidR="002F3F96" w:rsidRPr="0042574B">
        <w:t>(</w:t>
      </w:r>
      <w:r w:rsidR="00FC4D46" w:rsidRPr="0042574B">
        <w:t>использовани</w:t>
      </w:r>
      <w:r w:rsidR="0059337D" w:rsidRPr="0042574B">
        <w:t>е</w:t>
      </w:r>
      <w:r w:rsidR="00FC4D46" w:rsidRPr="0042574B">
        <w:t xml:space="preserve"> </w:t>
      </w:r>
      <w:r w:rsidR="002F3F96" w:rsidRPr="0042574B">
        <w:t>комплекс</w:t>
      </w:r>
      <w:r w:rsidR="00FC4D46" w:rsidRPr="0042574B">
        <w:t>а</w:t>
      </w:r>
      <w:r w:rsidR="002F3F96" w:rsidRPr="0042574B">
        <w:t xml:space="preserve"> игровых технологий, позволяющих повысить уровень вовлеченности обучающихся в решение прикладных задач профессиональной деятельности)</w:t>
      </w:r>
      <w:r w:rsidR="0090197D" w:rsidRPr="0042574B">
        <w:t>, интерактивностью</w:t>
      </w:r>
      <w:r w:rsidRPr="0042574B">
        <w:t xml:space="preserve"> и </w:t>
      </w:r>
      <w:proofErr w:type="spellStart"/>
      <w:r w:rsidR="00D61A79" w:rsidRPr="0042574B">
        <w:t>индивидуализированностью</w:t>
      </w:r>
      <w:proofErr w:type="spellEnd"/>
      <w:r w:rsidR="00D61A79" w:rsidRPr="0042574B">
        <w:t xml:space="preserve"> </w:t>
      </w:r>
      <w:r w:rsidRPr="0042574B">
        <w:t>обучения при сохранении фокуса на коллективном обучени</w:t>
      </w:r>
      <w:r w:rsidR="00E8175E" w:rsidRPr="0042574B">
        <w:t>и</w:t>
      </w:r>
      <w:r w:rsidRPr="0042574B">
        <w:t xml:space="preserve"> для обеспечения формирования «мягких» </w:t>
      </w:r>
      <w:r w:rsidR="003E0B9E" w:rsidRPr="0042574B">
        <w:t>навыков</w:t>
      </w:r>
      <w:r w:rsidRPr="0042574B">
        <w:t>.</w:t>
      </w:r>
    </w:p>
    <w:p w14:paraId="6DFCD187" w14:textId="14124D1D" w:rsidR="001253B4" w:rsidRPr="0042574B" w:rsidRDefault="00600D59" w:rsidP="00D53F74">
      <w:pPr>
        <w:pStyle w:val="a3"/>
        <w:ind w:left="0" w:firstLine="709"/>
      </w:pPr>
      <w:r w:rsidRPr="0042574B">
        <w:t xml:space="preserve">Для реализации описанных подходов рекомендуется следовать </w:t>
      </w:r>
      <w:r w:rsidR="007C6B4C" w:rsidRPr="0042574B">
        <w:t>нижеперечисленным</w:t>
      </w:r>
      <w:r w:rsidRPr="0042574B">
        <w:t xml:space="preserve"> </w:t>
      </w:r>
      <w:r w:rsidR="007C6B4C" w:rsidRPr="0042574B">
        <w:t xml:space="preserve">направлениям </w:t>
      </w:r>
      <w:r w:rsidR="000216D6" w:rsidRPr="0042574B">
        <w:t xml:space="preserve">организации </w:t>
      </w:r>
      <w:r w:rsidRPr="0042574B">
        <w:t>современно</w:t>
      </w:r>
      <w:r w:rsidR="007C6B4C" w:rsidRPr="0042574B">
        <w:t>го</w:t>
      </w:r>
      <w:r w:rsidRPr="0042574B">
        <w:t xml:space="preserve"> фармацевтического образования</w:t>
      </w:r>
      <w:r w:rsidR="008E4325" w:rsidRPr="0042574B">
        <w:t>,</w:t>
      </w:r>
      <w:r w:rsidRPr="0042574B">
        <w:t xml:space="preserve"> уч</w:t>
      </w:r>
      <w:r w:rsidR="008E4325" w:rsidRPr="0042574B">
        <w:t>итывая</w:t>
      </w:r>
      <w:r w:rsidRPr="0042574B">
        <w:t xml:space="preserve"> особенност</w:t>
      </w:r>
      <w:r w:rsidR="008E4325" w:rsidRPr="0042574B">
        <w:t>и</w:t>
      </w:r>
      <w:r w:rsidRPr="0042574B">
        <w:t xml:space="preserve"> системы здравоохранения и фармацевтической отрасли на национально</w:t>
      </w:r>
      <w:r w:rsidR="00125777" w:rsidRPr="0042574B">
        <w:t>м</w:t>
      </w:r>
      <w:r w:rsidRPr="0042574B">
        <w:t xml:space="preserve"> и локальном уровнях:</w:t>
      </w:r>
    </w:p>
    <w:p w14:paraId="16FF139B" w14:textId="7059ECE6" w:rsidR="00125777" w:rsidRPr="0042574B" w:rsidRDefault="00922DBE" w:rsidP="00D53F74">
      <w:pPr>
        <w:pStyle w:val="a3"/>
        <w:ind w:left="0" w:firstLine="709"/>
      </w:pPr>
      <w:r w:rsidRPr="0042574B">
        <w:t>1</w:t>
      </w:r>
      <w:r w:rsidR="00A56CED" w:rsidRPr="0042574B">
        <w:t>)</w:t>
      </w:r>
      <w:r w:rsidRPr="0042574B">
        <w:t> </w:t>
      </w:r>
      <w:r w:rsidR="00A56CED" w:rsidRPr="0042574B">
        <w:t>р</w:t>
      </w:r>
      <w:r w:rsidR="004617EC" w:rsidRPr="0042574B">
        <w:t xml:space="preserve">егулярная </w:t>
      </w:r>
      <w:r w:rsidR="00C971E8" w:rsidRPr="0042574B">
        <w:t xml:space="preserve">количественная </w:t>
      </w:r>
      <w:r w:rsidR="004617EC" w:rsidRPr="0042574B">
        <w:t xml:space="preserve">оценка состояния </w:t>
      </w:r>
      <w:r w:rsidR="007F190B" w:rsidRPr="0042574B">
        <w:t>ФКР</w:t>
      </w:r>
      <w:r w:rsidR="004617EC" w:rsidRPr="0042574B">
        <w:t xml:space="preserve"> </w:t>
      </w:r>
      <w:r w:rsidR="00C971E8" w:rsidRPr="0042574B">
        <w:t xml:space="preserve">в квалификационно-профессиональном разрезе и оценка уровня обеспеченности ФКР систем здравоохранения </w:t>
      </w:r>
      <w:r w:rsidR="004617EC" w:rsidRPr="0042574B">
        <w:t>на локальном и национальном уровне</w:t>
      </w:r>
      <w:r w:rsidR="00125777" w:rsidRPr="0042574B">
        <w:t>, что является</w:t>
      </w:r>
      <w:r w:rsidR="004617EC" w:rsidRPr="0042574B">
        <w:t xml:space="preserve"> </w:t>
      </w:r>
      <w:r w:rsidR="00125777" w:rsidRPr="0042574B">
        <w:t>необходимым условием обеспечения соответствия объемов и качества подготовки выпускников требованиям рынка труда</w:t>
      </w:r>
      <w:r w:rsidR="00A56CED" w:rsidRPr="0042574B">
        <w:t>;</w:t>
      </w:r>
    </w:p>
    <w:p w14:paraId="529FDE39" w14:textId="6D9C3A7F" w:rsidR="004617EC" w:rsidRPr="0042574B" w:rsidRDefault="00922DBE" w:rsidP="00D53F74">
      <w:pPr>
        <w:pStyle w:val="a3"/>
        <w:ind w:left="0" w:firstLine="709"/>
      </w:pPr>
      <w:r w:rsidRPr="0042574B">
        <w:t>2</w:t>
      </w:r>
      <w:r w:rsidR="009525FF" w:rsidRPr="0042574B">
        <w:t>)</w:t>
      </w:r>
      <w:r w:rsidRPr="0042574B">
        <w:t> </w:t>
      </w:r>
      <w:r w:rsidR="009525FF" w:rsidRPr="0042574B">
        <w:t>ф</w:t>
      </w:r>
      <w:r w:rsidR="00125777" w:rsidRPr="0042574B">
        <w:t xml:space="preserve">ормирование содержания и траекторий профессионального </w:t>
      </w:r>
      <w:r w:rsidR="00A360BE" w:rsidRPr="0042574B">
        <w:br/>
      </w:r>
      <w:r w:rsidR="00125777" w:rsidRPr="0042574B">
        <w:t xml:space="preserve">и дополнительного фармацевтического образования, включая непрерывное образование, на основе </w:t>
      </w:r>
      <w:r w:rsidR="004378EE" w:rsidRPr="0042574B">
        <w:t>изучения текущ</w:t>
      </w:r>
      <w:r w:rsidR="007C6B4C" w:rsidRPr="0042574B">
        <w:t>е</w:t>
      </w:r>
      <w:r w:rsidR="004378EE" w:rsidRPr="0042574B">
        <w:t>й потребност</w:t>
      </w:r>
      <w:r w:rsidR="007C6B4C" w:rsidRPr="0042574B">
        <w:t>и</w:t>
      </w:r>
      <w:r w:rsidR="004378EE" w:rsidRPr="0042574B">
        <w:t xml:space="preserve"> работодателей </w:t>
      </w:r>
      <w:r w:rsidR="00A360BE" w:rsidRPr="0042574B">
        <w:br/>
      </w:r>
      <w:r w:rsidR="004378EE" w:rsidRPr="0042574B">
        <w:t xml:space="preserve">и </w:t>
      </w:r>
      <w:r w:rsidR="00125777" w:rsidRPr="0042574B">
        <w:t>исследований (</w:t>
      </w:r>
      <w:proofErr w:type="spellStart"/>
      <w:r w:rsidR="00125777" w:rsidRPr="0042574B">
        <w:t>форсайт</w:t>
      </w:r>
      <w:proofErr w:type="spellEnd"/>
      <w:r w:rsidR="00125777" w:rsidRPr="0042574B">
        <w:t xml:space="preserve">) будущих </w:t>
      </w:r>
      <w:r w:rsidR="00C02DA7" w:rsidRPr="0042574B">
        <w:t xml:space="preserve">потребностей фармацевтического </w:t>
      </w:r>
      <w:r w:rsidR="00125777" w:rsidRPr="0042574B">
        <w:t>сектора экономики в компетенциях ФКР (</w:t>
      </w:r>
      <w:r w:rsidR="00C92719" w:rsidRPr="0042574B">
        <w:t xml:space="preserve">составление </w:t>
      </w:r>
      <w:r w:rsidR="00125777" w:rsidRPr="0042574B">
        <w:t>и регулярная актуализация перечня «навыков будущего»)</w:t>
      </w:r>
      <w:r w:rsidR="009525FF" w:rsidRPr="0042574B">
        <w:t>;</w:t>
      </w:r>
    </w:p>
    <w:p w14:paraId="5A1D2465" w14:textId="4E806B78" w:rsidR="004230B1" w:rsidRPr="0042574B" w:rsidRDefault="00922DBE" w:rsidP="00D53F74">
      <w:pPr>
        <w:pStyle w:val="a3"/>
        <w:ind w:left="0" w:firstLine="709"/>
      </w:pPr>
      <w:r w:rsidRPr="0042574B">
        <w:t>3</w:t>
      </w:r>
      <w:r w:rsidR="009525FF" w:rsidRPr="0042574B">
        <w:t>)</w:t>
      </w:r>
      <w:r w:rsidRPr="0042574B">
        <w:t> </w:t>
      </w:r>
      <w:r w:rsidR="009525FF" w:rsidRPr="0042574B">
        <w:t>о</w:t>
      </w:r>
      <w:r w:rsidR="004230B1" w:rsidRPr="0042574B">
        <w:t xml:space="preserve">беспечение интеграции науки и фармацевтического образования </w:t>
      </w:r>
      <w:r w:rsidR="00C92719" w:rsidRPr="0042574B">
        <w:t>(</w:t>
      </w:r>
      <w:r w:rsidR="004230B1" w:rsidRPr="0042574B">
        <w:t xml:space="preserve">трансфер новых знаний </w:t>
      </w:r>
      <w:r w:rsidR="00AC0204" w:rsidRPr="0042574B">
        <w:t>и опыта в области применения лекарственных сре</w:t>
      </w:r>
      <w:proofErr w:type="gramStart"/>
      <w:r w:rsidR="00AC0204" w:rsidRPr="0042574B">
        <w:t xml:space="preserve">дств </w:t>
      </w:r>
      <w:r w:rsidR="004230B1" w:rsidRPr="0042574B">
        <w:t>в р</w:t>
      </w:r>
      <w:proofErr w:type="gramEnd"/>
      <w:r w:rsidR="004230B1" w:rsidRPr="0042574B">
        <w:t>еализуемые образовательные программы, вовлечение студентов в научно-исследовательскую деятельность</w:t>
      </w:r>
      <w:r w:rsidR="00C92719" w:rsidRPr="0042574B">
        <w:t>)</w:t>
      </w:r>
      <w:r w:rsidR="001355CC" w:rsidRPr="0042574B">
        <w:t>;</w:t>
      </w:r>
    </w:p>
    <w:p w14:paraId="2B0A21EA" w14:textId="039325FF" w:rsidR="00AC0204" w:rsidRPr="0042574B" w:rsidRDefault="00AC0204" w:rsidP="00D53F74">
      <w:pPr>
        <w:pStyle w:val="a3"/>
        <w:ind w:left="0" w:firstLine="709"/>
      </w:pPr>
      <w:r w:rsidRPr="0042574B">
        <w:lastRenderedPageBreak/>
        <w:t>4</w:t>
      </w:r>
      <w:r w:rsidR="001355CC" w:rsidRPr="0042574B">
        <w:t>)</w:t>
      </w:r>
      <w:r w:rsidR="004230B1" w:rsidRPr="0042574B">
        <w:t> </w:t>
      </w:r>
      <w:r w:rsidR="001355CC" w:rsidRPr="0042574B">
        <w:t>п</w:t>
      </w:r>
      <w:r w:rsidR="004230B1" w:rsidRPr="0042574B">
        <w:t>роектно-ориентированное обучение</w:t>
      </w:r>
      <w:r w:rsidRPr="0042574B">
        <w:t xml:space="preserve"> </w:t>
      </w:r>
      <w:r w:rsidR="00C92719" w:rsidRPr="0042574B">
        <w:t>(</w:t>
      </w:r>
      <w:r w:rsidRPr="0042574B">
        <w:t xml:space="preserve">фокус на </w:t>
      </w:r>
      <w:r w:rsidR="004230B1" w:rsidRPr="0042574B">
        <w:t>развитии коллективного потенциала</w:t>
      </w:r>
      <w:r w:rsidRPr="0042574B">
        <w:t xml:space="preserve"> посредством обучения не отдельных студентов, </w:t>
      </w:r>
      <w:r w:rsidR="00D53F74" w:rsidRPr="0042574B">
        <w:br/>
      </w:r>
      <w:r w:rsidR="00A360BE" w:rsidRPr="0042574B">
        <w:t>а</w:t>
      </w:r>
      <w:r w:rsidRPr="0042574B">
        <w:t xml:space="preserve"> команд, организаций и сообществ</w:t>
      </w:r>
      <w:r w:rsidR="00C92719" w:rsidRPr="0042574B">
        <w:t>)</w:t>
      </w:r>
      <w:r w:rsidR="001355CC" w:rsidRPr="0042574B">
        <w:t>;</w:t>
      </w:r>
    </w:p>
    <w:p w14:paraId="3EC3E513" w14:textId="06E18114" w:rsidR="004617EC" w:rsidRPr="0042574B" w:rsidRDefault="00922DBE" w:rsidP="00D53F74">
      <w:pPr>
        <w:pStyle w:val="a3"/>
        <w:ind w:left="0" w:firstLine="709"/>
      </w:pPr>
      <w:r w:rsidRPr="0042574B">
        <w:t>5</w:t>
      </w:r>
      <w:r w:rsidR="001355CC" w:rsidRPr="0042574B">
        <w:t>)</w:t>
      </w:r>
      <w:r w:rsidRPr="0042574B">
        <w:t> </w:t>
      </w:r>
      <w:proofErr w:type="spellStart"/>
      <w:r w:rsidR="001355CC" w:rsidRPr="0042574B">
        <w:t>м</w:t>
      </w:r>
      <w:r w:rsidR="004617EC" w:rsidRPr="0042574B">
        <w:t>еждисциплинарность</w:t>
      </w:r>
      <w:proofErr w:type="spellEnd"/>
      <w:r w:rsidR="00AC0204" w:rsidRPr="0042574B">
        <w:t xml:space="preserve"> подготовки</w:t>
      </w:r>
      <w:r w:rsidR="004617EC" w:rsidRPr="0042574B">
        <w:t xml:space="preserve"> </w:t>
      </w:r>
      <w:r w:rsidR="00AC0204" w:rsidRPr="0042574B">
        <w:t xml:space="preserve">и </w:t>
      </w:r>
      <w:proofErr w:type="spellStart"/>
      <w:r w:rsidR="00AC0204" w:rsidRPr="0042574B">
        <w:t>межпрофессиональное</w:t>
      </w:r>
      <w:proofErr w:type="spellEnd"/>
      <w:r w:rsidR="00AC0204" w:rsidRPr="0042574B">
        <w:t xml:space="preserve"> развитие ФКР</w:t>
      </w:r>
      <w:r w:rsidR="001355CC" w:rsidRPr="0042574B">
        <w:t>;</w:t>
      </w:r>
    </w:p>
    <w:p w14:paraId="7C37E649" w14:textId="6E771DE4" w:rsidR="00BE6E72" w:rsidRPr="0042574B" w:rsidRDefault="00AC0204" w:rsidP="00D53F74">
      <w:pPr>
        <w:pStyle w:val="a3"/>
        <w:ind w:left="0" w:firstLine="709"/>
      </w:pPr>
      <w:r w:rsidRPr="0042574B">
        <w:t>6</w:t>
      </w:r>
      <w:r w:rsidR="001355CC" w:rsidRPr="0042574B">
        <w:t>)</w:t>
      </w:r>
      <w:r w:rsidR="004617EC" w:rsidRPr="0042574B">
        <w:t> </w:t>
      </w:r>
      <w:r w:rsidR="001355CC" w:rsidRPr="0042574B">
        <w:t>п</w:t>
      </w:r>
      <w:r w:rsidR="00BE6E72" w:rsidRPr="0042574B">
        <w:t>рактико-ориентированное обучение</w:t>
      </w:r>
      <w:r w:rsidR="00D53F74" w:rsidRPr="0042574B">
        <w:t xml:space="preserve">, обеспечивающее моделирование </w:t>
      </w:r>
      <w:r w:rsidR="00BE6E72" w:rsidRPr="0042574B">
        <w:t>услови</w:t>
      </w:r>
      <w:r w:rsidR="00C92719" w:rsidRPr="0042574B">
        <w:t>й</w:t>
      </w:r>
      <w:r w:rsidR="00BE6E72" w:rsidRPr="0042574B">
        <w:t xml:space="preserve"> осуществления профессиональной деятельности в проце</w:t>
      </w:r>
      <w:r w:rsidR="000B4484" w:rsidRPr="0042574B">
        <w:t>ссе обучения</w:t>
      </w:r>
      <w:r w:rsidR="00C92719" w:rsidRPr="0042574B">
        <w:t xml:space="preserve"> </w:t>
      </w:r>
      <w:r w:rsidR="00D53F74" w:rsidRPr="0042574B">
        <w:br/>
      </w:r>
      <w:r w:rsidR="00C92719" w:rsidRPr="0042574B">
        <w:t>и погружение в них студента</w:t>
      </w:r>
      <w:r w:rsidR="000B4484" w:rsidRPr="0042574B">
        <w:t xml:space="preserve">, в том числе посредством применения </w:t>
      </w:r>
      <w:proofErr w:type="spellStart"/>
      <w:r w:rsidR="000B4484" w:rsidRPr="0042574B">
        <w:t>симуля</w:t>
      </w:r>
      <w:r w:rsidR="007C6B4C" w:rsidRPr="0042574B">
        <w:t>ц</w:t>
      </w:r>
      <w:r w:rsidR="000B4484" w:rsidRPr="0042574B">
        <w:t>ионных</w:t>
      </w:r>
      <w:proofErr w:type="spellEnd"/>
      <w:r w:rsidR="000B4484" w:rsidRPr="0042574B">
        <w:t xml:space="preserve"> технологий</w:t>
      </w:r>
      <w:r w:rsidR="001355CC" w:rsidRPr="0042574B">
        <w:t>;</w:t>
      </w:r>
    </w:p>
    <w:p w14:paraId="078A7D4D" w14:textId="6AC2AE69" w:rsidR="004617EC" w:rsidRPr="0042574B" w:rsidRDefault="00922DBE" w:rsidP="00D53F74">
      <w:pPr>
        <w:pStyle w:val="a3"/>
        <w:ind w:left="0" w:firstLine="709"/>
      </w:pPr>
      <w:r w:rsidRPr="0042574B">
        <w:t>7</w:t>
      </w:r>
      <w:r w:rsidR="001355CC" w:rsidRPr="0042574B">
        <w:t>)</w:t>
      </w:r>
      <w:r w:rsidRPr="0042574B">
        <w:t> </w:t>
      </w:r>
      <w:r w:rsidR="001355CC" w:rsidRPr="0042574B">
        <w:t>с</w:t>
      </w:r>
      <w:r w:rsidR="003D492D" w:rsidRPr="0042574B">
        <w:t xml:space="preserve">охранение </w:t>
      </w:r>
      <w:r w:rsidR="00585361" w:rsidRPr="0042574B">
        <w:t xml:space="preserve">и приумножение национальных </w:t>
      </w:r>
      <w:r w:rsidR="003D492D" w:rsidRPr="0042574B">
        <w:t>традиций</w:t>
      </w:r>
      <w:r w:rsidR="00585361" w:rsidRPr="0042574B">
        <w:t xml:space="preserve"> </w:t>
      </w:r>
      <w:r w:rsidR="00C92719" w:rsidRPr="0042574B">
        <w:t>(ф</w:t>
      </w:r>
      <w:r w:rsidR="003D492D" w:rsidRPr="0042574B">
        <w:t xml:space="preserve">ормирование </w:t>
      </w:r>
      <w:r w:rsidR="00D53F74" w:rsidRPr="0042574B">
        <w:br/>
      </w:r>
      <w:r w:rsidR="003D492D" w:rsidRPr="0042574B">
        <w:t xml:space="preserve">у ФКР компетенций в области </w:t>
      </w:r>
      <w:r w:rsidR="004617EC" w:rsidRPr="0042574B">
        <w:t>традиционной медицин</w:t>
      </w:r>
      <w:r w:rsidR="003D492D" w:rsidRPr="0042574B">
        <w:t>ы</w:t>
      </w:r>
      <w:r w:rsidR="004617EC" w:rsidRPr="0042574B">
        <w:t xml:space="preserve"> и фармации</w:t>
      </w:r>
      <w:r w:rsidR="00C92719" w:rsidRPr="0042574B">
        <w:t>)</w:t>
      </w:r>
      <w:r w:rsidR="001355CC" w:rsidRPr="0042574B">
        <w:t>;</w:t>
      </w:r>
    </w:p>
    <w:p w14:paraId="66F5B356" w14:textId="49A9D247" w:rsidR="009F2EF2" w:rsidRPr="0042574B" w:rsidRDefault="00011C23" w:rsidP="00D53F74">
      <w:pPr>
        <w:pStyle w:val="a3"/>
        <w:ind w:left="0" w:firstLine="709"/>
      </w:pPr>
      <w:r w:rsidRPr="0042574B">
        <w:t>8</w:t>
      </w:r>
      <w:r w:rsidR="001355CC" w:rsidRPr="0042574B">
        <w:t>)</w:t>
      </w:r>
      <w:r w:rsidR="004617EC" w:rsidRPr="0042574B">
        <w:t> </w:t>
      </w:r>
      <w:r w:rsidR="001355CC" w:rsidRPr="0042574B">
        <w:t>п</w:t>
      </w:r>
      <w:r w:rsidR="009F2EF2" w:rsidRPr="0042574B">
        <w:t>рименение при управлении</w:t>
      </w:r>
      <w:r w:rsidR="00C971E8" w:rsidRPr="0042574B">
        <w:t xml:space="preserve"> </w:t>
      </w:r>
      <w:r w:rsidR="001355CC" w:rsidRPr="0042574B">
        <w:t xml:space="preserve">образовательным процессом </w:t>
      </w:r>
      <w:r w:rsidR="00D53F74" w:rsidRPr="0042574B">
        <w:br/>
      </w:r>
      <w:r w:rsidR="00C971E8" w:rsidRPr="0042574B">
        <w:t xml:space="preserve">и </w:t>
      </w:r>
      <w:r w:rsidR="00EA26FC" w:rsidRPr="0042574B">
        <w:t xml:space="preserve">его </w:t>
      </w:r>
      <w:r w:rsidR="00C971E8" w:rsidRPr="0042574B">
        <w:t>организации</w:t>
      </w:r>
      <w:r w:rsidR="009F2EF2" w:rsidRPr="0042574B">
        <w:t xml:space="preserve"> технологий искусственного интеллекта, </w:t>
      </w:r>
      <w:proofErr w:type="spellStart"/>
      <w:r w:rsidR="009F2EF2" w:rsidRPr="0042574B">
        <w:t>геймификации</w:t>
      </w:r>
      <w:proofErr w:type="spellEnd"/>
      <w:r w:rsidR="00C971E8" w:rsidRPr="0042574B">
        <w:t xml:space="preserve">, анализа </w:t>
      </w:r>
      <w:r w:rsidR="00EA26FC" w:rsidRPr="0042574B">
        <w:t>больших данных</w:t>
      </w:r>
      <w:r w:rsidR="00C971E8" w:rsidRPr="0042574B">
        <w:t>, технологий индивидуализации образовательных траекторий</w:t>
      </w:r>
      <w:r w:rsidR="00EA26FC" w:rsidRPr="0042574B">
        <w:t>;</w:t>
      </w:r>
    </w:p>
    <w:p w14:paraId="7AEDC534" w14:textId="12F4C95C" w:rsidR="005A58DE" w:rsidRPr="0042574B" w:rsidRDefault="00922DBE" w:rsidP="00D53F74">
      <w:pPr>
        <w:pStyle w:val="a3"/>
        <w:ind w:left="0" w:firstLine="709"/>
      </w:pPr>
      <w:r w:rsidRPr="0042574B">
        <w:t>9</w:t>
      </w:r>
      <w:r w:rsidR="00EA26FC" w:rsidRPr="0042574B">
        <w:t>)</w:t>
      </w:r>
      <w:r w:rsidRPr="0042574B">
        <w:t> </w:t>
      </w:r>
      <w:r w:rsidR="00EA26FC" w:rsidRPr="0042574B">
        <w:t>с</w:t>
      </w:r>
      <w:r w:rsidR="005A58DE" w:rsidRPr="0042574B">
        <w:t>оздание эффективной системы управления кадровым обеспечением образовательной деятельности по программам фармацевтического образования с фокусом на развити</w:t>
      </w:r>
      <w:r w:rsidR="00C92719" w:rsidRPr="0042574B">
        <w:t>и</w:t>
      </w:r>
      <w:r w:rsidR="005A58DE" w:rsidRPr="0042574B">
        <w:t xml:space="preserve"> педагогического потенциала </w:t>
      </w:r>
      <w:r w:rsidR="000618C6" w:rsidRPr="0042574B">
        <w:t>(о</w:t>
      </w:r>
      <w:r w:rsidR="004617EC" w:rsidRPr="0042574B">
        <w:t>беспеч</w:t>
      </w:r>
      <w:r w:rsidR="005A58DE" w:rsidRPr="0042574B">
        <w:t xml:space="preserve">ение </w:t>
      </w:r>
      <w:r w:rsidR="004617EC" w:rsidRPr="0042574B">
        <w:t>преподавателям доступ</w:t>
      </w:r>
      <w:r w:rsidR="005A58DE" w:rsidRPr="0042574B">
        <w:t>а</w:t>
      </w:r>
      <w:r w:rsidR="004617EC" w:rsidRPr="0042574B">
        <w:t xml:space="preserve"> к </w:t>
      </w:r>
      <w:r w:rsidR="005A58DE" w:rsidRPr="0042574B">
        <w:t>современным знаниям в соответствующей профессиональной области, укрепление междисциплинарной подготовки преподавателей, стажировки на фармацевтических предприятиях, развитие цифровых компетенций, ориентация на рол</w:t>
      </w:r>
      <w:r w:rsidR="00414870" w:rsidRPr="0042574B">
        <w:t>ь</w:t>
      </w:r>
      <w:r w:rsidR="005A58DE" w:rsidRPr="0042574B">
        <w:t xml:space="preserve"> «преподаватель </w:t>
      </w:r>
      <w:r w:rsidR="008C422B" w:rsidRPr="0042574B">
        <w:t>—</w:t>
      </w:r>
      <w:r w:rsidR="005A58DE" w:rsidRPr="0042574B">
        <w:t xml:space="preserve"> наставник </w:t>
      </w:r>
      <w:r w:rsidR="00D53F74" w:rsidRPr="0042574B">
        <w:br/>
      </w:r>
      <w:r w:rsidR="005A58DE" w:rsidRPr="0042574B">
        <w:t>и навигатор по образовательной траектории»</w:t>
      </w:r>
      <w:r w:rsidR="000618C6" w:rsidRPr="0042574B">
        <w:t>)</w:t>
      </w:r>
      <w:r w:rsidR="00EA26FC" w:rsidRPr="0042574B">
        <w:t>;</w:t>
      </w:r>
    </w:p>
    <w:p w14:paraId="0EB3495D" w14:textId="53DD808C" w:rsidR="004617EC" w:rsidRPr="0042574B" w:rsidRDefault="005A58DE" w:rsidP="00D53F74">
      <w:pPr>
        <w:pStyle w:val="a3"/>
        <w:ind w:left="0" w:firstLine="709"/>
      </w:pPr>
      <w:r w:rsidRPr="0042574B">
        <w:t>10</w:t>
      </w:r>
      <w:r w:rsidR="00EA26FC" w:rsidRPr="0042574B">
        <w:t>)</w:t>
      </w:r>
      <w:r w:rsidR="004617EC" w:rsidRPr="0042574B">
        <w:t> </w:t>
      </w:r>
      <w:r w:rsidR="00EA26FC" w:rsidRPr="0042574B">
        <w:t>о</w:t>
      </w:r>
      <w:r w:rsidRPr="0042574B">
        <w:t xml:space="preserve">беспечение открытости и доступности </w:t>
      </w:r>
      <w:r w:rsidR="00B24DAC" w:rsidRPr="0042574B">
        <w:t>фармацевтического образования</w:t>
      </w:r>
      <w:r w:rsidRPr="0042574B">
        <w:t xml:space="preserve"> для ФКР, осуществляющих профессиональную деятельность, </w:t>
      </w:r>
      <w:r w:rsidR="00D53F74" w:rsidRPr="0042574B">
        <w:br/>
      </w:r>
      <w:r w:rsidRPr="0042574B">
        <w:t>в том числе посредство</w:t>
      </w:r>
      <w:r w:rsidR="00D94E5A" w:rsidRPr="0042574B">
        <w:t>м</w:t>
      </w:r>
      <w:r w:rsidRPr="0042574B">
        <w:t xml:space="preserve"> применения цифровых и интеракт</w:t>
      </w:r>
      <w:r w:rsidR="00B24DAC" w:rsidRPr="0042574B">
        <w:t xml:space="preserve">ивных образовательных сервисов </w:t>
      </w:r>
      <w:r w:rsidRPr="0042574B">
        <w:t>для</w:t>
      </w:r>
      <w:r w:rsidR="004617EC" w:rsidRPr="0042574B">
        <w:t xml:space="preserve"> </w:t>
      </w:r>
      <w:r w:rsidR="00B24DAC" w:rsidRPr="0042574B">
        <w:t xml:space="preserve">обеспечения возможности непрерывного фармацевтического образования </w:t>
      </w:r>
      <w:r w:rsidRPr="0042574B">
        <w:t xml:space="preserve">в течение </w:t>
      </w:r>
      <w:r w:rsidR="004617EC" w:rsidRPr="0042574B">
        <w:t>профессиональн</w:t>
      </w:r>
      <w:r w:rsidRPr="0042574B">
        <w:t>ой</w:t>
      </w:r>
      <w:r w:rsidR="004617EC" w:rsidRPr="0042574B">
        <w:t xml:space="preserve"> жизн</w:t>
      </w:r>
      <w:r w:rsidR="00B24DAC" w:rsidRPr="0042574B">
        <w:t>и</w:t>
      </w:r>
      <w:r w:rsidR="00EA26FC" w:rsidRPr="0042574B">
        <w:t>;</w:t>
      </w:r>
    </w:p>
    <w:p w14:paraId="0F1236CD" w14:textId="6B1DC82E" w:rsidR="00312334" w:rsidRPr="0042574B" w:rsidRDefault="00312334" w:rsidP="00D53F74">
      <w:pPr>
        <w:pStyle w:val="a3"/>
        <w:ind w:left="0" w:firstLine="709"/>
      </w:pPr>
      <w:r w:rsidRPr="0042574B">
        <w:t>11</w:t>
      </w:r>
      <w:r w:rsidR="005308B8" w:rsidRPr="0042574B">
        <w:t>)</w:t>
      </w:r>
      <w:r w:rsidR="00922DBE" w:rsidRPr="0042574B">
        <w:t> </w:t>
      </w:r>
      <w:r w:rsidR="005308B8" w:rsidRPr="0042574B">
        <w:t>с</w:t>
      </w:r>
      <w:r w:rsidRPr="0042574B">
        <w:t xml:space="preserve">оздание среды сотрудничества между всеми участниками образовательного процесса </w:t>
      </w:r>
      <w:r w:rsidR="006B4847" w:rsidRPr="0042574B">
        <w:t>(</w:t>
      </w:r>
      <w:r w:rsidRPr="0042574B">
        <w:t>студенты, преподаватели, администрация, работодатели и заказчики</w:t>
      </w:r>
      <w:r w:rsidR="006B4847" w:rsidRPr="0042574B">
        <w:t>)</w:t>
      </w:r>
      <w:r w:rsidR="005308B8" w:rsidRPr="0042574B">
        <w:t>;</w:t>
      </w:r>
    </w:p>
    <w:p w14:paraId="48CD0AEC" w14:textId="2776A873" w:rsidR="00A46B6F" w:rsidRPr="0042574B" w:rsidRDefault="00922DBE" w:rsidP="00D53F74">
      <w:pPr>
        <w:pStyle w:val="a3"/>
        <w:ind w:left="0" w:firstLine="709"/>
      </w:pPr>
      <w:r w:rsidRPr="0042574B">
        <w:t>12</w:t>
      </w:r>
      <w:r w:rsidR="00876D79" w:rsidRPr="0042574B">
        <w:t>)</w:t>
      </w:r>
      <w:r w:rsidRPr="0042574B">
        <w:t> </w:t>
      </w:r>
      <w:r w:rsidR="00876D79" w:rsidRPr="0042574B">
        <w:t>п</w:t>
      </w:r>
      <w:r w:rsidR="00A46B6F" w:rsidRPr="0042574B">
        <w:t xml:space="preserve">ривлечение к участию в реализации программ подготовки ФКР практикующих </w:t>
      </w:r>
      <w:r w:rsidR="00D94E5A" w:rsidRPr="0042574B">
        <w:t xml:space="preserve">специалистов </w:t>
      </w:r>
      <w:r w:rsidR="00A46B6F" w:rsidRPr="0042574B">
        <w:t>в области фармации, образования</w:t>
      </w:r>
      <w:r w:rsidR="00876D79" w:rsidRPr="0042574B">
        <w:t>, а также</w:t>
      </w:r>
      <w:r w:rsidR="00A46B6F" w:rsidRPr="0042574B">
        <w:t xml:space="preserve"> исследователей</w:t>
      </w:r>
      <w:r w:rsidR="00876D79" w:rsidRPr="0042574B">
        <w:t>;</w:t>
      </w:r>
    </w:p>
    <w:p w14:paraId="7D28DF44" w14:textId="7D05E755" w:rsidR="00A46B6F" w:rsidRPr="0042574B" w:rsidRDefault="00A46B6F" w:rsidP="00D53F74">
      <w:pPr>
        <w:pStyle w:val="a3"/>
        <w:ind w:left="0" w:firstLine="709"/>
      </w:pPr>
      <w:r w:rsidRPr="0042574B">
        <w:t>1</w:t>
      </w:r>
      <w:r w:rsidR="0087452C" w:rsidRPr="0042574B">
        <w:t>3</w:t>
      </w:r>
      <w:r w:rsidR="000A09BC" w:rsidRPr="0042574B">
        <w:t>)</w:t>
      </w:r>
      <w:r w:rsidR="00922DBE" w:rsidRPr="0042574B">
        <w:t> </w:t>
      </w:r>
      <w:r w:rsidR="00876D79" w:rsidRPr="0042574B">
        <w:t>документирование, формализация и распространение у</w:t>
      </w:r>
      <w:r w:rsidRPr="0042574B">
        <w:t>сили</w:t>
      </w:r>
      <w:r w:rsidR="00876D79" w:rsidRPr="0042574B">
        <w:t>й</w:t>
      </w:r>
      <w:r w:rsidRPr="0042574B">
        <w:t xml:space="preserve"> и опыт</w:t>
      </w:r>
      <w:r w:rsidR="00876D79" w:rsidRPr="0042574B">
        <w:t>а</w:t>
      </w:r>
      <w:r w:rsidRPr="0042574B">
        <w:t xml:space="preserve"> по подготовке </w:t>
      </w:r>
      <w:r w:rsidR="00F55C3A" w:rsidRPr="0042574B">
        <w:t>ФКР</w:t>
      </w:r>
      <w:r w:rsidRPr="0042574B">
        <w:t xml:space="preserve"> на международном уровне.</w:t>
      </w:r>
    </w:p>
    <w:p w14:paraId="517774F2" w14:textId="7399688D" w:rsidR="00C37FAC" w:rsidRPr="0042574B" w:rsidRDefault="00FC5ACA" w:rsidP="00D53F74">
      <w:pPr>
        <w:pStyle w:val="a3"/>
        <w:ind w:left="0" w:firstLine="709"/>
      </w:pPr>
      <w:proofErr w:type="gramStart"/>
      <w:r w:rsidRPr="0042574B">
        <w:t xml:space="preserve">Таким образом, при применении рекомендуемых подходов </w:t>
      </w:r>
      <w:r w:rsidR="00D94E5A" w:rsidRPr="0042574B">
        <w:t>должны быть созданы</w:t>
      </w:r>
      <w:r w:rsidR="007C6B4C" w:rsidRPr="0042574B">
        <w:t xml:space="preserve"> </w:t>
      </w:r>
      <w:r w:rsidRPr="0042574B">
        <w:t xml:space="preserve">условия для </w:t>
      </w:r>
      <w:r w:rsidR="00D94E5A" w:rsidRPr="0042574B">
        <w:t xml:space="preserve">постоянного </w:t>
      </w:r>
      <w:r w:rsidRPr="0042574B">
        <w:t xml:space="preserve">повышения </w:t>
      </w:r>
      <w:r w:rsidR="00BB39FB" w:rsidRPr="0042574B">
        <w:t>эффективност</w:t>
      </w:r>
      <w:r w:rsidRPr="0042574B">
        <w:t xml:space="preserve">и </w:t>
      </w:r>
      <w:r w:rsidR="00BB39FB" w:rsidRPr="0042574B">
        <w:t>кадрового обеспечения системы здравоохранения</w:t>
      </w:r>
      <w:r w:rsidR="00165E3F" w:rsidRPr="0042574B">
        <w:t xml:space="preserve"> </w:t>
      </w:r>
      <w:r w:rsidR="006B4847" w:rsidRPr="0042574B">
        <w:t>с учетом следующих факторов</w:t>
      </w:r>
      <w:r w:rsidR="00D94E5A" w:rsidRPr="0042574B">
        <w:t>:</w:t>
      </w:r>
      <w:r w:rsidRPr="0042574B">
        <w:t xml:space="preserve"> </w:t>
      </w:r>
      <w:r w:rsidR="00BB39FB" w:rsidRPr="0042574B">
        <w:t>профессионализм</w:t>
      </w:r>
      <w:r w:rsidRPr="0042574B">
        <w:t xml:space="preserve"> преподавателей и будущих выпускников</w:t>
      </w:r>
      <w:r w:rsidR="00BB39FB" w:rsidRPr="0042574B">
        <w:t xml:space="preserve">, ориентация </w:t>
      </w:r>
      <w:r w:rsidR="00D53F74" w:rsidRPr="0042574B">
        <w:br/>
      </w:r>
      <w:r w:rsidR="00BB39FB" w:rsidRPr="0042574B">
        <w:t xml:space="preserve">на </w:t>
      </w:r>
      <w:r w:rsidRPr="0042574B">
        <w:t xml:space="preserve">требования рынка труда и на </w:t>
      </w:r>
      <w:r w:rsidR="00BB39FB" w:rsidRPr="0042574B">
        <w:t xml:space="preserve">пациента, </w:t>
      </w:r>
      <w:r w:rsidR="00B1573C" w:rsidRPr="0042574B">
        <w:t xml:space="preserve">интеграция в образование </w:t>
      </w:r>
      <w:r w:rsidR="00BB39FB" w:rsidRPr="0042574B">
        <w:t>лучши</w:t>
      </w:r>
      <w:r w:rsidRPr="0042574B">
        <w:t>х</w:t>
      </w:r>
      <w:r w:rsidR="00BB39FB" w:rsidRPr="0042574B">
        <w:t xml:space="preserve"> практик </w:t>
      </w:r>
      <w:r w:rsidR="00D94E5A" w:rsidRPr="0042574B">
        <w:t xml:space="preserve">фармацевтической помощи </w:t>
      </w:r>
      <w:r w:rsidR="00BB39FB" w:rsidRPr="0042574B">
        <w:t xml:space="preserve">на мировом и </w:t>
      </w:r>
      <w:r w:rsidRPr="0042574B">
        <w:t>национальном</w:t>
      </w:r>
      <w:r w:rsidR="00B1573C" w:rsidRPr="0042574B">
        <w:t xml:space="preserve"> уровнях</w:t>
      </w:r>
      <w:r w:rsidR="00284C0C" w:rsidRPr="0042574B">
        <w:t>, ориентация на социально-эмоционально</w:t>
      </w:r>
      <w:r w:rsidR="007C6B4C" w:rsidRPr="0042574B">
        <w:t>е</w:t>
      </w:r>
      <w:r w:rsidR="00284C0C" w:rsidRPr="0042574B">
        <w:t xml:space="preserve"> обучени</w:t>
      </w:r>
      <w:r w:rsidR="007C6B4C" w:rsidRPr="0042574B">
        <w:t>е</w:t>
      </w:r>
      <w:r w:rsidR="00C37FAC" w:rsidRPr="0042574B">
        <w:t xml:space="preserve"> (комплекс технологий формирования </w:t>
      </w:r>
      <w:r w:rsidR="003C6ECA" w:rsidRPr="0042574B">
        <w:t>«мягких»</w:t>
      </w:r>
      <w:r w:rsidR="00C37FAC" w:rsidRPr="0042574B">
        <w:t xml:space="preserve"> навыков через развитие эмоционального интеллекта</w:t>
      </w:r>
      <w:proofErr w:type="gramEnd"/>
      <w:r w:rsidR="00C37FAC" w:rsidRPr="0042574B">
        <w:t xml:space="preserve"> </w:t>
      </w:r>
      <w:proofErr w:type="gramStart"/>
      <w:r w:rsidR="00C37FAC" w:rsidRPr="0042574B">
        <w:t>обучающихся</w:t>
      </w:r>
      <w:proofErr w:type="gramEnd"/>
      <w:r w:rsidR="00A5448B" w:rsidRPr="0042574B">
        <w:t xml:space="preserve"> </w:t>
      </w:r>
      <w:r w:rsidR="00145748" w:rsidRPr="0042574B">
        <w:t xml:space="preserve">и осознания социальной значимости будущей фармацевтической </w:t>
      </w:r>
      <w:r w:rsidR="00145748" w:rsidRPr="0042574B">
        <w:lastRenderedPageBreak/>
        <w:t>профессии</w:t>
      </w:r>
      <w:r w:rsidR="00C37FAC" w:rsidRPr="0042574B">
        <w:t>).</w:t>
      </w:r>
    </w:p>
    <w:p w14:paraId="240A243F" w14:textId="09563CAD" w:rsidR="009E4B2E" w:rsidRPr="0042574B" w:rsidRDefault="003C6ECA" w:rsidP="00D53F74">
      <w:pPr>
        <w:pStyle w:val="a3"/>
        <w:ind w:left="0" w:firstLine="709"/>
      </w:pPr>
      <w:r w:rsidRPr="0042574B">
        <w:t>М</w:t>
      </w:r>
      <w:r w:rsidR="009E4B2E" w:rsidRPr="0042574B">
        <w:t xml:space="preserve">одель фармацевтического образования, построенная </w:t>
      </w:r>
      <w:r w:rsidR="00A360BE" w:rsidRPr="0042574B">
        <w:br/>
      </w:r>
      <w:r w:rsidR="009E4B2E" w:rsidRPr="0042574B">
        <w:t xml:space="preserve">по принципу «образование на основе учета потребностей», предполагает, </w:t>
      </w:r>
      <w:r w:rsidR="00A360BE" w:rsidRPr="0042574B">
        <w:br/>
      </w:r>
      <w:r w:rsidR="009E4B2E" w:rsidRPr="0042574B">
        <w:t xml:space="preserve">что содержание </w:t>
      </w:r>
      <w:r w:rsidR="00BD127C" w:rsidRPr="0042574B">
        <w:t>подготовки ФКР</w:t>
      </w:r>
      <w:r w:rsidR="009E4B2E" w:rsidRPr="0042574B">
        <w:t xml:space="preserve"> определя</w:t>
      </w:r>
      <w:r w:rsidRPr="0042574B">
        <w:t>ет</w:t>
      </w:r>
      <w:r w:rsidR="009E4B2E" w:rsidRPr="0042574B">
        <w:t xml:space="preserve">ся на локальном (национальном </w:t>
      </w:r>
      <w:r w:rsidR="00D53F74" w:rsidRPr="0042574B">
        <w:br/>
      </w:r>
      <w:r w:rsidR="009E4B2E" w:rsidRPr="0042574B">
        <w:t>и</w:t>
      </w:r>
      <w:r w:rsidR="00D53F74" w:rsidRPr="0042574B">
        <w:t xml:space="preserve"> (</w:t>
      </w:r>
      <w:r w:rsidR="009E4B2E" w:rsidRPr="0042574B">
        <w:t>или</w:t>
      </w:r>
      <w:r w:rsidR="00D53F74" w:rsidRPr="0042574B">
        <w:t>)</w:t>
      </w:r>
      <w:r w:rsidR="009E4B2E" w:rsidRPr="0042574B">
        <w:t xml:space="preserve"> региональном) уровне с учетом национальных/региональных приоритетов социально-экономическ</w:t>
      </w:r>
      <w:r w:rsidR="00A360BE" w:rsidRPr="0042574B">
        <w:t xml:space="preserve">ого развития (включая развитие </w:t>
      </w:r>
      <w:r w:rsidR="009E4B2E" w:rsidRPr="0042574B">
        <w:t xml:space="preserve">здравоохранения), в том числе потребности в опережающей подготовке фармацевтических кадров, обладающих перспективными компетенциями. </w:t>
      </w:r>
      <w:r w:rsidR="00D53F74" w:rsidRPr="0042574B">
        <w:br/>
      </w:r>
      <w:r w:rsidR="009E4B2E" w:rsidRPr="0042574B">
        <w:t xml:space="preserve">В такой модели должен быть заложен принцип социальной ответственности, глобальной интеграции и гарантии качества образования для того, чтобы выпускники, вступив на рынок труда, способствовали повышению доступности и эффективности лекарственной помощи гражданам. При этом национальные образовательные </w:t>
      </w:r>
      <w:r w:rsidR="00BD127C" w:rsidRPr="0042574B">
        <w:t>стандарты</w:t>
      </w:r>
      <w:r w:rsidR="009E4B2E" w:rsidRPr="0042574B">
        <w:t xml:space="preserve"> должны быть ориентированы на изменяющиеся требования рынка труда и предоставлять возможность дополнить перечень компетенций выпускников востребованными и перспективными </w:t>
      </w:r>
      <w:r w:rsidR="00165E3F" w:rsidRPr="0042574B">
        <w:t xml:space="preserve">навыками </w:t>
      </w:r>
      <w:r w:rsidR="00D53F74" w:rsidRPr="0042574B">
        <w:br/>
      </w:r>
      <w:r w:rsidR="009E4B2E" w:rsidRPr="0042574B">
        <w:t xml:space="preserve">с учетом </w:t>
      </w:r>
      <w:r w:rsidR="00497B77" w:rsidRPr="0042574B">
        <w:t xml:space="preserve">развивающихся </w:t>
      </w:r>
      <w:r w:rsidR="009E4B2E" w:rsidRPr="0042574B">
        <w:t>технологий в области фармации.</w:t>
      </w:r>
    </w:p>
    <w:p w14:paraId="34388D32" w14:textId="77777777" w:rsidR="003C6ECA" w:rsidRPr="0042574B" w:rsidRDefault="003C6ECA" w:rsidP="00D53F74">
      <w:pPr>
        <w:pStyle w:val="a3"/>
        <w:ind w:left="0" w:firstLine="709"/>
      </w:pPr>
    </w:p>
    <w:p w14:paraId="64CAE29F" w14:textId="1E0DD382" w:rsidR="0054549A" w:rsidRPr="0042574B" w:rsidRDefault="0096678B" w:rsidP="00D53F74">
      <w:pPr>
        <w:pStyle w:val="a3"/>
        <w:ind w:left="0" w:firstLine="709"/>
        <w:rPr>
          <w:b/>
        </w:rPr>
      </w:pPr>
      <w:r w:rsidRPr="0042574B">
        <w:rPr>
          <w:b/>
          <w:lang w:val="en-US"/>
        </w:rPr>
        <w:t>IV</w:t>
      </w:r>
      <w:r w:rsidRPr="0042574B">
        <w:rPr>
          <w:b/>
        </w:rPr>
        <w:t>.</w:t>
      </w:r>
      <w:r w:rsidRPr="0042574B">
        <w:rPr>
          <w:b/>
          <w:lang w:val="en-US"/>
        </w:rPr>
        <w:t> </w:t>
      </w:r>
      <w:r w:rsidR="00CE61D7" w:rsidRPr="0042574B">
        <w:rPr>
          <w:b/>
        </w:rPr>
        <w:t>Направления</w:t>
      </w:r>
      <w:r w:rsidR="000F2E70" w:rsidRPr="0042574B">
        <w:rPr>
          <w:b/>
        </w:rPr>
        <w:t xml:space="preserve"> развития системы современног</w:t>
      </w:r>
      <w:r w:rsidRPr="0042574B">
        <w:rPr>
          <w:b/>
        </w:rPr>
        <w:t>о фармацевтического образования</w:t>
      </w:r>
    </w:p>
    <w:p w14:paraId="5664D889" w14:textId="56B601C7" w:rsidR="00906FB4" w:rsidRPr="0042574B" w:rsidRDefault="00F11068" w:rsidP="00D53F74">
      <w:pPr>
        <w:pStyle w:val="a3"/>
        <w:ind w:left="0" w:firstLine="709"/>
      </w:pPr>
      <w:r w:rsidRPr="0042574B">
        <w:t>Системы фармацев</w:t>
      </w:r>
      <w:r w:rsidR="005B214F" w:rsidRPr="0042574B">
        <w:t>тического образования</w:t>
      </w:r>
      <w:r w:rsidRPr="0042574B">
        <w:t xml:space="preserve"> представля</w:t>
      </w:r>
      <w:r w:rsidR="005B214F" w:rsidRPr="0042574B">
        <w:t>ют</w:t>
      </w:r>
      <w:r w:rsidRPr="0042574B">
        <w:t xml:space="preserve"> собой открытые динамические среды</w:t>
      </w:r>
      <w:r w:rsidR="00FF5F4C" w:rsidRPr="0042574B">
        <w:t>. И</w:t>
      </w:r>
      <w:r w:rsidRPr="0042574B">
        <w:t xml:space="preserve">х будущее напрямую связано с тенденциями развития </w:t>
      </w:r>
      <w:r w:rsidR="005B214F" w:rsidRPr="0042574B">
        <w:t>фармацевтической</w:t>
      </w:r>
      <w:r w:rsidRPr="0042574B">
        <w:t xml:space="preserve"> отрасли</w:t>
      </w:r>
      <w:r w:rsidR="00B107BA" w:rsidRPr="0042574B">
        <w:t>, а также</w:t>
      </w:r>
      <w:r w:rsidRPr="0042574B">
        <w:t xml:space="preserve"> </w:t>
      </w:r>
      <w:r w:rsidR="005B214F" w:rsidRPr="0042574B">
        <w:t>системы</w:t>
      </w:r>
      <w:r w:rsidRPr="0042574B">
        <w:t xml:space="preserve"> здравоохранения </w:t>
      </w:r>
      <w:r w:rsidR="007F190B" w:rsidRPr="0042574B">
        <w:t xml:space="preserve">и образования </w:t>
      </w:r>
      <w:r w:rsidR="00D53F74" w:rsidRPr="0042574B">
        <w:br/>
      </w:r>
      <w:r w:rsidRPr="0042574B">
        <w:t>в целом.</w:t>
      </w:r>
      <w:r w:rsidR="005B214F" w:rsidRPr="0042574B">
        <w:t xml:space="preserve"> Для определения векторов развития необходимо ориентироваться </w:t>
      </w:r>
      <w:r w:rsidR="00D53F74" w:rsidRPr="0042574B">
        <w:br/>
      </w:r>
      <w:r w:rsidR="005B214F" w:rsidRPr="0042574B">
        <w:t>на п</w:t>
      </w:r>
      <w:r w:rsidRPr="0042574B">
        <w:t>ерспективы развития системы здравоохранения и фармацевтической сферы</w:t>
      </w:r>
      <w:r w:rsidR="005B214F" w:rsidRPr="0042574B">
        <w:t xml:space="preserve">, которые </w:t>
      </w:r>
      <w:r w:rsidRPr="0042574B">
        <w:t xml:space="preserve">определяются основной задачей </w:t>
      </w:r>
      <w:r w:rsidR="008C422B" w:rsidRPr="0042574B">
        <w:t>—</w:t>
      </w:r>
      <w:r w:rsidRPr="0042574B">
        <w:t xml:space="preserve"> комплексн</w:t>
      </w:r>
      <w:r w:rsidR="00C02DA7" w:rsidRPr="0042574B">
        <w:t>ой</w:t>
      </w:r>
      <w:r w:rsidRPr="0042574B">
        <w:t xml:space="preserve"> забот</w:t>
      </w:r>
      <w:r w:rsidR="00C02DA7" w:rsidRPr="0042574B">
        <w:t>ой</w:t>
      </w:r>
      <w:r w:rsidRPr="0042574B">
        <w:t xml:space="preserve"> о пациенте. </w:t>
      </w:r>
      <w:proofErr w:type="gramStart"/>
      <w:r w:rsidRPr="0042574B">
        <w:t xml:space="preserve">Фармацевтика </w:t>
      </w:r>
      <w:r w:rsidR="008C422B" w:rsidRPr="0042574B">
        <w:t>—</w:t>
      </w:r>
      <w:r w:rsidRPr="0042574B">
        <w:t xml:space="preserve"> это отрасль</w:t>
      </w:r>
      <w:r w:rsidR="005B214F" w:rsidRPr="0042574B">
        <w:t>,</w:t>
      </w:r>
      <w:r w:rsidRPr="0042574B">
        <w:t xml:space="preserve"> которая неразрывно связан</w:t>
      </w:r>
      <w:r w:rsidR="002E4647" w:rsidRPr="0042574B">
        <w:t>а</w:t>
      </w:r>
      <w:r w:rsidRPr="0042574B">
        <w:t xml:space="preserve"> с </w:t>
      </w:r>
      <w:r w:rsidR="00A5448B" w:rsidRPr="0042574B">
        <w:t xml:space="preserve">рядом </w:t>
      </w:r>
      <w:r w:rsidRPr="0042574B">
        <w:t xml:space="preserve">смежных областей: биотехнологии, генетика, биология, химия, инженерия, физика </w:t>
      </w:r>
      <w:r w:rsidR="00D53F74" w:rsidRPr="0042574B">
        <w:br/>
      </w:r>
      <w:r w:rsidRPr="0042574B">
        <w:t>и др. К основным ориентирам развития относят: искусственный интеллект; аналитик</w:t>
      </w:r>
      <w:r w:rsidR="00EE3EAF" w:rsidRPr="0042574B">
        <w:t>у больших данных</w:t>
      </w:r>
      <w:r w:rsidRPr="0042574B">
        <w:t xml:space="preserve">; </w:t>
      </w:r>
      <w:r w:rsidR="005B214F" w:rsidRPr="0042574B">
        <w:t>цифров</w:t>
      </w:r>
      <w:r w:rsidR="00B107BA" w:rsidRPr="0042574B">
        <w:t>ую</w:t>
      </w:r>
      <w:r w:rsidR="005B214F" w:rsidRPr="0042574B">
        <w:t xml:space="preserve"> терапи</w:t>
      </w:r>
      <w:r w:rsidR="00B107BA" w:rsidRPr="0042574B">
        <w:t>ю</w:t>
      </w:r>
      <w:r w:rsidR="005B214F" w:rsidRPr="0042574B">
        <w:t>; лечебн</w:t>
      </w:r>
      <w:r w:rsidR="00B107BA" w:rsidRPr="0042574B">
        <w:t>ую</w:t>
      </w:r>
      <w:r w:rsidR="005B214F" w:rsidRPr="0042574B">
        <w:t xml:space="preserve"> терапи</w:t>
      </w:r>
      <w:r w:rsidR="00B107BA" w:rsidRPr="0042574B">
        <w:t>ю</w:t>
      </w:r>
      <w:r w:rsidR="005B214F" w:rsidRPr="0042574B">
        <w:t>, г</w:t>
      </w:r>
      <w:r w:rsidRPr="0042574B">
        <w:t xml:space="preserve">ибкое производство; </w:t>
      </w:r>
      <w:r w:rsidR="005B214F" w:rsidRPr="0042574B">
        <w:t>т</w:t>
      </w:r>
      <w:r w:rsidRPr="0042574B">
        <w:t>очн</w:t>
      </w:r>
      <w:r w:rsidR="00B107BA" w:rsidRPr="0042574B">
        <w:t>ую</w:t>
      </w:r>
      <w:r w:rsidRPr="0042574B">
        <w:t xml:space="preserve"> медицин</w:t>
      </w:r>
      <w:r w:rsidR="00B107BA" w:rsidRPr="0042574B">
        <w:t>у</w:t>
      </w:r>
      <w:r w:rsidRPr="0042574B">
        <w:t xml:space="preserve">; </w:t>
      </w:r>
      <w:r w:rsidR="005B214F" w:rsidRPr="0042574B">
        <w:t>а</w:t>
      </w:r>
      <w:r w:rsidRPr="0042574B">
        <w:t>ддитивное производство</w:t>
      </w:r>
      <w:r w:rsidR="00F11BD3" w:rsidRPr="0042574B">
        <w:t xml:space="preserve">, основанное </w:t>
      </w:r>
      <w:r w:rsidR="00D53F74" w:rsidRPr="0042574B">
        <w:br/>
      </w:r>
      <w:r w:rsidR="00F11BD3" w:rsidRPr="0042574B">
        <w:t xml:space="preserve">на применении технологий послойного </w:t>
      </w:r>
      <w:r w:rsidR="00A5448B" w:rsidRPr="0042574B">
        <w:t xml:space="preserve">получения </w:t>
      </w:r>
      <w:r w:rsidR="00F11BD3" w:rsidRPr="0042574B">
        <w:t xml:space="preserve">лекарственных форм </w:t>
      </w:r>
      <w:r w:rsidR="00D53F74" w:rsidRPr="0042574B">
        <w:br/>
      </w:r>
      <w:r w:rsidR="00F11BD3" w:rsidRPr="0042574B">
        <w:t>с помощью технологий 3</w:t>
      </w:r>
      <w:r w:rsidR="00EE3EAF" w:rsidRPr="0042574B">
        <w:rPr>
          <w:lang w:val="en-US"/>
        </w:rPr>
        <w:t>D</w:t>
      </w:r>
      <w:r w:rsidR="00EE3EAF" w:rsidRPr="0042574B">
        <w:t>-</w:t>
      </w:r>
      <w:r w:rsidR="00F11BD3" w:rsidRPr="0042574B">
        <w:t>печати</w:t>
      </w:r>
      <w:r w:rsidRPr="0042574B">
        <w:t>;</w:t>
      </w:r>
      <w:proofErr w:type="gramEnd"/>
      <w:r w:rsidRPr="0042574B">
        <w:t xml:space="preserve"> </w:t>
      </w:r>
      <w:proofErr w:type="spellStart"/>
      <w:r w:rsidR="005B214F" w:rsidRPr="0042574B">
        <w:t>б</w:t>
      </w:r>
      <w:r w:rsidRPr="0042574B">
        <w:t>локчейн</w:t>
      </w:r>
      <w:proofErr w:type="spellEnd"/>
      <w:r w:rsidRPr="0042574B">
        <w:t xml:space="preserve">; </w:t>
      </w:r>
      <w:r w:rsidR="005B214F" w:rsidRPr="0042574B">
        <w:t>д</w:t>
      </w:r>
      <w:r w:rsidRPr="0042574B">
        <w:t>анные реального мира</w:t>
      </w:r>
      <w:r w:rsidR="00F11BD3" w:rsidRPr="0042574B">
        <w:t xml:space="preserve"> (технологии сбора и анализа данных об эффективности и безопасности применения инновационных лекарственных препаратов в широкой медицинской практике).</w:t>
      </w:r>
      <w:r w:rsidR="005B214F" w:rsidRPr="0042574B">
        <w:t xml:space="preserve"> В этих условиях выпускнику недостаточно </w:t>
      </w:r>
      <w:r w:rsidR="00EC6C7D" w:rsidRPr="0042574B">
        <w:t xml:space="preserve">владеть </w:t>
      </w:r>
      <w:r w:rsidR="005B214F" w:rsidRPr="0042574B">
        <w:t xml:space="preserve">компетенциями в области последовательного решения проблем путем </w:t>
      </w:r>
      <w:r w:rsidR="00D53F74" w:rsidRPr="0042574B">
        <w:br/>
      </w:r>
      <w:r w:rsidR="005B214F" w:rsidRPr="0042574B">
        <w:t xml:space="preserve">их декомпозиции на выполнимые задачи, как учит традиционная модель образования. Необходимо обладать широким спектром знаний из различных предметных областей, умением </w:t>
      </w:r>
      <w:proofErr w:type="gramStart"/>
      <w:r w:rsidR="005B214F" w:rsidRPr="0042574B">
        <w:t>генерировать и синтезировать</w:t>
      </w:r>
      <w:proofErr w:type="gramEnd"/>
      <w:r w:rsidR="005B214F" w:rsidRPr="0042574B">
        <w:t xml:space="preserve"> идеи, выявлять неочевидные связи, быть готовым к инновациям и постоянно изменяющимся условиям.</w:t>
      </w:r>
    </w:p>
    <w:p w14:paraId="75D3D363" w14:textId="35268C9C" w:rsidR="00906FB4" w:rsidRPr="0042574B" w:rsidRDefault="00906FB4" w:rsidP="00D53F74">
      <w:pPr>
        <w:pStyle w:val="a3"/>
        <w:ind w:left="0" w:firstLine="709"/>
      </w:pPr>
      <w:proofErr w:type="gramStart"/>
      <w:r w:rsidRPr="0042574B">
        <w:t xml:space="preserve">В условиях ускорения изменений в фармацевтической сфере и мире </w:t>
      </w:r>
      <w:r w:rsidR="00A360BE" w:rsidRPr="0042574B">
        <w:br/>
      </w:r>
      <w:r w:rsidRPr="0042574B">
        <w:t xml:space="preserve">в целом системы фармацевтического образования на национальном </w:t>
      </w:r>
      <w:r w:rsidR="00A360BE" w:rsidRPr="0042574B">
        <w:br/>
      </w:r>
      <w:r w:rsidRPr="0042574B">
        <w:t>и региональном уровн</w:t>
      </w:r>
      <w:r w:rsidR="00BC622C" w:rsidRPr="0042574B">
        <w:t>ях</w:t>
      </w:r>
      <w:r w:rsidRPr="0042574B">
        <w:t xml:space="preserve"> должны выявлять тенденции и выстраивать стратегии своего развития с их учетом.</w:t>
      </w:r>
      <w:proofErr w:type="gramEnd"/>
    </w:p>
    <w:p w14:paraId="5A617214" w14:textId="0E3B7508" w:rsidR="009E20B6" w:rsidRPr="0042574B" w:rsidRDefault="00250B09" w:rsidP="00D53F74">
      <w:pPr>
        <w:pStyle w:val="a3"/>
        <w:ind w:left="0" w:firstLine="709"/>
      </w:pPr>
      <w:r w:rsidRPr="0042574B">
        <w:lastRenderedPageBreak/>
        <w:t xml:space="preserve">Стратегия </w:t>
      </w:r>
      <w:r w:rsidR="00715859" w:rsidRPr="0042574B">
        <w:t xml:space="preserve">развития подготовки </w:t>
      </w:r>
      <w:r w:rsidRPr="0042574B">
        <w:t xml:space="preserve">ФКР должна согласовываться </w:t>
      </w:r>
      <w:r w:rsidR="00A360BE" w:rsidRPr="0042574B">
        <w:br/>
      </w:r>
      <w:r w:rsidRPr="0042574B">
        <w:t xml:space="preserve">с </w:t>
      </w:r>
      <w:r w:rsidR="00715859" w:rsidRPr="0042574B">
        <w:t>демографически</w:t>
      </w:r>
      <w:r w:rsidRPr="0042574B">
        <w:t>ми</w:t>
      </w:r>
      <w:r w:rsidR="00715859" w:rsidRPr="0042574B">
        <w:t xml:space="preserve"> изменени</w:t>
      </w:r>
      <w:r w:rsidRPr="0042574B">
        <w:t>ями</w:t>
      </w:r>
      <w:r w:rsidR="00715859" w:rsidRPr="0042574B">
        <w:t xml:space="preserve">, </w:t>
      </w:r>
      <w:r w:rsidRPr="0042574B">
        <w:t>нарастающей скоростью появления новых технологий в области терапии</w:t>
      </w:r>
      <w:r w:rsidR="00715859" w:rsidRPr="0042574B">
        <w:t xml:space="preserve"> и необходимостью</w:t>
      </w:r>
      <w:r w:rsidRPr="0042574B">
        <w:t xml:space="preserve"> непрерывного</w:t>
      </w:r>
      <w:r w:rsidR="00715859" w:rsidRPr="0042574B">
        <w:t xml:space="preserve"> улучшения </w:t>
      </w:r>
      <w:r w:rsidRPr="0042574B">
        <w:t xml:space="preserve">уровня доступности </w:t>
      </w:r>
      <w:r w:rsidR="00715859" w:rsidRPr="0042574B">
        <w:t>лекарственны</w:t>
      </w:r>
      <w:r w:rsidRPr="0042574B">
        <w:t>х</w:t>
      </w:r>
      <w:r w:rsidR="00715859" w:rsidRPr="0042574B">
        <w:t xml:space="preserve"> средств</w:t>
      </w:r>
      <w:r w:rsidRPr="0042574B">
        <w:t xml:space="preserve"> и их </w:t>
      </w:r>
      <w:r w:rsidR="00F342DC" w:rsidRPr="0042574B">
        <w:t>экспертизы</w:t>
      </w:r>
      <w:r w:rsidR="00715859" w:rsidRPr="0042574B">
        <w:t xml:space="preserve">. </w:t>
      </w:r>
      <w:r w:rsidR="002161B3" w:rsidRPr="0042574B">
        <w:t>Постоянное развитие системы фармацевтического образования предполагает</w:t>
      </w:r>
      <w:r w:rsidR="00715859" w:rsidRPr="0042574B">
        <w:t xml:space="preserve"> подход </w:t>
      </w:r>
      <w:r w:rsidR="00A360BE" w:rsidRPr="0042574B">
        <w:br/>
      </w:r>
      <w:r w:rsidR="00715859" w:rsidRPr="0042574B">
        <w:t xml:space="preserve">к процессу подготовки </w:t>
      </w:r>
      <w:r w:rsidR="002161B3" w:rsidRPr="0042574B">
        <w:t xml:space="preserve">ФКР, основанный на адаптации </w:t>
      </w:r>
      <w:r w:rsidR="00715859" w:rsidRPr="0042574B">
        <w:t>образовательны</w:t>
      </w:r>
      <w:r w:rsidR="002161B3" w:rsidRPr="0042574B">
        <w:t>х</w:t>
      </w:r>
      <w:r w:rsidR="00715859" w:rsidRPr="0042574B">
        <w:t xml:space="preserve"> цел</w:t>
      </w:r>
      <w:r w:rsidR="002161B3" w:rsidRPr="0042574B">
        <w:t>ей</w:t>
      </w:r>
      <w:r w:rsidR="00715859" w:rsidRPr="0042574B">
        <w:t xml:space="preserve"> и метод</w:t>
      </w:r>
      <w:r w:rsidR="002161B3" w:rsidRPr="0042574B">
        <w:t>ов обучения к</w:t>
      </w:r>
      <w:r w:rsidR="00715859" w:rsidRPr="0042574B">
        <w:t xml:space="preserve"> </w:t>
      </w:r>
      <w:r w:rsidR="002161B3" w:rsidRPr="0042574B">
        <w:t>возникающим потребностям пациентов и гражданского общества</w:t>
      </w:r>
      <w:r w:rsidR="00715859" w:rsidRPr="0042574B">
        <w:t xml:space="preserve">. </w:t>
      </w:r>
      <w:r w:rsidR="00CE61D7" w:rsidRPr="0042574B">
        <w:t xml:space="preserve">Формирование у выпускников </w:t>
      </w:r>
      <w:r w:rsidR="00715859" w:rsidRPr="0042574B">
        <w:t xml:space="preserve">образовательных программ подготовки </w:t>
      </w:r>
      <w:r w:rsidR="006D5ADF" w:rsidRPr="0042574B">
        <w:t>ФКР</w:t>
      </w:r>
      <w:r w:rsidR="00715859" w:rsidRPr="0042574B">
        <w:t xml:space="preserve"> передовых профессиональных </w:t>
      </w:r>
      <w:r w:rsidR="00CE61D7" w:rsidRPr="0042574B">
        <w:t>компетенций</w:t>
      </w:r>
      <w:r w:rsidR="00715859" w:rsidRPr="0042574B">
        <w:t xml:space="preserve">, «мягких» </w:t>
      </w:r>
      <w:r w:rsidR="00CE61D7" w:rsidRPr="0042574B">
        <w:t>навыков</w:t>
      </w:r>
      <w:r w:rsidR="00715859" w:rsidRPr="0042574B">
        <w:t xml:space="preserve">, лидерских качеств, гибкости и способности адаптироваться </w:t>
      </w:r>
      <w:r w:rsidR="00A360BE" w:rsidRPr="0042574B">
        <w:br/>
      </w:r>
      <w:r w:rsidR="00715859" w:rsidRPr="0042574B">
        <w:t xml:space="preserve">к изменяющимся потребностям пациентов и условиям внешней/внутренней среды является гарантией высокого </w:t>
      </w:r>
      <w:r w:rsidR="00CE61D7" w:rsidRPr="0042574B">
        <w:t>качества фармацевтического образования</w:t>
      </w:r>
      <w:r w:rsidR="00715859" w:rsidRPr="0042574B">
        <w:t>. Такие личностные качества</w:t>
      </w:r>
      <w:r w:rsidR="002023FE" w:rsidRPr="0042574B">
        <w:t>,</w:t>
      </w:r>
      <w:r w:rsidR="00715859" w:rsidRPr="0042574B">
        <w:t xml:space="preserve"> как милосердие, сочувствие к окружающим, </w:t>
      </w:r>
      <w:r w:rsidR="009E20B6" w:rsidRPr="0042574B">
        <w:t>навыки работы в команде, открытость к изменениям, умение</w:t>
      </w:r>
      <w:r w:rsidR="00A360BE" w:rsidRPr="0042574B">
        <w:t xml:space="preserve"> </w:t>
      </w:r>
      <w:proofErr w:type="gramStart"/>
      <w:r w:rsidR="00A360BE" w:rsidRPr="0042574B">
        <w:t>сотрудничать</w:t>
      </w:r>
      <w:r w:rsidR="00715859" w:rsidRPr="0042574B">
        <w:t xml:space="preserve"> </w:t>
      </w:r>
      <w:r w:rsidR="00A360BE" w:rsidRPr="0042574B">
        <w:br/>
      </w:r>
      <w:r w:rsidR="00715859" w:rsidRPr="0042574B">
        <w:t>и эффективно общаться</w:t>
      </w:r>
      <w:proofErr w:type="gramEnd"/>
      <w:r w:rsidR="002023FE" w:rsidRPr="0042574B">
        <w:t>,</w:t>
      </w:r>
      <w:r w:rsidR="00715859" w:rsidRPr="0042574B">
        <w:t xml:space="preserve"> </w:t>
      </w:r>
      <w:r w:rsidR="009E20B6" w:rsidRPr="0042574B">
        <w:t xml:space="preserve">также </w:t>
      </w:r>
      <w:r w:rsidR="00715859" w:rsidRPr="0042574B">
        <w:t>требуют постоянного развития</w:t>
      </w:r>
      <w:r w:rsidR="009E20B6" w:rsidRPr="0042574B">
        <w:t xml:space="preserve"> </w:t>
      </w:r>
      <w:r w:rsidR="008C422B" w:rsidRPr="0042574B">
        <w:t>—</w:t>
      </w:r>
      <w:r w:rsidR="009E20B6" w:rsidRPr="0042574B">
        <w:t xml:space="preserve"> в течение всей профессиональной жизни</w:t>
      </w:r>
      <w:r w:rsidR="00715859" w:rsidRPr="0042574B">
        <w:t>.</w:t>
      </w:r>
    </w:p>
    <w:p w14:paraId="70648E14" w14:textId="77777777" w:rsidR="00165E3F" w:rsidRPr="0042574B" w:rsidRDefault="00165E3F" w:rsidP="00D53F74">
      <w:pPr>
        <w:pStyle w:val="a3"/>
        <w:ind w:left="0" w:firstLine="709"/>
        <w:rPr>
          <w:b/>
        </w:rPr>
      </w:pPr>
    </w:p>
    <w:p w14:paraId="67623F82" w14:textId="54B17E61" w:rsidR="00F458CF" w:rsidRPr="0042574B" w:rsidRDefault="00F458CF" w:rsidP="00D53F74">
      <w:pPr>
        <w:pStyle w:val="a3"/>
        <w:ind w:left="0" w:firstLine="709"/>
        <w:rPr>
          <w:b/>
          <w:i/>
        </w:rPr>
      </w:pPr>
      <w:r w:rsidRPr="0042574B">
        <w:rPr>
          <w:i/>
        </w:rPr>
        <w:t>Базовые принципы развития фармацевтических наук и образования</w:t>
      </w:r>
      <w:r w:rsidR="00CE61D7" w:rsidRPr="0042574B">
        <w:rPr>
          <w:i/>
        </w:rPr>
        <w:t>, отражающие основные ориентиры</w:t>
      </w:r>
    </w:p>
    <w:p w14:paraId="3F2B3AB0" w14:textId="77777777" w:rsidR="009E20B6" w:rsidRPr="0042574B" w:rsidRDefault="00F458CF" w:rsidP="00D53F74">
      <w:pPr>
        <w:pStyle w:val="a3"/>
        <w:ind w:left="0" w:firstLine="709"/>
      </w:pPr>
      <w:r w:rsidRPr="0042574B">
        <w:t xml:space="preserve">1. Образование является фундаментом для развития фармацевтической практики, фармацевтических наук </w:t>
      </w:r>
      <w:r w:rsidR="009E20B6" w:rsidRPr="0042574B">
        <w:t xml:space="preserve">на национальном уровне и </w:t>
      </w:r>
      <w:r w:rsidRPr="0042574B">
        <w:t xml:space="preserve">в глобальном масштабе. </w:t>
      </w:r>
    </w:p>
    <w:p w14:paraId="78775151" w14:textId="4F8C7F54" w:rsidR="00F458CF" w:rsidRPr="0042574B" w:rsidRDefault="004230EA" w:rsidP="00D53F74">
      <w:pPr>
        <w:pStyle w:val="a3"/>
        <w:ind w:left="0" w:firstLine="709"/>
      </w:pPr>
      <w:r w:rsidRPr="0042574B">
        <w:t>2. </w:t>
      </w:r>
      <w:r w:rsidR="009E20B6" w:rsidRPr="0042574B">
        <w:t>Своевременный д</w:t>
      </w:r>
      <w:r w:rsidR="00F458CF" w:rsidRPr="0042574B">
        <w:t>оступ</w:t>
      </w:r>
      <w:r w:rsidR="009E20B6" w:rsidRPr="0042574B">
        <w:t xml:space="preserve"> пациентов</w:t>
      </w:r>
      <w:r w:rsidR="00F458CF" w:rsidRPr="0042574B">
        <w:t xml:space="preserve"> к </w:t>
      </w:r>
      <w:r w:rsidR="009E20B6" w:rsidRPr="0042574B">
        <w:t xml:space="preserve">эффективным и безопасным лекарственным средствам </w:t>
      </w:r>
      <w:r w:rsidR="00F458CF" w:rsidRPr="0042574B">
        <w:t xml:space="preserve">обеспечивается </w:t>
      </w:r>
      <w:proofErr w:type="gramStart"/>
      <w:r w:rsidR="00F458CF" w:rsidRPr="0042574B">
        <w:t>высококвалифицированными</w:t>
      </w:r>
      <w:proofErr w:type="gramEnd"/>
      <w:r w:rsidR="00F458CF" w:rsidRPr="0042574B">
        <w:t xml:space="preserve"> </w:t>
      </w:r>
      <w:r w:rsidR="009E20B6" w:rsidRPr="0042574B">
        <w:t>ФКР</w:t>
      </w:r>
      <w:r w:rsidR="00F458CF" w:rsidRPr="0042574B">
        <w:t xml:space="preserve">. </w:t>
      </w:r>
    </w:p>
    <w:p w14:paraId="14779966" w14:textId="77777777" w:rsidR="00F458CF" w:rsidRPr="0042574B" w:rsidRDefault="00B80382" w:rsidP="00D53F74">
      <w:pPr>
        <w:pStyle w:val="a3"/>
        <w:ind w:left="0" w:firstLine="709"/>
      </w:pPr>
      <w:r w:rsidRPr="0042574B">
        <w:t>3</w:t>
      </w:r>
      <w:r w:rsidR="00F458CF" w:rsidRPr="0042574B">
        <w:t>. </w:t>
      </w:r>
      <w:r w:rsidRPr="0042574B">
        <w:t>Рациональное ответственное использование</w:t>
      </w:r>
      <w:r w:rsidR="00F458CF" w:rsidRPr="0042574B">
        <w:t xml:space="preserve"> клинически эффективных, безопасных и качественных лекарственных средств </w:t>
      </w:r>
      <w:proofErr w:type="gramStart"/>
      <w:r w:rsidR="00F458CF" w:rsidRPr="0042574B">
        <w:t>обеспечивается</w:t>
      </w:r>
      <w:proofErr w:type="gramEnd"/>
      <w:r w:rsidR="00F458CF" w:rsidRPr="0042574B">
        <w:t xml:space="preserve"> </w:t>
      </w:r>
      <w:r w:rsidR="00CE61D7" w:rsidRPr="0042574B">
        <w:t>в том числе ФКР.</w:t>
      </w:r>
    </w:p>
    <w:p w14:paraId="4B449307" w14:textId="0EE8E385" w:rsidR="00B80382" w:rsidRPr="0042574B" w:rsidRDefault="00F458CF" w:rsidP="00D53F74">
      <w:pPr>
        <w:pStyle w:val="a3"/>
        <w:ind w:left="0" w:firstLine="709"/>
      </w:pPr>
      <w:r w:rsidRPr="0042574B">
        <w:t>3. </w:t>
      </w:r>
      <w:r w:rsidR="00B80382" w:rsidRPr="0042574B">
        <w:t>ФКР</w:t>
      </w:r>
      <w:r w:rsidRPr="0042574B">
        <w:t xml:space="preserve"> должны </w:t>
      </w:r>
      <w:r w:rsidR="00B80382" w:rsidRPr="0042574B">
        <w:t>осознавать</w:t>
      </w:r>
      <w:r w:rsidRPr="0042574B">
        <w:t xml:space="preserve"> персональн</w:t>
      </w:r>
      <w:r w:rsidR="00B80382" w:rsidRPr="0042574B">
        <w:t>ую</w:t>
      </w:r>
      <w:r w:rsidRPr="0042574B">
        <w:t xml:space="preserve"> ответственност</w:t>
      </w:r>
      <w:r w:rsidR="00B80382" w:rsidRPr="0042574B">
        <w:t>ь</w:t>
      </w:r>
      <w:r w:rsidRPr="0042574B">
        <w:t xml:space="preserve"> </w:t>
      </w:r>
      <w:r w:rsidR="00A360BE" w:rsidRPr="0042574B">
        <w:br/>
      </w:r>
      <w:r w:rsidR="00B80382" w:rsidRPr="0042574B">
        <w:t xml:space="preserve">за поддержание надлежащего уровня своей </w:t>
      </w:r>
      <w:r w:rsidR="00D1334A" w:rsidRPr="0042574B">
        <w:t xml:space="preserve">квалификации на протяжении </w:t>
      </w:r>
      <w:r w:rsidR="00B80382" w:rsidRPr="0042574B">
        <w:t>всей профессиональной деятельности.</w:t>
      </w:r>
    </w:p>
    <w:p w14:paraId="20C95D7E" w14:textId="5AE32233" w:rsidR="00F458CF" w:rsidRPr="0042574B" w:rsidRDefault="00F458CF" w:rsidP="00D53F74">
      <w:pPr>
        <w:pStyle w:val="a3"/>
        <w:ind w:left="0" w:firstLine="709"/>
      </w:pPr>
      <w:r w:rsidRPr="0042574B">
        <w:t>4. </w:t>
      </w:r>
      <w:r w:rsidR="00B80382" w:rsidRPr="0042574B">
        <w:t>ФКР</w:t>
      </w:r>
      <w:r w:rsidRPr="0042574B">
        <w:t xml:space="preserve"> на протяжении всей своей профессиональной деятельности должны иметь равный доступ к возможностям</w:t>
      </w:r>
      <w:r w:rsidR="00B80382" w:rsidRPr="0042574B">
        <w:t xml:space="preserve"> фармацевтического образования </w:t>
      </w:r>
      <w:r w:rsidRPr="0042574B">
        <w:t>вне зависимости от уровня</w:t>
      </w:r>
      <w:r w:rsidR="00B80382" w:rsidRPr="0042574B">
        <w:t xml:space="preserve"> квалификации.</w:t>
      </w:r>
    </w:p>
    <w:p w14:paraId="68147E77" w14:textId="384C49ED" w:rsidR="00F458CF" w:rsidRPr="0042574B" w:rsidRDefault="00F458CF" w:rsidP="00D53F74">
      <w:pPr>
        <w:pStyle w:val="a3"/>
        <w:ind w:left="0" w:firstLine="709"/>
      </w:pPr>
      <w:r w:rsidRPr="0042574B">
        <w:t>5. </w:t>
      </w:r>
      <w:r w:rsidR="004F5069" w:rsidRPr="0042574B">
        <w:t xml:space="preserve">Непрерывное профессиональное развитие каждого </w:t>
      </w:r>
      <w:r w:rsidR="00231CC3" w:rsidRPr="0042574B">
        <w:t xml:space="preserve">работника </w:t>
      </w:r>
      <w:r w:rsidR="004F5069" w:rsidRPr="0042574B">
        <w:t>в области фармации обеспечивает совершенствование лекарственного обеспечения пациентов.</w:t>
      </w:r>
    </w:p>
    <w:p w14:paraId="7544974F" w14:textId="3B012141" w:rsidR="004F5069" w:rsidRPr="0042574B" w:rsidRDefault="00F458CF" w:rsidP="00D53F74">
      <w:pPr>
        <w:pStyle w:val="a3"/>
        <w:ind w:left="0" w:firstLine="709"/>
      </w:pPr>
      <w:r w:rsidRPr="0042574B">
        <w:t>6. </w:t>
      </w:r>
      <w:r w:rsidR="004F5069" w:rsidRPr="0042574B">
        <w:t xml:space="preserve">Развитие фундаментальных и прикладных научных исследований </w:t>
      </w:r>
      <w:r w:rsidR="00A360BE" w:rsidRPr="0042574B">
        <w:br/>
      </w:r>
      <w:r w:rsidR="004F5069" w:rsidRPr="0042574B">
        <w:t xml:space="preserve">и внедрение передовых технологий </w:t>
      </w:r>
      <w:r w:rsidR="008C422B" w:rsidRPr="0042574B">
        <w:t>—</w:t>
      </w:r>
      <w:r w:rsidR="004F5069" w:rsidRPr="0042574B">
        <w:t xml:space="preserve"> залог внедрения в клиническую практику более эффективных и безопасных лекарственных средств.</w:t>
      </w:r>
    </w:p>
    <w:p w14:paraId="636DAA1B" w14:textId="1F6F265B" w:rsidR="00F458CF" w:rsidRPr="0042574B" w:rsidRDefault="00F458CF" w:rsidP="00D53F74">
      <w:pPr>
        <w:pStyle w:val="a3"/>
        <w:ind w:left="0" w:firstLine="709"/>
      </w:pPr>
      <w:r w:rsidRPr="0042574B">
        <w:t>7. </w:t>
      </w:r>
      <w:r w:rsidR="004F5069" w:rsidRPr="0042574B">
        <w:t xml:space="preserve">Ценность профессиональной деятельности ФКР и их вклад </w:t>
      </w:r>
      <w:r w:rsidR="00D53F74" w:rsidRPr="0042574B">
        <w:br/>
      </w:r>
      <w:r w:rsidR="004F5069" w:rsidRPr="0042574B">
        <w:t xml:space="preserve">в </w:t>
      </w:r>
      <w:r w:rsidRPr="0042574B">
        <w:t>здравоохранение должны признаваться паци</w:t>
      </w:r>
      <w:r w:rsidR="00D1334A" w:rsidRPr="0042574B">
        <w:t xml:space="preserve">ентами и гражданским обществом </w:t>
      </w:r>
      <w:r w:rsidRPr="0042574B">
        <w:t>во всех странах и регионах.</w:t>
      </w:r>
    </w:p>
    <w:p w14:paraId="0123CA1E" w14:textId="3B930591" w:rsidR="00F458CF" w:rsidRPr="0042574B" w:rsidRDefault="00F458CF" w:rsidP="00D53F74">
      <w:pPr>
        <w:pStyle w:val="a3"/>
        <w:ind w:left="0" w:firstLine="709"/>
      </w:pPr>
      <w:r w:rsidRPr="0042574B">
        <w:t>8. </w:t>
      </w:r>
      <w:r w:rsidR="00896E04" w:rsidRPr="0042574B">
        <w:t xml:space="preserve">Системы фармацевтического образования должны быть обеспечены современной материально-технической базой </w:t>
      </w:r>
      <w:r w:rsidR="002E4647" w:rsidRPr="0042574B">
        <w:t>или иметь доступ к современной научно-исследовательской и технологической инфраструктуре</w:t>
      </w:r>
      <w:r w:rsidR="00896E04" w:rsidRPr="0042574B">
        <w:t xml:space="preserve"> </w:t>
      </w:r>
      <w:r w:rsidR="00D1334A" w:rsidRPr="0042574B">
        <w:t>с</w:t>
      </w:r>
      <w:r w:rsidRPr="0042574B">
        <w:t xml:space="preserve"> цел</w:t>
      </w:r>
      <w:r w:rsidR="00D1334A" w:rsidRPr="0042574B">
        <w:t>ью</w:t>
      </w:r>
      <w:r w:rsidRPr="0042574B">
        <w:t xml:space="preserve"> </w:t>
      </w:r>
      <w:r w:rsidRPr="0042574B">
        <w:lastRenderedPageBreak/>
        <w:t xml:space="preserve">создания условий для </w:t>
      </w:r>
      <w:r w:rsidR="00896E04" w:rsidRPr="0042574B">
        <w:t>повышения качества подготовки ФКР</w:t>
      </w:r>
      <w:r w:rsidRPr="0042574B">
        <w:t>.</w:t>
      </w:r>
    </w:p>
    <w:p w14:paraId="550DA17C" w14:textId="67AFE0BB" w:rsidR="00F458CF" w:rsidRPr="0042574B" w:rsidRDefault="00F458CF" w:rsidP="00D53F74">
      <w:pPr>
        <w:pStyle w:val="a3"/>
        <w:ind w:left="0" w:firstLine="709"/>
      </w:pPr>
      <w:r w:rsidRPr="0042574B">
        <w:t xml:space="preserve">9. </w:t>
      </w:r>
      <w:r w:rsidR="00B16AED" w:rsidRPr="0042574B">
        <w:t>О</w:t>
      </w:r>
      <w:r w:rsidRPr="0042574B">
        <w:t>бразовательны</w:t>
      </w:r>
      <w:r w:rsidR="00B16AED" w:rsidRPr="0042574B">
        <w:t>е</w:t>
      </w:r>
      <w:r w:rsidRPr="0042574B">
        <w:t xml:space="preserve"> программ</w:t>
      </w:r>
      <w:r w:rsidR="00B16AED" w:rsidRPr="0042574B">
        <w:t>ы</w:t>
      </w:r>
      <w:r w:rsidRPr="0042574B">
        <w:t xml:space="preserve"> и </w:t>
      </w:r>
      <w:proofErr w:type="gramStart"/>
      <w:r w:rsidR="00CA74F5" w:rsidRPr="0042574B">
        <w:t>образовательн</w:t>
      </w:r>
      <w:r w:rsidR="00B16AED" w:rsidRPr="0042574B">
        <w:t>ый</w:t>
      </w:r>
      <w:proofErr w:type="gramEnd"/>
      <w:r w:rsidR="00CA74F5" w:rsidRPr="0042574B">
        <w:t xml:space="preserve"> контент</w:t>
      </w:r>
      <w:r w:rsidR="00B16AED" w:rsidRPr="0042574B">
        <w:t xml:space="preserve"> должны постоянно обновляться</w:t>
      </w:r>
      <w:r w:rsidRPr="0042574B">
        <w:t>.</w:t>
      </w:r>
    </w:p>
    <w:p w14:paraId="06F901EB" w14:textId="061F3C97" w:rsidR="00F458CF" w:rsidRPr="0042574B" w:rsidRDefault="00F458CF" w:rsidP="00D53F74">
      <w:pPr>
        <w:pStyle w:val="a3"/>
        <w:ind w:left="0" w:firstLine="709"/>
      </w:pPr>
      <w:r w:rsidRPr="0042574B">
        <w:t xml:space="preserve">10. </w:t>
      </w:r>
      <w:r w:rsidR="00B16AED" w:rsidRPr="0042574B">
        <w:t>С</w:t>
      </w:r>
      <w:r w:rsidR="00CA74F5" w:rsidRPr="0042574B">
        <w:t>истем</w:t>
      </w:r>
      <w:r w:rsidR="00B16AED" w:rsidRPr="0042574B">
        <w:t>а</w:t>
      </w:r>
      <w:r w:rsidR="00CA74F5" w:rsidRPr="0042574B">
        <w:t xml:space="preserve"> гарантии качества фармацевтического образования </w:t>
      </w:r>
      <w:r w:rsidR="00B16AED" w:rsidRPr="0042574B">
        <w:t xml:space="preserve">должна функционировать </w:t>
      </w:r>
      <w:r w:rsidRPr="0042574B">
        <w:t xml:space="preserve">на основе общепринятых механизмов </w:t>
      </w:r>
      <w:r w:rsidR="00CA74F5" w:rsidRPr="0042574B">
        <w:t>оценки качества подготовки выпускников</w:t>
      </w:r>
      <w:r w:rsidRPr="0042574B">
        <w:t xml:space="preserve">, в том числе сбора и анализа обратной связи </w:t>
      </w:r>
      <w:r w:rsidR="00D53F74" w:rsidRPr="0042574B">
        <w:br/>
      </w:r>
      <w:r w:rsidRPr="0042574B">
        <w:t>от студентов, выпускников, преподавателей и работодателей, позволяющи</w:t>
      </w:r>
      <w:r w:rsidR="00657D13" w:rsidRPr="0042574B">
        <w:t>х</w:t>
      </w:r>
      <w:r w:rsidRPr="0042574B">
        <w:t xml:space="preserve"> своевременно </w:t>
      </w:r>
      <w:r w:rsidR="00CA74F5" w:rsidRPr="0042574B">
        <w:t>предпринимать корректирующие меры</w:t>
      </w:r>
      <w:r w:rsidRPr="0042574B">
        <w:t>.</w:t>
      </w:r>
    </w:p>
    <w:p w14:paraId="19CB5A95" w14:textId="57C32858" w:rsidR="007F4252" w:rsidRPr="0042574B" w:rsidRDefault="007F4252" w:rsidP="00D53F74">
      <w:pPr>
        <w:pStyle w:val="a3"/>
        <w:ind w:left="0" w:firstLine="709"/>
      </w:pPr>
      <w:r w:rsidRPr="0042574B">
        <w:t xml:space="preserve">11. </w:t>
      </w:r>
      <w:r w:rsidR="00B16AED" w:rsidRPr="0042574B">
        <w:t>Э</w:t>
      </w:r>
      <w:r w:rsidRPr="0042574B">
        <w:t>кспертно</w:t>
      </w:r>
      <w:r w:rsidR="00B16AED" w:rsidRPr="0042574B">
        <w:t>е</w:t>
      </w:r>
      <w:r w:rsidRPr="0042574B">
        <w:t xml:space="preserve"> сообществ</w:t>
      </w:r>
      <w:r w:rsidR="00B16AED" w:rsidRPr="0042574B">
        <w:t>о</w:t>
      </w:r>
      <w:r w:rsidRPr="0042574B">
        <w:t>, объединяюще</w:t>
      </w:r>
      <w:r w:rsidR="00B16AED" w:rsidRPr="0042574B">
        <w:t>е</w:t>
      </w:r>
      <w:r w:rsidRPr="0042574B">
        <w:t xml:space="preserve"> профессионалов в области фармацевтического образования </w:t>
      </w:r>
      <w:r w:rsidR="008C422B" w:rsidRPr="0042574B">
        <w:t>—</w:t>
      </w:r>
      <w:r w:rsidRPr="0042574B">
        <w:t xml:space="preserve"> «лидеров изменений», заинтересованных </w:t>
      </w:r>
      <w:r w:rsidR="00D53F74" w:rsidRPr="0042574B">
        <w:br/>
      </w:r>
      <w:r w:rsidRPr="0042574B">
        <w:t>в постоянном улу</w:t>
      </w:r>
      <w:r w:rsidR="00D1334A" w:rsidRPr="0042574B">
        <w:t xml:space="preserve">чшении системы подготовки ФКР, </w:t>
      </w:r>
      <w:r w:rsidRPr="0042574B">
        <w:t xml:space="preserve">открытых к инновациям, способных вырабатывать стратегии развития, внедрять инновации </w:t>
      </w:r>
      <w:r w:rsidR="00D53F74" w:rsidRPr="0042574B">
        <w:br/>
      </w:r>
      <w:r w:rsidRPr="0042574B">
        <w:t>и обеспечивать трансформационные процессы в системе фармацевтического образования</w:t>
      </w:r>
      <w:r w:rsidR="00B16AED" w:rsidRPr="0042574B">
        <w:t>, должно развиваться</w:t>
      </w:r>
      <w:r w:rsidRPr="0042574B">
        <w:t>.</w:t>
      </w:r>
    </w:p>
    <w:p w14:paraId="3F2B04D1" w14:textId="77777777" w:rsidR="00165E3F" w:rsidRPr="0042574B" w:rsidRDefault="00165E3F" w:rsidP="00D53F74">
      <w:pPr>
        <w:pStyle w:val="1"/>
        <w:ind w:left="0" w:firstLine="709"/>
        <w:jc w:val="left"/>
        <w:rPr>
          <w:i/>
        </w:rPr>
      </w:pPr>
    </w:p>
    <w:p w14:paraId="295EC12D" w14:textId="42C21896" w:rsidR="004617EC" w:rsidRPr="0042574B" w:rsidRDefault="007F4252" w:rsidP="00D53F74">
      <w:pPr>
        <w:pStyle w:val="1"/>
        <w:ind w:left="0" w:firstLine="709"/>
        <w:jc w:val="left"/>
        <w:rPr>
          <w:i/>
        </w:rPr>
      </w:pPr>
      <w:r w:rsidRPr="0042574B">
        <w:rPr>
          <w:b w:val="0"/>
          <w:i/>
        </w:rPr>
        <w:t xml:space="preserve">Направления развития системы фармацевтического </w:t>
      </w:r>
      <w:r w:rsidR="004617EC" w:rsidRPr="0042574B">
        <w:rPr>
          <w:b w:val="0"/>
          <w:i/>
        </w:rPr>
        <w:t>образования</w:t>
      </w:r>
      <w:r w:rsidR="004617EC" w:rsidRPr="0042574B">
        <w:rPr>
          <w:i/>
        </w:rPr>
        <w:t xml:space="preserve"> </w:t>
      </w:r>
    </w:p>
    <w:p w14:paraId="332593EB" w14:textId="47C7BFD6" w:rsidR="004617EC" w:rsidRPr="0042574B" w:rsidRDefault="007F4252" w:rsidP="00D53F74">
      <w:pPr>
        <w:pStyle w:val="a5"/>
        <w:tabs>
          <w:tab w:val="left" w:pos="1067"/>
        </w:tabs>
        <w:ind w:left="0" w:right="0" w:firstLine="709"/>
        <w:rPr>
          <w:sz w:val="28"/>
        </w:rPr>
      </w:pPr>
      <w:r w:rsidRPr="0042574B">
        <w:rPr>
          <w:sz w:val="28"/>
        </w:rPr>
        <w:t>1</w:t>
      </w:r>
      <w:r w:rsidR="004617EC" w:rsidRPr="0042574B">
        <w:rPr>
          <w:sz w:val="28"/>
        </w:rPr>
        <w:t>.</w:t>
      </w:r>
      <w:r w:rsidR="004617EC" w:rsidRPr="0042574B">
        <w:rPr>
          <w:sz w:val="28"/>
          <w:lang w:val="en-US"/>
        </w:rPr>
        <w:t> </w:t>
      </w:r>
      <w:r w:rsidR="007C12DF" w:rsidRPr="0042574B">
        <w:rPr>
          <w:sz w:val="28"/>
        </w:rPr>
        <w:t>Формирование</w:t>
      </w:r>
      <w:r w:rsidRPr="0042574B">
        <w:rPr>
          <w:sz w:val="28"/>
        </w:rPr>
        <w:t xml:space="preserve"> образовательных экосистем, обеспечивающих интеграцию «образование</w:t>
      </w:r>
      <w:r w:rsidR="00D43D60" w:rsidRPr="0042574B">
        <w:rPr>
          <w:sz w:val="28"/>
        </w:rPr>
        <w:t xml:space="preserve"> </w:t>
      </w:r>
      <w:r w:rsidR="00D43D60" w:rsidRPr="0042574B">
        <w:rPr>
          <w:sz w:val="28"/>
        </w:rPr>
        <w:sym w:font="Symbol" w:char="F0BE"/>
      </w:r>
      <w:r w:rsidR="00D43D60" w:rsidRPr="0042574B">
        <w:rPr>
          <w:sz w:val="28"/>
        </w:rPr>
        <w:t xml:space="preserve"> </w:t>
      </w:r>
      <w:r w:rsidRPr="0042574B">
        <w:rPr>
          <w:sz w:val="28"/>
        </w:rPr>
        <w:t>наука</w:t>
      </w:r>
      <w:r w:rsidR="00D43D60" w:rsidRPr="0042574B">
        <w:rPr>
          <w:sz w:val="28"/>
        </w:rPr>
        <w:t xml:space="preserve"> </w:t>
      </w:r>
      <w:r w:rsidR="00D43D60" w:rsidRPr="0042574B">
        <w:rPr>
          <w:sz w:val="28"/>
        </w:rPr>
        <w:sym w:font="Symbol" w:char="F0BE"/>
      </w:r>
      <w:r w:rsidR="00D43D60" w:rsidRPr="0042574B">
        <w:rPr>
          <w:sz w:val="28"/>
        </w:rPr>
        <w:t xml:space="preserve"> </w:t>
      </w:r>
      <w:r w:rsidRPr="0042574B">
        <w:rPr>
          <w:sz w:val="28"/>
        </w:rPr>
        <w:t>отрасль»</w:t>
      </w:r>
      <w:r w:rsidR="000B0687" w:rsidRPr="0042574B">
        <w:rPr>
          <w:sz w:val="28"/>
        </w:rPr>
        <w:t xml:space="preserve"> (г</w:t>
      </w:r>
      <w:r w:rsidR="00D1334A" w:rsidRPr="0042574B">
        <w:rPr>
          <w:sz w:val="28"/>
        </w:rPr>
        <w:t>ибридны</w:t>
      </w:r>
      <w:r w:rsidR="00B16AED" w:rsidRPr="0042574B">
        <w:rPr>
          <w:sz w:val="28"/>
        </w:rPr>
        <w:t>х</w:t>
      </w:r>
      <w:r w:rsidR="00D1334A" w:rsidRPr="0042574B">
        <w:rPr>
          <w:sz w:val="28"/>
        </w:rPr>
        <w:t xml:space="preserve"> образовательны</w:t>
      </w:r>
      <w:r w:rsidR="00B16AED" w:rsidRPr="0042574B">
        <w:rPr>
          <w:sz w:val="28"/>
        </w:rPr>
        <w:t>х</w:t>
      </w:r>
      <w:r w:rsidR="00D1334A" w:rsidRPr="0042574B">
        <w:rPr>
          <w:sz w:val="28"/>
        </w:rPr>
        <w:t xml:space="preserve"> сред):</w:t>
      </w:r>
    </w:p>
    <w:p w14:paraId="43A87D88" w14:textId="74EF8B83" w:rsidR="004617EC" w:rsidRPr="0042574B" w:rsidRDefault="008C422B" w:rsidP="00D53F74">
      <w:pPr>
        <w:pStyle w:val="a3"/>
        <w:ind w:left="0" w:firstLine="709"/>
      </w:pPr>
      <w:proofErr w:type="gramStart"/>
      <w:r w:rsidRPr="0042574B">
        <w:t>—</w:t>
      </w:r>
      <w:r w:rsidR="00D1334A" w:rsidRPr="0042574B">
        <w:t> </w:t>
      </w:r>
      <w:r w:rsidR="007F4252" w:rsidRPr="0042574B">
        <w:t>с</w:t>
      </w:r>
      <w:r w:rsidR="004617EC" w:rsidRPr="0042574B">
        <w:t>оздание образовательн</w:t>
      </w:r>
      <w:r w:rsidR="007F4252" w:rsidRPr="0042574B">
        <w:t>ой</w:t>
      </w:r>
      <w:r w:rsidR="004617EC" w:rsidRPr="0042574B">
        <w:t xml:space="preserve"> инфраструктур</w:t>
      </w:r>
      <w:r w:rsidR="007F4252" w:rsidRPr="0042574B">
        <w:t>ы</w:t>
      </w:r>
      <w:r w:rsidR="004617EC" w:rsidRPr="0042574B">
        <w:t xml:space="preserve"> для развития профессиональных компетенций </w:t>
      </w:r>
      <w:r w:rsidR="007F4252" w:rsidRPr="0042574B">
        <w:t>ФКР</w:t>
      </w:r>
      <w:r w:rsidR="004617EC" w:rsidRPr="0042574B">
        <w:t xml:space="preserve"> </w:t>
      </w:r>
      <w:r w:rsidR="007C12DF" w:rsidRPr="0042574B">
        <w:t xml:space="preserve">как </w:t>
      </w:r>
      <w:r w:rsidR="004617EC" w:rsidRPr="0042574B">
        <w:t xml:space="preserve">основы для консолидации </w:t>
      </w:r>
      <w:r w:rsidR="007F4252" w:rsidRPr="0042574B">
        <w:t xml:space="preserve">усилий всех сторон, заинтересованных в качественной подготовке </w:t>
      </w:r>
      <w:r w:rsidR="00005A98" w:rsidRPr="0042574B">
        <w:t xml:space="preserve">фармацевтических </w:t>
      </w:r>
      <w:r w:rsidR="007F4252" w:rsidRPr="0042574B">
        <w:t xml:space="preserve">кадров </w:t>
      </w:r>
      <w:r w:rsidR="004617EC" w:rsidRPr="0042574B">
        <w:t>различных уровней</w:t>
      </w:r>
      <w:r w:rsidR="007F4252" w:rsidRPr="0042574B">
        <w:t xml:space="preserve"> квалификации</w:t>
      </w:r>
      <w:r w:rsidR="004617EC" w:rsidRPr="0042574B">
        <w:t xml:space="preserve">, </w:t>
      </w:r>
      <w:r w:rsidR="007F4252" w:rsidRPr="0042574B">
        <w:t>с целью</w:t>
      </w:r>
      <w:r w:rsidR="004617EC" w:rsidRPr="0042574B">
        <w:t xml:space="preserve"> </w:t>
      </w:r>
      <w:r w:rsidR="00D1334A" w:rsidRPr="0042574B">
        <w:t xml:space="preserve">обеспечения условий </w:t>
      </w:r>
      <w:r w:rsidR="00D53F74" w:rsidRPr="0042574B">
        <w:br/>
      </w:r>
      <w:r w:rsidR="00D1334A" w:rsidRPr="0042574B">
        <w:t>для</w:t>
      </w:r>
      <w:r w:rsidR="007F4252" w:rsidRPr="0042574B">
        <w:t xml:space="preserve"> </w:t>
      </w:r>
      <w:r w:rsidR="004617EC" w:rsidRPr="0042574B">
        <w:t xml:space="preserve">профессионального </w:t>
      </w:r>
      <w:r w:rsidR="007C12DF" w:rsidRPr="0042574B">
        <w:t xml:space="preserve">роста </w:t>
      </w:r>
      <w:r w:rsidR="007F4252" w:rsidRPr="0042574B">
        <w:t>выпускников</w:t>
      </w:r>
      <w:r w:rsidR="00D1334A" w:rsidRPr="0042574B">
        <w:t>;</w:t>
      </w:r>
      <w:proofErr w:type="gramEnd"/>
    </w:p>
    <w:p w14:paraId="31E4981C" w14:textId="71F0EAD4" w:rsidR="004617EC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</w:rPr>
      </w:pPr>
      <w:r w:rsidRPr="0042574B">
        <w:rPr>
          <w:sz w:val="28"/>
        </w:rPr>
        <w:t>—</w:t>
      </w:r>
      <w:r w:rsidR="00D1334A" w:rsidRPr="0042574B">
        <w:rPr>
          <w:sz w:val="28"/>
        </w:rPr>
        <w:t> </w:t>
      </w:r>
      <w:r w:rsidR="001B0472" w:rsidRPr="0042574B">
        <w:rPr>
          <w:sz w:val="28"/>
        </w:rPr>
        <w:t>р</w:t>
      </w:r>
      <w:r w:rsidR="004617EC" w:rsidRPr="0042574B">
        <w:rPr>
          <w:sz w:val="28"/>
        </w:rPr>
        <w:t>асшир</w:t>
      </w:r>
      <w:r w:rsidR="001B0472" w:rsidRPr="0042574B">
        <w:rPr>
          <w:sz w:val="28"/>
        </w:rPr>
        <w:t>ение</w:t>
      </w:r>
      <w:r w:rsidR="004617EC" w:rsidRPr="0042574B">
        <w:rPr>
          <w:sz w:val="28"/>
        </w:rPr>
        <w:t xml:space="preserve"> возможност</w:t>
      </w:r>
      <w:r w:rsidR="001B0472" w:rsidRPr="0042574B">
        <w:rPr>
          <w:sz w:val="28"/>
        </w:rPr>
        <w:t>ей</w:t>
      </w:r>
      <w:r w:rsidR="004617EC" w:rsidRPr="0042574B">
        <w:rPr>
          <w:sz w:val="28"/>
        </w:rPr>
        <w:t xml:space="preserve"> для </w:t>
      </w:r>
      <w:r w:rsidR="00CD2FA2" w:rsidRPr="0042574B">
        <w:rPr>
          <w:sz w:val="28"/>
        </w:rPr>
        <w:t xml:space="preserve">осуществления </w:t>
      </w:r>
      <w:r w:rsidR="004617EC" w:rsidRPr="0042574B">
        <w:rPr>
          <w:sz w:val="28"/>
        </w:rPr>
        <w:t xml:space="preserve">качественной подготовки фармацевтических кадров путем разработки образовательных программ различного уровня, соответствующих </w:t>
      </w:r>
      <w:r w:rsidR="001B0472" w:rsidRPr="0042574B">
        <w:rPr>
          <w:sz w:val="28"/>
        </w:rPr>
        <w:t xml:space="preserve">текущим и перспективным </w:t>
      </w:r>
      <w:r w:rsidR="004617EC" w:rsidRPr="0042574B">
        <w:rPr>
          <w:sz w:val="28"/>
        </w:rPr>
        <w:t xml:space="preserve">целям и потребностям </w:t>
      </w:r>
      <w:r w:rsidR="001B0472" w:rsidRPr="0042574B">
        <w:rPr>
          <w:sz w:val="28"/>
        </w:rPr>
        <w:t>системы здравоохранения и фармацевтической отрасли</w:t>
      </w:r>
      <w:r w:rsidR="00D1334A" w:rsidRPr="0042574B">
        <w:rPr>
          <w:sz w:val="28"/>
        </w:rPr>
        <w:t>;</w:t>
      </w:r>
    </w:p>
    <w:p w14:paraId="29AC2B83" w14:textId="24C80EBD" w:rsidR="004617EC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</w:rPr>
      </w:pPr>
      <w:r w:rsidRPr="0042574B">
        <w:rPr>
          <w:sz w:val="28"/>
        </w:rPr>
        <w:t>—</w:t>
      </w:r>
      <w:r w:rsidR="00D1334A" w:rsidRPr="0042574B">
        <w:rPr>
          <w:sz w:val="28"/>
        </w:rPr>
        <w:t> </w:t>
      </w:r>
      <w:r w:rsidR="00B924CD" w:rsidRPr="0042574B">
        <w:rPr>
          <w:sz w:val="28"/>
        </w:rPr>
        <w:t xml:space="preserve">внедрение механизмов </w:t>
      </w:r>
      <w:r w:rsidR="004617EC" w:rsidRPr="0042574B">
        <w:rPr>
          <w:sz w:val="28"/>
        </w:rPr>
        <w:t xml:space="preserve">привлечения </w:t>
      </w:r>
      <w:r w:rsidR="00B924CD" w:rsidRPr="0042574B">
        <w:rPr>
          <w:sz w:val="28"/>
        </w:rPr>
        <w:t>выпускников</w:t>
      </w:r>
      <w:r w:rsidR="004617EC" w:rsidRPr="0042574B">
        <w:rPr>
          <w:sz w:val="28"/>
        </w:rPr>
        <w:t xml:space="preserve"> во все области фармацевтической практики и науки (например,</w:t>
      </w:r>
      <w:r w:rsidR="00CD2FA2" w:rsidRPr="0042574B">
        <w:rPr>
          <w:sz w:val="28"/>
        </w:rPr>
        <w:t xml:space="preserve"> для</w:t>
      </w:r>
      <w:r w:rsidR="004617EC" w:rsidRPr="0042574B">
        <w:rPr>
          <w:sz w:val="28"/>
        </w:rPr>
        <w:t xml:space="preserve"> повы</w:t>
      </w:r>
      <w:r w:rsidR="00CD2FA2" w:rsidRPr="0042574B">
        <w:rPr>
          <w:sz w:val="28"/>
        </w:rPr>
        <w:t>шения</w:t>
      </w:r>
      <w:r w:rsidR="004617EC" w:rsidRPr="0042574B">
        <w:rPr>
          <w:sz w:val="28"/>
        </w:rPr>
        <w:t xml:space="preserve"> </w:t>
      </w:r>
      <w:r w:rsidR="0069062C" w:rsidRPr="0042574B">
        <w:rPr>
          <w:sz w:val="28"/>
        </w:rPr>
        <w:t xml:space="preserve">в глазах выпускников </w:t>
      </w:r>
      <w:r w:rsidR="004617EC" w:rsidRPr="0042574B">
        <w:rPr>
          <w:sz w:val="28"/>
        </w:rPr>
        <w:t>привлекательност</w:t>
      </w:r>
      <w:r w:rsidR="00CD2FA2" w:rsidRPr="0042574B">
        <w:rPr>
          <w:sz w:val="28"/>
        </w:rPr>
        <w:t>и</w:t>
      </w:r>
      <w:r w:rsidR="004617EC" w:rsidRPr="0042574B">
        <w:rPr>
          <w:sz w:val="28"/>
        </w:rPr>
        <w:t xml:space="preserve"> и престиж</w:t>
      </w:r>
      <w:r w:rsidR="00CD2FA2" w:rsidRPr="0042574B">
        <w:rPr>
          <w:sz w:val="28"/>
        </w:rPr>
        <w:t>а</w:t>
      </w:r>
      <w:r w:rsidR="004617EC" w:rsidRPr="0042574B">
        <w:rPr>
          <w:sz w:val="28"/>
        </w:rPr>
        <w:t xml:space="preserve"> карьеры в профильных учреждениях образования в качестве преподавателей/наставников, </w:t>
      </w:r>
      <w:r w:rsidR="00D53F74" w:rsidRPr="0042574B">
        <w:rPr>
          <w:sz w:val="28"/>
        </w:rPr>
        <w:br/>
      </w:r>
      <w:r w:rsidR="004617EC" w:rsidRPr="0042574B">
        <w:rPr>
          <w:sz w:val="28"/>
        </w:rPr>
        <w:t>в промышленной фармации, естественных науках</w:t>
      </w:r>
      <w:r w:rsidR="00B924CD" w:rsidRPr="0042574B">
        <w:rPr>
          <w:sz w:val="28"/>
        </w:rPr>
        <w:t>)</w:t>
      </w:r>
      <w:r w:rsidR="00CD2FA2" w:rsidRPr="0042574B">
        <w:rPr>
          <w:sz w:val="28"/>
        </w:rPr>
        <w:t>;</w:t>
      </w:r>
    </w:p>
    <w:p w14:paraId="4D0E030D" w14:textId="3D345CC4" w:rsidR="00B924CD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</w:rPr>
      </w:pPr>
      <w:r w:rsidRPr="0042574B">
        <w:rPr>
          <w:sz w:val="28"/>
        </w:rPr>
        <w:t>—</w:t>
      </w:r>
      <w:r w:rsidR="004617EC" w:rsidRPr="0042574B">
        <w:rPr>
          <w:sz w:val="28"/>
        </w:rPr>
        <w:t> </w:t>
      </w:r>
      <w:r w:rsidR="00B924CD" w:rsidRPr="0042574B">
        <w:rPr>
          <w:sz w:val="28"/>
        </w:rPr>
        <w:t xml:space="preserve">установление устойчивых связей с работодателями и привлечение </w:t>
      </w:r>
      <w:r w:rsidR="00A360BE" w:rsidRPr="0042574B">
        <w:rPr>
          <w:sz w:val="28"/>
        </w:rPr>
        <w:br/>
      </w:r>
      <w:r w:rsidR="00B924CD" w:rsidRPr="0042574B">
        <w:rPr>
          <w:sz w:val="28"/>
        </w:rPr>
        <w:t>их к экспертизе качества образовательных программ;</w:t>
      </w:r>
    </w:p>
    <w:p w14:paraId="2D97E7FC" w14:textId="7E4CCD90" w:rsidR="004617EC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  <w:szCs w:val="28"/>
        </w:rPr>
      </w:pPr>
      <w:r w:rsidRPr="0042574B">
        <w:rPr>
          <w:sz w:val="28"/>
        </w:rPr>
        <w:t>—</w:t>
      </w:r>
      <w:r w:rsidR="00D1334A" w:rsidRPr="0042574B">
        <w:rPr>
          <w:sz w:val="28"/>
        </w:rPr>
        <w:t> </w:t>
      </w:r>
      <w:r w:rsidR="00B924CD" w:rsidRPr="0042574B">
        <w:rPr>
          <w:sz w:val="28"/>
        </w:rPr>
        <w:t xml:space="preserve">развитие сетевого взаимодействия с представителями сферы науки, образования </w:t>
      </w:r>
      <w:r w:rsidR="00D1334A" w:rsidRPr="0042574B">
        <w:rPr>
          <w:sz w:val="28"/>
        </w:rPr>
        <w:t>с</w:t>
      </w:r>
      <w:r w:rsidR="00B924CD" w:rsidRPr="0042574B">
        <w:rPr>
          <w:sz w:val="28"/>
        </w:rPr>
        <w:t xml:space="preserve"> цел</w:t>
      </w:r>
      <w:r w:rsidR="00D1334A" w:rsidRPr="0042574B">
        <w:rPr>
          <w:sz w:val="28"/>
        </w:rPr>
        <w:t>ью</w:t>
      </w:r>
      <w:r w:rsidR="00B924CD" w:rsidRPr="0042574B">
        <w:rPr>
          <w:sz w:val="28"/>
        </w:rPr>
        <w:t xml:space="preserve"> консолидации усилий и ресурсов по подготовке востребованных ФКР, в том числе </w:t>
      </w:r>
      <w:r w:rsidR="00D1334A" w:rsidRPr="0042574B">
        <w:rPr>
          <w:sz w:val="28"/>
        </w:rPr>
        <w:t>для</w:t>
      </w:r>
      <w:r w:rsidR="00B924CD" w:rsidRPr="0042574B">
        <w:rPr>
          <w:sz w:val="28"/>
        </w:rPr>
        <w:t xml:space="preserve"> п</w:t>
      </w:r>
      <w:r w:rsidR="004617EC" w:rsidRPr="0042574B">
        <w:rPr>
          <w:sz w:val="28"/>
        </w:rPr>
        <w:t>овы</w:t>
      </w:r>
      <w:r w:rsidR="00B924CD" w:rsidRPr="0042574B">
        <w:rPr>
          <w:sz w:val="28"/>
        </w:rPr>
        <w:t xml:space="preserve">шения качества </w:t>
      </w:r>
      <w:r w:rsidR="004617EC" w:rsidRPr="0042574B">
        <w:rPr>
          <w:sz w:val="28"/>
        </w:rPr>
        <w:t>междисциплинарно</w:t>
      </w:r>
      <w:r w:rsidR="00B924CD" w:rsidRPr="0042574B">
        <w:rPr>
          <w:sz w:val="28"/>
        </w:rPr>
        <w:t>й</w:t>
      </w:r>
      <w:r w:rsidR="00214AC5" w:rsidRPr="0042574B">
        <w:rPr>
          <w:sz w:val="28"/>
        </w:rPr>
        <w:t>, практической, проектной и научной</w:t>
      </w:r>
      <w:r w:rsidR="00B924CD" w:rsidRPr="0042574B">
        <w:rPr>
          <w:sz w:val="28"/>
        </w:rPr>
        <w:t xml:space="preserve"> подготовки</w:t>
      </w:r>
      <w:r w:rsidR="00D43D60" w:rsidRPr="0042574B">
        <w:rPr>
          <w:sz w:val="28"/>
          <w:szCs w:val="28"/>
        </w:rPr>
        <w:t>;</w:t>
      </w:r>
    </w:p>
    <w:p w14:paraId="37AB755B" w14:textId="63770199" w:rsidR="00214AC5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  <w:szCs w:val="28"/>
        </w:rPr>
      </w:pPr>
      <w:r w:rsidRPr="0042574B">
        <w:rPr>
          <w:sz w:val="28"/>
        </w:rPr>
        <w:t>—</w:t>
      </w:r>
      <w:r w:rsidR="004617EC" w:rsidRPr="0042574B">
        <w:rPr>
          <w:sz w:val="28"/>
        </w:rPr>
        <w:t> </w:t>
      </w:r>
      <w:r w:rsidR="00214AC5" w:rsidRPr="0042574B">
        <w:rPr>
          <w:sz w:val="28"/>
          <w:szCs w:val="28"/>
        </w:rPr>
        <w:t>повышение инвестиционной привлекательности фармацевтического образования</w:t>
      </w:r>
      <w:r w:rsidR="00D43D60" w:rsidRPr="0042574B">
        <w:rPr>
          <w:sz w:val="28"/>
          <w:szCs w:val="28"/>
        </w:rPr>
        <w:t>;</w:t>
      </w:r>
    </w:p>
    <w:p w14:paraId="47C1F07C" w14:textId="67854730" w:rsidR="004617EC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</w:rPr>
      </w:pPr>
      <w:r w:rsidRPr="0042574B">
        <w:rPr>
          <w:sz w:val="28"/>
          <w:szCs w:val="28"/>
        </w:rPr>
        <w:t>—</w:t>
      </w:r>
      <w:r w:rsidR="00D1334A" w:rsidRPr="0042574B">
        <w:rPr>
          <w:sz w:val="28"/>
          <w:szCs w:val="28"/>
        </w:rPr>
        <w:t> </w:t>
      </w:r>
      <w:r w:rsidR="004617EC" w:rsidRPr="0042574B">
        <w:rPr>
          <w:sz w:val="28"/>
          <w:szCs w:val="28"/>
        </w:rPr>
        <w:t>продолжени</w:t>
      </w:r>
      <w:r w:rsidR="00214AC5" w:rsidRPr="0042574B">
        <w:rPr>
          <w:sz w:val="28"/>
          <w:szCs w:val="28"/>
        </w:rPr>
        <w:t>е</w:t>
      </w:r>
      <w:r w:rsidR="004617EC" w:rsidRPr="0042574B">
        <w:rPr>
          <w:sz w:val="28"/>
          <w:szCs w:val="28"/>
        </w:rPr>
        <w:t xml:space="preserve"> международной интеграции</w:t>
      </w:r>
      <w:r w:rsidR="00214AC5" w:rsidRPr="0042574B">
        <w:rPr>
          <w:sz w:val="28"/>
          <w:szCs w:val="28"/>
        </w:rPr>
        <w:t xml:space="preserve"> и интернационализации фармацевтического образования</w:t>
      </w:r>
      <w:r w:rsidR="00D43D60" w:rsidRPr="0042574B">
        <w:rPr>
          <w:sz w:val="28"/>
          <w:szCs w:val="28"/>
        </w:rPr>
        <w:t>;</w:t>
      </w:r>
    </w:p>
    <w:p w14:paraId="7633A95F" w14:textId="29EA1CBD" w:rsidR="00B805C4" w:rsidRPr="0042574B" w:rsidRDefault="008C422B" w:rsidP="00D53F74">
      <w:pPr>
        <w:pStyle w:val="a5"/>
        <w:ind w:left="0" w:right="0" w:firstLine="709"/>
        <w:rPr>
          <w:sz w:val="28"/>
        </w:rPr>
      </w:pPr>
      <w:proofErr w:type="gramStart"/>
      <w:r w:rsidRPr="0042574B">
        <w:rPr>
          <w:sz w:val="28"/>
        </w:rPr>
        <w:t>—</w:t>
      </w:r>
      <w:r w:rsidR="004617EC" w:rsidRPr="0042574B">
        <w:rPr>
          <w:sz w:val="28"/>
        </w:rPr>
        <w:t> </w:t>
      </w:r>
      <w:r w:rsidR="000B0687" w:rsidRPr="0042574B">
        <w:rPr>
          <w:sz w:val="28"/>
        </w:rPr>
        <w:t>непрерывное развитие педагогического потенциала</w:t>
      </w:r>
      <w:r w:rsidR="005E50D6" w:rsidRPr="0042574B">
        <w:rPr>
          <w:sz w:val="28"/>
        </w:rPr>
        <w:t xml:space="preserve"> </w:t>
      </w:r>
      <w:r w:rsidR="005E50D6" w:rsidRPr="0042574B">
        <w:rPr>
          <w:sz w:val="28"/>
        </w:rPr>
        <w:sym w:font="Symbol" w:char="F0BE"/>
      </w:r>
      <w:r w:rsidR="005E50D6" w:rsidRPr="0042574B">
        <w:rPr>
          <w:sz w:val="28"/>
        </w:rPr>
        <w:t xml:space="preserve"> </w:t>
      </w:r>
      <w:r w:rsidR="000B0687" w:rsidRPr="0042574B">
        <w:rPr>
          <w:sz w:val="28"/>
        </w:rPr>
        <w:t xml:space="preserve">обеспечение для преподавателей </w:t>
      </w:r>
      <w:r w:rsidR="004617EC" w:rsidRPr="0042574B">
        <w:rPr>
          <w:sz w:val="28"/>
        </w:rPr>
        <w:t>возможност</w:t>
      </w:r>
      <w:r w:rsidR="000B0687" w:rsidRPr="0042574B">
        <w:rPr>
          <w:sz w:val="28"/>
        </w:rPr>
        <w:t>и  обуч</w:t>
      </w:r>
      <w:r w:rsidR="005E50D6" w:rsidRPr="0042574B">
        <w:rPr>
          <w:sz w:val="28"/>
        </w:rPr>
        <w:t>аться</w:t>
      </w:r>
      <w:r w:rsidR="004617EC" w:rsidRPr="0042574B">
        <w:rPr>
          <w:sz w:val="28"/>
        </w:rPr>
        <w:t xml:space="preserve"> </w:t>
      </w:r>
      <w:r w:rsidR="006C0A02" w:rsidRPr="0042574B">
        <w:rPr>
          <w:sz w:val="28"/>
        </w:rPr>
        <w:t>путем использования</w:t>
      </w:r>
      <w:r w:rsidR="005E50D6" w:rsidRPr="0042574B">
        <w:rPr>
          <w:sz w:val="28"/>
        </w:rPr>
        <w:t xml:space="preserve"> </w:t>
      </w:r>
      <w:r w:rsidR="000B0687" w:rsidRPr="0042574B">
        <w:rPr>
          <w:sz w:val="28"/>
        </w:rPr>
        <w:t xml:space="preserve"> новы</w:t>
      </w:r>
      <w:r w:rsidR="005E50D6" w:rsidRPr="0042574B">
        <w:rPr>
          <w:sz w:val="28"/>
        </w:rPr>
        <w:t>х</w:t>
      </w:r>
      <w:r w:rsidR="000B0687" w:rsidRPr="0042574B">
        <w:rPr>
          <w:sz w:val="28"/>
        </w:rPr>
        <w:t xml:space="preserve"> метод</w:t>
      </w:r>
      <w:r w:rsidR="005E50D6" w:rsidRPr="0042574B">
        <w:rPr>
          <w:sz w:val="28"/>
        </w:rPr>
        <w:t>ов</w:t>
      </w:r>
      <w:r w:rsidR="000B0687" w:rsidRPr="0042574B">
        <w:rPr>
          <w:sz w:val="28"/>
        </w:rPr>
        <w:t xml:space="preserve"> </w:t>
      </w:r>
      <w:r w:rsidR="000B0687" w:rsidRPr="0042574B">
        <w:rPr>
          <w:sz w:val="28"/>
        </w:rPr>
        <w:lastRenderedPageBreak/>
        <w:t>обучения, включая дистанционные и вир</w:t>
      </w:r>
      <w:r w:rsidR="00B805C4" w:rsidRPr="0042574B">
        <w:rPr>
          <w:sz w:val="28"/>
        </w:rPr>
        <w:t>туальные</w:t>
      </w:r>
      <w:r w:rsidR="000B0687" w:rsidRPr="0042574B">
        <w:rPr>
          <w:sz w:val="28"/>
        </w:rPr>
        <w:t>, технологи</w:t>
      </w:r>
      <w:r w:rsidR="005E50D6" w:rsidRPr="0042574B">
        <w:rPr>
          <w:sz w:val="28"/>
        </w:rPr>
        <w:t>й</w:t>
      </w:r>
      <w:r w:rsidR="000B0687" w:rsidRPr="0042574B">
        <w:rPr>
          <w:sz w:val="28"/>
        </w:rPr>
        <w:t xml:space="preserve"> </w:t>
      </w:r>
      <w:proofErr w:type="spellStart"/>
      <w:r w:rsidR="000B0687" w:rsidRPr="0042574B">
        <w:rPr>
          <w:sz w:val="28"/>
        </w:rPr>
        <w:t>геймификаци</w:t>
      </w:r>
      <w:r w:rsidR="00471B06" w:rsidRPr="0042574B">
        <w:rPr>
          <w:sz w:val="28"/>
        </w:rPr>
        <w:t>и</w:t>
      </w:r>
      <w:proofErr w:type="spellEnd"/>
      <w:r w:rsidR="000B0687" w:rsidRPr="0042574B">
        <w:rPr>
          <w:sz w:val="28"/>
        </w:rPr>
        <w:t xml:space="preserve"> обучения, метод</w:t>
      </w:r>
      <w:r w:rsidR="005E50D6" w:rsidRPr="0042574B">
        <w:rPr>
          <w:sz w:val="28"/>
        </w:rPr>
        <w:t>ов</w:t>
      </w:r>
      <w:r w:rsidR="000B0687" w:rsidRPr="0042574B">
        <w:rPr>
          <w:sz w:val="28"/>
        </w:rPr>
        <w:t xml:space="preserve"> командного обучения, </w:t>
      </w:r>
      <w:r w:rsidR="005E50D6" w:rsidRPr="0042574B">
        <w:rPr>
          <w:sz w:val="28"/>
        </w:rPr>
        <w:t xml:space="preserve">приобретения </w:t>
      </w:r>
      <w:r w:rsidR="000B0687" w:rsidRPr="0042574B">
        <w:rPr>
          <w:sz w:val="28"/>
        </w:rPr>
        <w:t>навык</w:t>
      </w:r>
      <w:r w:rsidR="005E50D6" w:rsidRPr="0042574B">
        <w:rPr>
          <w:sz w:val="28"/>
        </w:rPr>
        <w:t>ов</w:t>
      </w:r>
      <w:r w:rsidR="000B0687" w:rsidRPr="0042574B">
        <w:rPr>
          <w:sz w:val="28"/>
        </w:rPr>
        <w:t xml:space="preserve"> </w:t>
      </w:r>
      <w:proofErr w:type="spellStart"/>
      <w:r w:rsidR="000B0687" w:rsidRPr="0042574B">
        <w:rPr>
          <w:sz w:val="28"/>
        </w:rPr>
        <w:t>фасилитации</w:t>
      </w:r>
      <w:proofErr w:type="spellEnd"/>
      <w:r w:rsidR="00530D10" w:rsidRPr="0042574B">
        <w:rPr>
          <w:sz w:val="28"/>
        </w:rPr>
        <w:t xml:space="preserve"> (эффективной организации активной групповой работы обучающихся)</w:t>
      </w:r>
      <w:r w:rsidR="000B0687" w:rsidRPr="0042574B">
        <w:rPr>
          <w:sz w:val="28"/>
        </w:rPr>
        <w:t xml:space="preserve"> </w:t>
      </w:r>
      <w:r w:rsidR="00D53F74" w:rsidRPr="0042574B">
        <w:rPr>
          <w:sz w:val="28"/>
        </w:rPr>
        <w:br/>
      </w:r>
      <w:r w:rsidR="000B0687" w:rsidRPr="0042574B">
        <w:rPr>
          <w:sz w:val="28"/>
        </w:rPr>
        <w:t xml:space="preserve">и </w:t>
      </w:r>
      <w:r w:rsidR="006C0A02" w:rsidRPr="0042574B">
        <w:rPr>
          <w:sz w:val="28"/>
        </w:rPr>
        <w:t>совершенствования</w:t>
      </w:r>
      <w:r w:rsidR="000B0687" w:rsidRPr="0042574B">
        <w:rPr>
          <w:sz w:val="28"/>
        </w:rPr>
        <w:t xml:space="preserve"> навыков мотивации и расширения возможностей студентов, </w:t>
      </w:r>
      <w:r w:rsidR="006C0A02" w:rsidRPr="0042574B">
        <w:rPr>
          <w:sz w:val="28"/>
        </w:rPr>
        <w:t xml:space="preserve">применения </w:t>
      </w:r>
      <w:r w:rsidR="00B805C4" w:rsidRPr="0042574B">
        <w:rPr>
          <w:sz w:val="28"/>
        </w:rPr>
        <w:t>новы</w:t>
      </w:r>
      <w:r w:rsidR="006C0A02" w:rsidRPr="0042574B">
        <w:rPr>
          <w:sz w:val="28"/>
        </w:rPr>
        <w:t>х</w:t>
      </w:r>
      <w:r w:rsidR="00B805C4" w:rsidRPr="0042574B">
        <w:rPr>
          <w:sz w:val="28"/>
        </w:rPr>
        <w:t xml:space="preserve"> подход</w:t>
      </w:r>
      <w:r w:rsidR="006C0A02" w:rsidRPr="0042574B">
        <w:rPr>
          <w:sz w:val="28"/>
        </w:rPr>
        <w:t>ов</w:t>
      </w:r>
      <w:r w:rsidR="00B805C4" w:rsidRPr="0042574B">
        <w:rPr>
          <w:sz w:val="28"/>
        </w:rPr>
        <w:t xml:space="preserve"> к о</w:t>
      </w:r>
      <w:r w:rsidR="000B0687" w:rsidRPr="0042574B">
        <w:rPr>
          <w:sz w:val="28"/>
        </w:rPr>
        <w:t>ценивани</w:t>
      </w:r>
      <w:r w:rsidR="00B805C4" w:rsidRPr="0042574B">
        <w:rPr>
          <w:sz w:val="28"/>
        </w:rPr>
        <w:t>ю образовательных результатов, навык</w:t>
      </w:r>
      <w:r w:rsidR="006C0A02" w:rsidRPr="0042574B">
        <w:rPr>
          <w:sz w:val="28"/>
        </w:rPr>
        <w:t>ов</w:t>
      </w:r>
      <w:r w:rsidR="00B805C4" w:rsidRPr="0042574B">
        <w:rPr>
          <w:sz w:val="28"/>
        </w:rPr>
        <w:t xml:space="preserve"> управления групповой динамикой, </w:t>
      </w:r>
      <w:proofErr w:type="spellStart"/>
      <w:r w:rsidR="00B805C4" w:rsidRPr="0042574B">
        <w:rPr>
          <w:sz w:val="28"/>
        </w:rPr>
        <w:t>модерации</w:t>
      </w:r>
      <w:proofErr w:type="spellEnd"/>
      <w:r w:rsidR="00B805C4" w:rsidRPr="0042574B">
        <w:rPr>
          <w:sz w:val="28"/>
        </w:rPr>
        <w:t>, ситуационного лидерства;</w:t>
      </w:r>
      <w:proofErr w:type="gramEnd"/>
    </w:p>
    <w:p w14:paraId="36F5AA08" w14:textId="73B5D314" w:rsidR="00B805C4" w:rsidRPr="0042574B" w:rsidRDefault="008C422B" w:rsidP="00D53F74">
      <w:pPr>
        <w:pStyle w:val="a5"/>
        <w:ind w:left="0" w:right="0" w:firstLine="709"/>
        <w:rPr>
          <w:sz w:val="28"/>
        </w:rPr>
      </w:pPr>
      <w:r w:rsidRPr="0042574B">
        <w:rPr>
          <w:sz w:val="28"/>
        </w:rPr>
        <w:t>—</w:t>
      </w:r>
      <w:r w:rsidR="00D1334A" w:rsidRPr="0042574B">
        <w:rPr>
          <w:sz w:val="28"/>
        </w:rPr>
        <w:t> </w:t>
      </w:r>
      <w:r w:rsidR="00B805C4" w:rsidRPr="0042574B">
        <w:rPr>
          <w:sz w:val="28"/>
        </w:rPr>
        <w:t>создание среды для о</w:t>
      </w:r>
      <w:r w:rsidR="000B0687" w:rsidRPr="0042574B">
        <w:rPr>
          <w:sz w:val="28"/>
        </w:rPr>
        <w:t>бмен</w:t>
      </w:r>
      <w:r w:rsidR="004C1DF5" w:rsidRPr="0042574B">
        <w:rPr>
          <w:sz w:val="28"/>
        </w:rPr>
        <w:t>а</w:t>
      </w:r>
      <w:r w:rsidR="000B0687" w:rsidRPr="0042574B">
        <w:rPr>
          <w:sz w:val="28"/>
        </w:rPr>
        <w:t xml:space="preserve"> </w:t>
      </w:r>
      <w:r w:rsidR="00B805C4" w:rsidRPr="0042574B">
        <w:rPr>
          <w:sz w:val="28"/>
        </w:rPr>
        <w:t>опытом и практиками между преподавателями.</w:t>
      </w:r>
    </w:p>
    <w:p w14:paraId="0988CCF3" w14:textId="0B71A9DD" w:rsidR="004617EC" w:rsidRPr="0042574B" w:rsidRDefault="004617EC" w:rsidP="00D53F74">
      <w:pPr>
        <w:pStyle w:val="a5"/>
        <w:ind w:left="0" w:right="0" w:firstLine="709"/>
        <w:rPr>
          <w:sz w:val="28"/>
        </w:rPr>
      </w:pPr>
      <w:r w:rsidRPr="0042574B">
        <w:rPr>
          <w:sz w:val="28"/>
        </w:rPr>
        <w:t>2.</w:t>
      </w:r>
      <w:r w:rsidRPr="0042574B">
        <w:rPr>
          <w:sz w:val="28"/>
          <w:lang w:val="en-US"/>
        </w:rPr>
        <w:t> </w:t>
      </w:r>
      <w:r w:rsidR="00214AC5" w:rsidRPr="0042574B">
        <w:rPr>
          <w:sz w:val="28"/>
        </w:rPr>
        <w:t>Повышение качества фармацевтического образования и обеспечение карьерных перспектив</w:t>
      </w:r>
      <w:r w:rsidR="00D1334A" w:rsidRPr="0042574B">
        <w:rPr>
          <w:sz w:val="28"/>
        </w:rPr>
        <w:t xml:space="preserve"> выпускников:</w:t>
      </w:r>
    </w:p>
    <w:p w14:paraId="3001E768" w14:textId="62A1A111" w:rsidR="00071845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</w:rPr>
      </w:pPr>
      <w:r w:rsidRPr="0042574B">
        <w:rPr>
          <w:sz w:val="28"/>
        </w:rPr>
        <w:t>—</w:t>
      </w:r>
      <w:r w:rsidR="00D1334A" w:rsidRPr="0042574B">
        <w:rPr>
          <w:sz w:val="28"/>
        </w:rPr>
        <w:t> </w:t>
      </w:r>
      <w:r w:rsidR="00833ED7" w:rsidRPr="0042574B">
        <w:rPr>
          <w:sz w:val="28"/>
        </w:rPr>
        <w:t xml:space="preserve">проведение комплексной </w:t>
      </w:r>
      <w:proofErr w:type="spellStart"/>
      <w:r w:rsidR="00833ED7" w:rsidRPr="0042574B">
        <w:rPr>
          <w:sz w:val="28"/>
        </w:rPr>
        <w:t>профориентационной</w:t>
      </w:r>
      <w:proofErr w:type="spellEnd"/>
      <w:r w:rsidR="00071845" w:rsidRPr="0042574B">
        <w:rPr>
          <w:sz w:val="28"/>
        </w:rPr>
        <w:t xml:space="preserve"> работ</w:t>
      </w:r>
      <w:r w:rsidR="00833ED7" w:rsidRPr="0042574B">
        <w:rPr>
          <w:sz w:val="28"/>
        </w:rPr>
        <w:t>ы</w:t>
      </w:r>
      <w:r w:rsidR="00071845" w:rsidRPr="0042574B">
        <w:rPr>
          <w:sz w:val="28"/>
        </w:rPr>
        <w:t xml:space="preserve"> </w:t>
      </w:r>
      <w:r w:rsidR="00833ED7" w:rsidRPr="0042574B">
        <w:rPr>
          <w:sz w:val="28"/>
        </w:rPr>
        <w:t xml:space="preserve">«абитуриент </w:t>
      </w:r>
      <w:r w:rsidRPr="0042574B">
        <w:rPr>
          <w:sz w:val="28"/>
        </w:rPr>
        <w:t>—</w:t>
      </w:r>
      <w:r w:rsidR="00833ED7" w:rsidRPr="0042574B">
        <w:rPr>
          <w:sz w:val="28"/>
        </w:rPr>
        <w:t xml:space="preserve"> студент </w:t>
      </w:r>
      <w:r w:rsidRPr="0042574B">
        <w:rPr>
          <w:sz w:val="28"/>
        </w:rPr>
        <w:t>—</w:t>
      </w:r>
      <w:r w:rsidR="00833ED7" w:rsidRPr="0042574B">
        <w:rPr>
          <w:sz w:val="28"/>
        </w:rPr>
        <w:t xml:space="preserve"> выпускник» как инструмента содействия </w:t>
      </w:r>
      <w:r w:rsidR="00D06AD6" w:rsidRPr="0042574B">
        <w:rPr>
          <w:sz w:val="28"/>
        </w:rPr>
        <w:t xml:space="preserve">развитию траекторий </w:t>
      </w:r>
      <w:r w:rsidR="00655FE4" w:rsidRPr="0042574B">
        <w:rPr>
          <w:sz w:val="28"/>
        </w:rPr>
        <w:t xml:space="preserve">профессионального развития </w:t>
      </w:r>
      <w:r w:rsidR="00D1334A" w:rsidRPr="0042574B">
        <w:rPr>
          <w:sz w:val="28"/>
        </w:rPr>
        <w:t>ФКР;</w:t>
      </w:r>
    </w:p>
    <w:p w14:paraId="602B4A29" w14:textId="6010BC59" w:rsidR="004617EC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</w:rPr>
      </w:pPr>
      <w:r w:rsidRPr="0042574B">
        <w:rPr>
          <w:sz w:val="28"/>
        </w:rPr>
        <w:t>—</w:t>
      </w:r>
      <w:r w:rsidR="004617EC" w:rsidRPr="0042574B">
        <w:rPr>
          <w:sz w:val="28"/>
        </w:rPr>
        <w:t> </w:t>
      </w:r>
      <w:r w:rsidR="007B41CC" w:rsidRPr="0042574B">
        <w:rPr>
          <w:sz w:val="28"/>
        </w:rPr>
        <w:t>формирование</w:t>
      </w:r>
      <w:r w:rsidR="004617EC" w:rsidRPr="0042574B">
        <w:rPr>
          <w:sz w:val="28"/>
        </w:rPr>
        <w:t xml:space="preserve"> эффективны</w:t>
      </w:r>
      <w:r w:rsidR="006F71CA" w:rsidRPr="0042574B">
        <w:rPr>
          <w:sz w:val="28"/>
        </w:rPr>
        <w:t>х</w:t>
      </w:r>
      <w:r w:rsidR="004617EC" w:rsidRPr="0042574B">
        <w:rPr>
          <w:sz w:val="28"/>
        </w:rPr>
        <w:t>, гибки</w:t>
      </w:r>
      <w:r w:rsidR="006F71CA" w:rsidRPr="0042574B">
        <w:rPr>
          <w:sz w:val="28"/>
        </w:rPr>
        <w:t>х</w:t>
      </w:r>
      <w:r w:rsidR="004617EC" w:rsidRPr="0042574B">
        <w:rPr>
          <w:sz w:val="28"/>
        </w:rPr>
        <w:t xml:space="preserve"> образовательны</w:t>
      </w:r>
      <w:r w:rsidR="006F71CA" w:rsidRPr="0042574B">
        <w:rPr>
          <w:sz w:val="28"/>
        </w:rPr>
        <w:t>х</w:t>
      </w:r>
      <w:r w:rsidR="004617EC" w:rsidRPr="0042574B">
        <w:rPr>
          <w:sz w:val="28"/>
        </w:rPr>
        <w:t xml:space="preserve"> траектори</w:t>
      </w:r>
      <w:r w:rsidR="006F71CA" w:rsidRPr="0042574B">
        <w:rPr>
          <w:sz w:val="28"/>
        </w:rPr>
        <w:t>й</w:t>
      </w:r>
      <w:r w:rsidR="004617EC" w:rsidRPr="0042574B">
        <w:rPr>
          <w:sz w:val="28"/>
        </w:rPr>
        <w:t>, адаптированны</w:t>
      </w:r>
      <w:r w:rsidR="006F71CA" w:rsidRPr="0042574B">
        <w:rPr>
          <w:sz w:val="28"/>
        </w:rPr>
        <w:t>х</w:t>
      </w:r>
      <w:r w:rsidR="004617EC" w:rsidRPr="0042574B">
        <w:rPr>
          <w:sz w:val="28"/>
        </w:rPr>
        <w:t xml:space="preserve"> к изменяющимся условиям осуществления </w:t>
      </w:r>
      <w:r w:rsidR="006F71CA" w:rsidRPr="0042574B">
        <w:rPr>
          <w:sz w:val="28"/>
        </w:rPr>
        <w:t>ФКР</w:t>
      </w:r>
      <w:r w:rsidR="004617EC" w:rsidRPr="0042574B">
        <w:rPr>
          <w:sz w:val="28"/>
        </w:rPr>
        <w:t xml:space="preserve"> профессиональной деятельности с учетом развития фармацевтической науки </w:t>
      </w:r>
      <w:r w:rsidR="00A360BE" w:rsidRPr="0042574B">
        <w:rPr>
          <w:sz w:val="28"/>
        </w:rPr>
        <w:br/>
      </w:r>
      <w:r w:rsidR="004617EC" w:rsidRPr="0042574B">
        <w:rPr>
          <w:sz w:val="28"/>
        </w:rPr>
        <w:t>и иных смежных отрасл</w:t>
      </w:r>
      <w:r w:rsidR="007F190B" w:rsidRPr="0042574B">
        <w:rPr>
          <w:sz w:val="28"/>
        </w:rPr>
        <w:t>ей</w:t>
      </w:r>
      <w:r w:rsidR="004617EC" w:rsidRPr="0042574B">
        <w:rPr>
          <w:sz w:val="28"/>
        </w:rPr>
        <w:t xml:space="preserve"> наук</w:t>
      </w:r>
      <w:r w:rsidR="002E4647" w:rsidRPr="0042574B">
        <w:rPr>
          <w:sz w:val="28"/>
        </w:rPr>
        <w:t>и</w:t>
      </w:r>
      <w:r w:rsidR="007B41CC" w:rsidRPr="0042574B">
        <w:rPr>
          <w:sz w:val="28"/>
        </w:rPr>
        <w:t>,</w:t>
      </w:r>
      <w:r w:rsidR="004617EC" w:rsidRPr="0042574B">
        <w:rPr>
          <w:sz w:val="28"/>
        </w:rPr>
        <w:t xml:space="preserve"> </w:t>
      </w:r>
      <w:r w:rsidR="00D1334A" w:rsidRPr="0042574B">
        <w:rPr>
          <w:sz w:val="28"/>
        </w:rPr>
        <w:t>с</w:t>
      </w:r>
      <w:r w:rsidR="004617EC" w:rsidRPr="0042574B">
        <w:rPr>
          <w:sz w:val="28"/>
        </w:rPr>
        <w:t xml:space="preserve"> цел</w:t>
      </w:r>
      <w:r w:rsidR="00D1334A" w:rsidRPr="0042574B">
        <w:rPr>
          <w:sz w:val="28"/>
        </w:rPr>
        <w:t>ью</w:t>
      </w:r>
      <w:r w:rsidR="004617EC" w:rsidRPr="0042574B">
        <w:rPr>
          <w:sz w:val="28"/>
        </w:rPr>
        <w:t xml:space="preserve"> создания условий для поддержания надлежащего уровня квалификации практикующих </w:t>
      </w:r>
      <w:r w:rsidR="00D1334A" w:rsidRPr="0042574B">
        <w:rPr>
          <w:sz w:val="28"/>
        </w:rPr>
        <w:t>ФКР;</w:t>
      </w:r>
    </w:p>
    <w:p w14:paraId="77C8F676" w14:textId="3B79E886" w:rsidR="004617EC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  <w:szCs w:val="28"/>
        </w:rPr>
      </w:pPr>
      <w:r w:rsidRPr="0042574B">
        <w:rPr>
          <w:sz w:val="28"/>
        </w:rPr>
        <w:t>—</w:t>
      </w:r>
      <w:r w:rsidR="004617EC" w:rsidRPr="0042574B">
        <w:rPr>
          <w:sz w:val="28"/>
        </w:rPr>
        <w:t> </w:t>
      </w:r>
      <w:r w:rsidR="006F71CA" w:rsidRPr="0042574B">
        <w:rPr>
          <w:sz w:val="28"/>
          <w:szCs w:val="28"/>
        </w:rPr>
        <w:t>с</w:t>
      </w:r>
      <w:r w:rsidR="004617EC" w:rsidRPr="0042574B">
        <w:rPr>
          <w:sz w:val="28"/>
          <w:szCs w:val="28"/>
        </w:rPr>
        <w:t>озда</w:t>
      </w:r>
      <w:r w:rsidR="006F71CA" w:rsidRPr="0042574B">
        <w:rPr>
          <w:sz w:val="28"/>
          <w:szCs w:val="28"/>
        </w:rPr>
        <w:t>ние</w:t>
      </w:r>
      <w:r w:rsidR="004617EC" w:rsidRPr="0042574B">
        <w:rPr>
          <w:sz w:val="28"/>
          <w:szCs w:val="28"/>
        </w:rPr>
        <w:t xml:space="preserve"> рабоч</w:t>
      </w:r>
      <w:r w:rsidR="006F71CA" w:rsidRPr="0042574B">
        <w:rPr>
          <w:sz w:val="28"/>
          <w:szCs w:val="28"/>
        </w:rPr>
        <w:t>ей</w:t>
      </w:r>
      <w:r w:rsidR="004617EC" w:rsidRPr="0042574B">
        <w:rPr>
          <w:sz w:val="28"/>
          <w:szCs w:val="28"/>
        </w:rPr>
        <w:t xml:space="preserve"> групп</w:t>
      </w:r>
      <w:r w:rsidR="006F71CA" w:rsidRPr="0042574B">
        <w:rPr>
          <w:sz w:val="28"/>
          <w:szCs w:val="28"/>
        </w:rPr>
        <w:t>ы</w:t>
      </w:r>
      <w:r w:rsidR="004617EC" w:rsidRPr="0042574B">
        <w:rPr>
          <w:sz w:val="28"/>
          <w:szCs w:val="28"/>
        </w:rPr>
        <w:t xml:space="preserve"> для </w:t>
      </w:r>
      <w:r w:rsidR="006F71CA" w:rsidRPr="0042574B">
        <w:rPr>
          <w:sz w:val="28"/>
          <w:szCs w:val="28"/>
        </w:rPr>
        <w:t>выработки подходов к</w:t>
      </w:r>
      <w:r w:rsidR="004617EC" w:rsidRPr="0042574B">
        <w:rPr>
          <w:sz w:val="28"/>
          <w:szCs w:val="28"/>
        </w:rPr>
        <w:t xml:space="preserve"> </w:t>
      </w:r>
      <w:r w:rsidR="006F71CA" w:rsidRPr="0042574B">
        <w:rPr>
          <w:sz w:val="28"/>
          <w:szCs w:val="28"/>
        </w:rPr>
        <w:t>гармонизации</w:t>
      </w:r>
      <w:r w:rsidR="004617EC" w:rsidRPr="0042574B">
        <w:rPr>
          <w:sz w:val="28"/>
          <w:szCs w:val="28"/>
        </w:rPr>
        <w:t xml:space="preserve"> </w:t>
      </w:r>
      <w:r w:rsidR="00A360BE" w:rsidRPr="0042574B">
        <w:rPr>
          <w:sz w:val="28"/>
          <w:szCs w:val="28"/>
        </w:rPr>
        <w:br/>
      </w:r>
      <w:r w:rsidR="004617EC" w:rsidRPr="0042574B">
        <w:rPr>
          <w:sz w:val="28"/>
          <w:szCs w:val="28"/>
        </w:rPr>
        <w:t>д</w:t>
      </w:r>
      <w:proofErr w:type="gramStart"/>
      <w:r w:rsidR="004617EC" w:rsidRPr="0042574B">
        <w:rPr>
          <w:sz w:val="28"/>
          <w:szCs w:val="28"/>
        </w:rPr>
        <w:t>о-</w:t>
      </w:r>
      <w:proofErr w:type="gramEnd"/>
      <w:r w:rsidR="004617EC" w:rsidRPr="0042574B">
        <w:rPr>
          <w:sz w:val="28"/>
          <w:szCs w:val="28"/>
        </w:rPr>
        <w:t xml:space="preserve"> и последипломного образования специалистов </w:t>
      </w:r>
      <w:r w:rsidR="002B2E1C" w:rsidRPr="0042574B">
        <w:rPr>
          <w:sz w:val="28"/>
          <w:szCs w:val="28"/>
        </w:rPr>
        <w:t xml:space="preserve">в </w:t>
      </w:r>
      <w:r w:rsidR="004617EC" w:rsidRPr="0042574B">
        <w:rPr>
          <w:sz w:val="28"/>
          <w:szCs w:val="28"/>
        </w:rPr>
        <w:t>фармацевтическ</w:t>
      </w:r>
      <w:r w:rsidR="002B2E1C" w:rsidRPr="0042574B">
        <w:rPr>
          <w:sz w:val="28"/>
          <w:szCs w:val="28"/>
        </w:rPr>
        <w:t>ой сфере</w:t>
      </w:r>
      <w:r w:rsidR="004617EC" w:rsidRPr="0042574B">
        <w:rPr>
          <w:sz w:val="28"/>
          <w:szCs w:val="28"/>
        </w:rPr>
        <w:t xml:space="preserve"> </w:t>
      </w:r>
      <w:r w:rsidR="00D53F74" w:rsidRPr="0042574B">
        <w:rPr>
          <w:sz w:val="28"/>
          <w:szCs w:val="28"/>
        </w:rPr>
        <w:br/>
      </w:r>
      <w:r w:rsidR="004617EC" w:rsidRPr="0042574B">
        <w:rPr>
          <w:sz w:val="28"/>
          <w:szCs w:val="28"/>
        </w:rPr>
        <w:t xml:space="preserve">с последующим взаимным признанием документов </w:t>
      </w:r>
      <w:r w:rsidR="00A360BE" w:rsidRPr="0042574B">
        <w:rPr>
          <w:sz w:val="28"/>
          <w:szCs w:val="28"/>
        </w:rPr>
        <w:br/>
      </w:r>
      <w:r w:rsidR="004617EC" w:rsidRPr="0042574B">
        <w:rPr>
          <w:sz w:val="28"/>
          <w:szCs w:val="28"/>
        </w:rPr>
        <w:t>об образовании и</w:t>
      </w:r>
      <w:r w:rsidR="0042574B" w:rsidRPr="0042574B">
        <w:rPr>
          <w:sz w:val="28"/>
          <w:szCs w:val="28"/>
        </w:rPr>
        <w:t xml:space="preserve"> (</w:t>
      </w:r>
      <w:r w:rsidR="004617EC" w:rsidRPr="0042574B">
        <w:rPr>
          <w:sz w:val="28"/>
          <w:szCs w:val="28"/>
        </w:rPr>
        <w:t>или</w:t>
      </w:r>
      <w:r w:rsidR="0042574B" w:rsidRPr="0042574B">
        <w:rPr>
          <w:sz w:val="28"/>
          <w:szCs w:val="28"/>
        </w:rPr>
        <w:t>)</w:t>
      </w:r>
      <w:r w:rsidR="004617EC" w:rsidRPr="0042574B">
        <w:rPr>
          <w:sz w:val="28"/>
          <w:szCs w:val="28"/>
        </w:rPr>
        <w:t xml:space="preserve"> квалификации, в том чи</w:t>
      </w:r>
      <w:r w:rsidR="00D1334A" w:rsidRPr="0042574B">
        <w:rPr>
          <w:sz w:val="28"/>
          <w:szCs w:val="28"/>
        </w:rPr>
        <w:t>сле сертификационных документов;</w:t>
      </w:r>
    </w:p>
    <w:p w14:paraId="73A3F876" w14:textId="2DE6E36A" w:rsidR="004617EC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  <w:szCs w:val="28"/>
        </w:rPr>
      </w:pPr>
      <w:r w:rsidRPr="0042574B">
        <w:rPr>
          <w:sz w:val="28"/>
          <w:szCs w:val="28"/>
        </w:rPr>
        <w:t>—</w:t>
      </w:r>
      <w:r w:rsidR="00D1334A" w:rsidRPr="0042574B">
        <w:rPr>
          <w:sz w:val="28"/>
          <w:szCs w:val="28"/>
        </w:rPr>
        <w:t> </w:t>
      </w:r>
      <w:r w:rsidR="006F71CA" w:rsidRPr="0042574B">
        <w:rPr>
          <w:sz w:val="28"/>
          <w:szCs w:val="28"/>
        </w:rPr>
        <w:t>р</w:t>
      </w:r>
      <w:r w:rsidR="004617EC" w:rsidRPr="0042574B">
        <w:rPr>
          <w:sz w:val="28"/>
          <w:szCs w:val="28"/>
        </w:rPr>
        <w:t>азработ</w:t>
      </w:r>
      <w:r w:rsidR="006F71CA" w:rsidRPr="0042574B">
        <w:rPr>
          <w:sz w:val="28"/>
          <w:szCs w:val="28"/>
        </w:rPr>
        <w:t>ка</w:t>
      </w:r>
      <w:r w:rsidR="004617EC" w:rsidRPr="0042574B">
        <w:rPr>
          <w:sz w:val="28"/>
          <w:szCs w:val="28"/>
        </w:rPr>
        <w:t xml:space="preserve"> надежны</w:t>
      </w:r>
      <w:r w:rsidR="006F71CA" w:rsidRPr="0042574B">
        <w:rPr>
          <w:sz w:val="28"/>
          <w:szCs w:val="28"/>
        </w:rPr>
        <w:t>х</w:t>
      </w:r>
      <w:r w:rsidR="004617EC" w:rsidRPr="0042574B">
        <w:rPr>
          <w:sz w:val="28"/>
          <w:szCs w:val="28"/>
        </w:rPr>
        <w:t xml:space="preserve"> </w:t>
      </w:r>
      <w:r w:rsidR="006F71CA" w:rsidRPr="0042574B">
        <w:rPr>
          <w:sz w:val="28"/>
          <w:szCs w:val="28"/>
        </w:rPr>
        <w:t xml:space="preserve">критериев </w:t>
      </w:r>
      <w:r w:rsidR="004617EC" w:rsidRPr="0042574B">
        <w:rPr>
          <w:sz w:val="28"/>
          <w:szCs w:val="28"/>
        </w:rPr>
        <w:t>оценки качества обучения, которые можно использовать в процессе и по итогам освоения компетенций</w:t>
      </w:r>
      <w:r w:rsidR="00D1334A" w:rsidRPr="0042574B">
        <w:rPr>
          <w:sz w:val="28"/>
          <w:szCs w:val="28"/>
        </w:rPr>
        <w:t>;</w:t>
      </w:r>
    </w:p>
    <w:p w14:paraId="747FC0C6" w14:textId="34BACA7B" w:rsidR="004617EC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</w:rPr>
      </w:pPr>
      <w:r w:rsidRPr="0042574B">
        <w:rPr>
          <w:sz w:val="28"/>
        </w:rPr>
        <w:t>—</w:t>
      </w:r>
      <w:r w:rsidR="004617EC" w:rsidRPr="0042574B">
        <w:rPr>
          <w:sz w:val="28"/>
        </w:rPr>
        <w:t> </w:t>
      </w:r>
      <w:r w:rsidR="000E79FB" w:rsidRPr="0042574B">
        <w:rPr>
          <w:sz w:val="28"/>
        </w:rPr>
        <w:t>формирование</w:t>
      </w:r>
      <w:r w:rsidR="004617EC" w:rsidRPr="0042574B">
        <w:rPr>
          <w:sz w:val="28"/>
        </w:rPr>
        <w:t xml:space="preserve"> базовы</w:t>
      </w:r>
      <w:r w:rsidR="006F71CA" w:rsidRPr="0042574B">
        <w:rPr>
          <w:sz w:val="28"/>
        </w:rPr>
        <w:t>х</w:t>
      </w:r>
      <w:r w:rsidR="004617EC" w:rsidRPr="0042574B">
        <w:rPr>
          <w:sz w:val="28"/>
        </w:rPr>
        <w:t xml:space="preserve"> траектори</w:t>
      </w:r>
      <w:r w:rsidR="006F71CA" w:rsidRPr="0042574B">
        <w:rPr>
          <w:sz w:val="28"/>
        </w:rPr>
        <w:t>й</w:t>
      </w:r>
      <w:r w:rsidR="004617EC" w:rsidRPr="0042574B">
        <w:rPr>
          <w:sz w:val="28"/>
        </w:rPr>
        <w:t xml:space="preserve"> профессионального развития </w:t>
      </w:r>
      <w:r w:rsidR="00D53F74" w:rsidRPr="0042574B">
        <w:rPr>
          <w:sz w:val="28"/>
        </w:rPr>
        <w:br/>
      </w:r>
      <w:r w:rsidR="00D1334A" w:rsidRPr="0042574B">
        <w:rPr>
          <w:sz w:val="28"/>
        </w:rPr>
        <w:t>с</w:t>
      </w:r>
      <w:r w:rsidR="004617EC" w:rsidRPr="0042574B">
        <w:rPr>
          <w:sz w:val="28"/>
        </w:rPr>
        <w:t xml:space="preserve"> цел</w:t>
      </w:r>
      <w:r w:rsidR="00D1334A" w:rsidRPr="0042574B">
        <w:rPr>
          <w:sz w:val="28"/>
        </w:rPr>
        <w:t>ью</w:t>
      </w:r>
      <w:r w:rsidR="004617EC" w:rsidRPr="0042574B">
        <w:rPr>
          <w:sz w:val="28"/>
        </w:rPr>
        <w:t xml:space="preserve"> создания условий для плавного перехода от первичной практики (начальный уровень в рамках </w:t>
      </w:r>
      <w:r w:rsidR="002B2E1C" w:rsidRPr="0042574B">
        <w:rPr>
          <w:sz w:val="28"/>
        </w:rPr>
        <w:t xml:space="preserve">траектории </w:t>
      </w:r>
      <w:r w:rsidR="004617EC" w:rsidRPr="0042574B">
        <w:rPr>
          <w:sz w:val="28"/>
        </w:rPr>
        <w:t>профессионально</w:t>
      </w:r>
      <w:r w:rsidR="002B2E1C" w:rsidRPr="0042574B">
        <w:rPr>
          <w:sz w:val="28"/>
        </w:rPr>
        <w:t>го</w:t>
      </w:r>
      <w:r w:rsidR="004617EC" w:rsidRPr="0042574B">
        <w:rPr>
          <w:sz w:val="28"/>
        </w:rPr>
        <w:t xml:space="preserve"> развития выпускников) к продвинутому уровню </w:t>
      </w:r>
      <w:r w:rsidR="006F71CA" w:rsidRPr="0042574B">
        <w:rPr>
          <w:sz w:val="28"/>
        </w:rPr>
        <w:t>работы в области фармации</w:t>
      </w:r>
      <w:r w:rsidR="00D1334A" w:rsidRPr="0042574B">
        <w:rPr>
          <w:sz w:val="28"/>
        </w:rPr>
        <w:t>;</w:t>
      </w:r>
    </w:p>
    <w:p w14:paraId="64135A26" w14:textId="1CAE173A" w:rsidR="004617EC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</w:rPr>
      </w:pPr>
      <w:r w:rsidRPr="0042574B">
        <w:rPr>
          <w:sz w:val="28"/>
        </w:rPr>
        <w:t>—</w:t>
      </w:r>
      <w:r w:rsidR="004617EC" w:rsidRPr="0042574B">
        <w:rPr>
          <w:sz w:val="28"/>
        </w:rPr>
        <w:t> </w:t>
      </w:r>
      <w:r w:rsidR="006F71CA" w:rsidRPr="0042574B">
        <w:rPr>
          <w:sz w:val="28"/>
        </w:rPr>
        <w:t>р</w:t>
      </w:r>
      <w:r w:rsidR="004617EC" w:rsidRPr="0042574B">
        <w:rPr>
          <w:sz w:val="28"/>
        </w:rPr>
        <w:t>азработ</w:t>
      </w:r>
      <w:r w:rsidR="006F71CA" w:rsidRPr="0042574B">
        <w:rPr>
          <w:sz w:val="28"/>
        </w:rPr>
        <w:t>ка</w:t>
      </w:r>
      <w:r w:rsidR="004617EC" w:rsidRPr="0042574B">
        <w:rPr>
          <w:sz w:val="28"/>
        </w:rPr>
        <w:t xml:space="preserve"> </w:t>
      </w:r>
      <w:r w:rsidR="006F71CA" w:rsidRPr="0042574B">
        <w:rPr>
          <w:sz w:val="28"/>
        </w:rPr>
        <w:t xml:space="preserve">рекомендаций, симуляторов и модельных кейсов </w:t>
      </w:r>
      <w:r w:rsidR="00D53F74" w:rsidRPr="0042574B">
        <w:rPr>
          <w:sz w:val="28"/>
        </w:rPr>
        <w:br/>
      </w:r>
      <w:r w:rsidR="000E79FB" w:rsidRPr="0042574B">
        <w:rPr>
          <w:sz w:val="28"/>
        </w:rPr>
        <w:t xml:space="preserve">по взаимодействию в деловой среде </w:t>
      </w:r>
      <w:r w:rsidR="004617EC" w:rsidRPr="0042574B">
        <w:rPr>
          <w:sz w:val="28"/>
        </w:rPr>
        <w:t xml:space="preserve">для </w:t>
      </w:r>
      <w:r w:rsidR="006F71CA" w:rsidRPr="0042574B">
        <w:rPr>
          <w:sz w:val="28"/>
        </w:rPr>
        <w:t>ФКР</w:t>
      </w:r>
      <w:r w:rsidR="004617EC" w:rsidRPr="0042574B">
        <w:rPr>
          <w:sz w:val="28"/>
        </w:rPr>
        <w:t xml:space="preserve">, первично вступивших на рынок труда после получения фармацевтического образования (начинающих карьеру </w:t>
      </w:r>
      <w:r w:rsidR="00D53F74" w:rsidRPr="0042574B">
        <w:rPr>
          <w:sz w:val="28"/>
        </w:rPr>
        <w:br/>
      </w:r>
      <w:r w:rsidR="004617EC" w:rsidRPr="0042574B">
        <w:rPr>
          <w:sz w:val="28"/>
        </w:rPr>
        <w:t>в области фармации)</w:t>
      </w:r>
      <w:r w:rsidR="00D1334A" w:rsidRPr="0042574B">
        <w:rPr>
          <w:sz w:val="28"/>
        </w:rPr>
        <w:t>;</w:t>
      </w:r>
    </w:p>
    <w:p w14:paraId="55764523" w14:textId="75DC322C" w:rsidR="004617EC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</w:rPr>
      </w:pPr>
      <w:r w:rsidRPr="0042574B">
        <w:rPr>
          <w:sz w:val="28"/>
        </w:rPr>
        <w:t>—</w:t>
      </w:r>
      <w:r w:rsidR="00D1334A" w:rsidRPr="0042574B">
        <w:rPr>
          <w:sz w:val="28"/>
        </w:rPr>
        <w:t> </w:t>
      </w:r>
      <w:r w:rsidR="006F71CA" w:rsidRPr="0042574B">
        <w:rPr>
          <w:sz w:val="28"/>
        </w:rPr>
        <w:t>развитие</w:t>
      </w:r>
      <w:r w:rsidR="004617EC" w:rsidRPr="0042574B">
        <w:rPr>
          <w:sz w:val="28"/>
        </w:rPr>
        <w:t xml:space="preserve"> интегрированны</w:t>
      </w:r>
      <w:r w:rsidR="006F71CA" w:rsidRPr="0042574B">
        <w:rPr>
          <w:sz w:val="28"/>
        </w:rPr>
        <w:t>х</w:t>
      </w:r>
      <w:r w:rsidR="004617EC" w:rsidRPr="0042574B">
        <w:rPr>
          <w:sz w:val="28"/>
        </w:rPr>
        <w:t xml:space="preserve"> в практику </w:t>
      </w:r>
      <w:proofErr w:type="spellStart"/>
      <w:r w:rsidR="004617EC" w:rsidRPr="0042574B">
        <w:rPr>
          <w:sz w:val="28"/>
        </w:rPr>
        <w:t>межпрофессиональны</w:t>
      </w:r>
      <w:r w:rsidR="006F71CA" w:rsidRPr="0042574B">
        <w:rPr>
          <w:sz w:val="28"/>
        </w:rPr>
        <w:t>х</w:t>
      </w:r>
      <w:proofErr w:type="spellEnd"/>
      <w:r w:rsidR="004617EC" w:rsidRPr="0042574B">
        <w:rPr>
          <w:sz w:val="28"/>
        </w:rPr>
        <w:t xml:space="preserve"> </w:t>
      </w:r>
      <w:r w:rsidR="00A360BE" w:rsidRPr="0042574B">
        <w:rPr>
          <w:sz w:val="28"/>
        </w:rPr>
        <w:br/>
      </w:r>
      <w:r w:rsidR="004617EC" w:rsidRPr="0042574B">
        <w:rPr>
          <w:sz w:val="28"/>
        </w:rPr>
        <w:t>и междисциплинарны</w:t>
      </w:r>
      <w:r w:rsidR="006F71CA" w:rsidRPr="0042574B">
        <w:rPr>
          <w:sz w:val="28"/>
        </w:rPr>
        <w:t>х</w:t>
      </w:r>
      <w:r w:rsidR="004617EC" w:rsidRPr="0042574B">
        <w:rPr>
          <w:sz w:val="28"/>
        </w:rPr>
        <w:t xml:space="preserve"> </w:t>
      </w:r>
      <w:r w:rsidR="006F71CA" w:rsidRPr="0042574B">
        <w:rPr>
          <w:sz w:val="28"/>
        </w:rPr>
        <w:t>структур</w:t>
      </w:r>
      <w:r w:rsidR="004617EC" w:rsidRPr="0042574B">
        <w:rPr>
          <w:sz w:val="28"/>
        </w:rPr>
        <w:t xml:space="preserve"> </w:t>
      </w:r>
      <w:r w:rsidR="00E001DE" w:rsidRPr="0042574B">
        <w:rPr>
          <w:sz w:val="28"/>
        </w:rPr>
        <w:t>образования и обучения</w:t>
      </w:r>
      <w:r w:rsidR="00D1334A" w:rsidRPr="0042574B">
        <w:rPr>
          <w:sz w:val="28"/>
        </w:rPr>
        <w:t>;</w:t>
      </w:r>
    </w:p>
    <w:p w14:paraId="354727AE" w14:textId="42058364" w:rsidR="00E001DE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</w:rPr>
      </w:pPr>
      <w:r w:rsidRPr="0042574B">
        <w:rPr>
          <w:sz w:val="28"/>
        </w:rPr>
        <w:t>—</w:t>
      </w:r>
      <w:r w:rsidR="00D1334A" w:rsidRPr="0042574B">
        <w:rPr>
          <w:sz w:val="28"/>
        </w:rPr>
        <w:t> </w:t>
      </w:r>
      <w:r w:rsidR="00E001DE" w:rsidRPr="0042574B">
        <w:rPr>
          <w:sz w:val="28"/>
        </w:rPr>
        <w:t>создание и развитие среды наставничества для выпускников и ФКР, начинающих карьеру в области фармации.</w:t>
      </w:r>
    </w:p>
    <w:p w14:paraId="05CA217F" w14:textId="69B2883F" w:rsidR="004617EC" w:rsidRPr="0042574B" w:rsidRDefault="00AE0A82" w:rsidP="00D53F74">
      <w:pPr>
        <w:pStyle w:val="a5"/>
        <w:tabs>
          <w:tab w:val="left" w:pos="1233"/>
        </w:tabs>
        <w:ind w:left="0" w:right="0" w:firstLine="709"/>
        <w:rPr>
          <w:sz w:val="28"/>
        </w:rPr>
      </w:pPr>
      <w:r w:rsidRPr="0042574B">
        <w:rPr>
          <w:sz w:val="28"/>
        </w:rPr>
        <w:t>3</w:t>
      </w:r>
      <w:r w:rsidR="004617EC" w:rsidRPr="0042574B">
        <w:rPr>
          <w:sz w:val="28"/>
        </w:rPr>
        <w:t>.</w:t>
      </w:r>
      <w:r w:rsidR="004617EC" w:rsidRPr="0042574B">
        <w:rPr>
          <w:sz w:val="28"/>
          <w:lang w:val="en-US"/>
        </w:rPr>
        <w:t> </w:t>
      </w:r>
      <w:r w:rsidR="000E79FB" w:rsidRPr="0042574B">
        <w:rPr>
          <w:sz w:val="28"/>
        </w:rPr>
        <w:t>С</w:t>
      </w:r>
      <w:r w:rsidRPr="0042574B">
        <w:rPr>
          <w:sz w:val="28"/>
        </w:rPr>
        <w:t>одержани</w:t>
      </w:r>
      <w:r w:rsidR="000E79FB" w:rsidRPr="0042574B">
        <w:rPr>
          <w:sz w:val="28"/>
        </w:rPr>
        <w:t>е</w:t>
      </w:r>
      <w:r w:rsidRPr="0042574B">
        <w:rPr>
          <w:sz w:val="28"/>
        </w:rPr>
        <w:t xml:space="preserve"> подготовки</w:t>
      </w:r>
      <w:r w:rsidR="00D1334A" w:rsidRPr="0042574B">
        <w:rPr>
          <w:sz w:val="28"/>
        </w:rPr>
        <w:t xml:space="preserve"> </w:t>
      </w:r>
      <w:r w:rsidR="008C422B" w:rsidRPr="0042574B">
        <w:t>—</w:t>
      </w:r>
      <w:r w:rsidRPr="0042574B">
        <w:rPr>
          <w:sz w:val="28"/>
        </w:rPr>
        <w:t xml:space="preserve"> фокус на обеспечении востребованности выпускников</w:t>
      </w:r>
      <w:r w:rsidR="00D1334A" w:rsidRPr="0042574B">
        <w:rPr>
          <w:sz w:val="28"/>
        </w:rPr>
        <w:t>:</w:t>
      </w:r>
    </w:p>
    <w:p w14:paraId="3673AC1A" w14:textId="4B78474D" w:rsidR="004617EC" w:rsidRPr="0042574B" w:rsidRDefault="008C422B" w:rsidP="00D53F74">
      <w:pPr>
        <w:pStyle w:val="a3"/>
        <w:ind w:left="0" w:firstLine="709"/>
      </w:pPr>
      <w:r w:rsidRPr="0042574B">
        <w:t>—</w:t>
      </w:r>
      <w:r w:rsidR="00D1334A" w:rsidRPr="0042574B">
        <w:rPr>
          <w:b/>
        </w:rPr>
        <w:t> </w:t>
      </w:r>
      <w:r w:rsidR="00055339" w:rsidRPr="0042574B">
        <w:t>разработка ф</w:t>
      </w:r>
      <w:r w:rsidR="004617EC" w:rsidRPr="0042574B">
        <w:t>ормализованны</w:t>
      </w:r>
      <w:r w:rsidR="00055339" w:rsidRPr="0042574B">
        <w:t>х</w:t>
      </w:r>
      <w:r w:rsidR="004617EC" w:rsidRPr="0042574B">
        <w:t xml:space="preserve"> и унифицированны</w:t>
      </w:r>
      <w:r w:rsidR="00055339" w:rsidRPr="0042574B">
        <w:t>х</w:t>
      </w:r>
      <w:r w:rsidR="004617EC" w:rsidRPr="0042574B">
        <w:t xml:space="preserve"> рам</w:t>
      </w:r>
      <w:r w:rsidR="00055339" w:rsidRPr="0042574B">
        <w:t xml:space="preserve">ок </w:t>
      </w:r>
      <w:r w:rsidR="004617EC" w:rsidRPr="0042574B">
        <w:t xml:space="preserve">оценки </w:t>
      </w:r>
      <w:proofErr w:type="spellStart"/>
      <w:r w:rsidR="00055339" w:rsidRPr="0042574B">
        <w:t>сформированности</w:t>
      </w:r>
      <w:proofErr w:type="spellEnd"/>
      <w:r w:rsidR="00055339" w:rsidRPr="0042574B">
        <w:t xml:space="preserve"> </w:t>
      </w:r>
      <w:r w:rsidR="004617EC" w:rsidRPr="0042574B">
        <w:t xml:space="preserve">компетенций </w:t>
      </w:r>
      <w:r w:rsidR="00055339" w:rsidRPr="0042574B">
        <w:t>ФКР</w:t>
      </w:r>
      <w:r w:rsidR="004617EC" w:rsidRPr="0042574B">
        <w:t xml:space="preserve"> на всех эта</w:t>
      </w:r>
      <w:r w:rsidR="00D1334A" w:rsidRPr="0042574B">
        <w:t>пах их профессиональной карьеры;</w:t>
      </w:r>
    </w:p>
    <w:p w14:paraId="0E9E264F" w14:textId="33C17AE7" w:rsidR="00055339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  <w:szCs w:val="28"/>
        </w:rPr>
      </w:pPr>
      <w:r w:rsidRPr="0042574B">
        <w:rPr>
          <w:sz w:val="28"/>
        </w:rPr>
        <w:t>—</w:t>
      </w:r>
      <w:r w:rsidR="004617EC" w:rsidRPr="0042574B">
        <w:rPr>
          <w:sz w:val="28"/>
        </w:rPr>
        <w:t> </w:t>
      </w:r>
      <w:r w:rsidR="00055339" w:rsidRPr="0042574B">
        <w:rPr>
          <w:sz w:val="28"/>
        </w:rPr>
        <w:t xml:space="preserve">разработка комплекса </w:t>
      </w:r>
      <w:r w:rsidR="004617EC" w:rsidRPr="0042574B">
        <w:rPr>
          <w:sz w:val="28"/>
        </w:rPr>
        <w:t>программ повышения квалификации и</w:t>
      </w:r>
      <w:r w:rsidR="0042574B" w:rsidRPr="0042574B">
        <w:rPr>
          <w:sz w:val="28"/>
        </w:rPr>
        <w:t xml:space="preserve"> (</w:t>
      </w:r>
      <w:r w:rsidR="004617EC" w:rsidRPr="0042574B">
        <w:rPr>
          <w:sz w:val="28"/>
        </w:rPr>
        <w:t>или</w:t>
      </w:r>
      <w:r w:rsidR="0042574B" w:rsidRPr="0042574B">
        <w:rPr>
          <w:sz w:val="28"/>
        </w:rPr>
        <w:t>)</w:t>
      </w:r>
      <w:r w:rsidR="004617EC" w:rsidRPr="0042574B">
        <w:rPr>
          <w:sz w:val="28"/>
        </w:rPr>
        <w:t xml:space="preserve"> профессиональной подготовки </w:t>
      </w:r>
      <w:r w:rsidR="00055339" w:rsidRPr="0042574B">
        <w:rPr>
          <w:sz w:val="28"/>
        </w:rPr>
        <w:t>ФКР</w:t>
      </w:r>
      <w:r w:rsidR="004617EC" w:rsidRPr="0042574B">
        <w:rPr>
          <w:sz w:val="28"/>
        </w:rPr>
        <w:t xml:space="preserve">, подходящих для всех сфер </w:t>
      </w:r>
      <w:r w:rsidR="00055339" w:rsidRPr="0042574B">
        <w:rPr>
          <w:sz w:val="28"/>
        </w:rPr>
        <w:lastRenderedPageBreak/>
        <w:t>профессиональной</w:t>
      </w:r>
      <w:r w:rsidR="004617EC" w:rsidRPr="0042574B">
        <w:rPr>
          <w:sz w:val="28"/>
        </w:rPr>
        <w:t xml:space="preserve"> деятельности </w:t>
      </w:r>
      <w:r w:rsidR="00055339" w:rsidRPr="0042574B">
        <w:rPr>
          <w:sz w:val="28"/>
        </w:rPr>
        <w:t>в области фармации</w:t>
      </w:r>
      <w:r w:rsidR="0031194D" w:rsidRPr="0042574B">
        <w:rPr>
          <w:sz w:val="28"/>
        </w:rPr>
        <w:t>,</w:t>
      </w:r>
      <w:r w:rsidR="00055339" w:rsidRPr="0042574B">
        <w:rPr>
          <w:sz w:val="28"/>
        </w:rPr>
        <w:t xml:space="preserve"> </w:t>
      </w:r>
      <w:r w:rsidR="004617EC" w:rsidRPr="0042574B">
        <w:rPr>
          <w:sz w:val="28"/>
        </w:rPr>
        <w:t xml:space="preserve">в соответствии </w:t>
      </w:r>
      <w:r w:rsidR="00A360BE" w:rsidRPr="0042574B">
        <w:rPr>
          <w:sz w:val="28"/>
        </w:rPr>
        <w:br/>
      </w:r>
      <w:r w:rsidR="004617EC" w:rsidRPr="0042574B">
        <w:rPr>
          <w:sz w:val="28"/>
        </w:rPr>
        <w:t xml:space="preserve">с локальными национальными и региональными </w:t>
      </w:r>
      <w:r w:rsidR="00D1334A" w:rsidRPr="0042574B">
        <w:rPr>
          <w:sz w:val="28"/>
          <w:szCs w:val="28"/>
        </w:rPr>
        <w:t>потребностями;</w:t>
      </w:r>
    </w:p>
    <w:p w14:paraId="64305567" w14:textId="51093517" w:rsidR="004617EC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</w:rPr>
      </w:pPr>
      <w:r w:rsidRPr="0042574B">
        <w:rPr>
          <w:sz w:val="28"/>
          <w:szCs w:val="28"/>
        </w:rPr>
        <w:t>—</w:t>
      </w:r>
      <w:r w:rsidR="00D1334A" w:rsidRPr="0042574B">
        <w:rPr>
          <w:sz w:val="28"/>
          <w:szCs w:val="28"/>
        </w:rPr>
        <w:t> </w:t>
      </w:r>
      <w:r w:rsidR="00055339" w:rsidRPr="0042574B">
        <w:rPr>
          <w:sz w:val="28"/>
        </w:rPr>
        <w:t>в</w:t>
      </w:r>
      <w:r w:rsidR="004617EC" w:rsidRPr="0042574B">
        <w:rPr>
          <w:sz w:val="28"/>
        </w:rPr>
        <w:t xml:space="preserve">ключение в образовательные программы компетенций, касающихся национальных особенностей (традиционная медицина и фармакология, использование </w:t>
      </w:r>
      <w:r w:rsidR="00055339" w:rsidRPr="0042574B">
        <w:rPr>
          <w:sz w:val="28"/>
        </w:rPr>
        <w:t>локального</w:t>
      </w:r>
      <w:r w:rsidR="004617EC" w:rsidRPr="0042574B">
        <w:rPr>
          <w:sz w:val="28"/>
        </w:rPr>
        <w:t xml:space="preserve"> лека</w:t>
      </w:r>
      <w:r w:rsidR="00D1334A" w:rsidRPr="0042574B">
        <w:rPr>
          <w:sz w:val="28"/>
        </w:rPr>
        <w:t>рственного растительного сырья);</w:t>
      </w:r>
    </w:p>
    <w:p w14:paraId="2D492CCE" w14:textId="174A8DD9" w:rsidR="004617EC" w:rsidRPr="0042574B" w:rsidRDefault="008C422B" w:rsidP="00D53F74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74B">
        <w:rPr>
          <w:sz w:val="28"/>
        </w:rPr>
        <w:t>—</w:t>
      </w:r>
      <w:r w:rsidR="004617EC" w:rsidRPr="0042574B">
        <w:rPr>
          <w:sz w:val="28"/>
        </w:rPr>
        <w:t> </w:t>
      </w:r>
      <w:r w:rsidR="00055339" w:rsidRPr="0042574B">
        <w:rPr>
          <w:sz w:val="28"/>
        </w:rPr>
        <w:t>обеспечение п</w:t>
      </w:r>
      <w:r w:rsidR="004617EC" w:rsidRPr="0042574B">
        <w:rPr>
          <w:sz w:val="28"/>
        </w:rPr>
        <w:t>рофессионально</w:t>
      </w:r>
      <w:r w:rsidR="00055339" w:rsidRPr="0042574B">
        <w:rPr>
          <w:sz w:val="28"/>
        </w:rPr>
        <w:t>го</w:t>
      </w:r>
      <w:r w:rsidR="004617EC" w:rsidRPr="0042574B">
        <w:rPr>
          <w:sz w:val="28"/>
        </w:rPr>
        <w:t xml:space="preserve"> развити</w:t>
      </w:r>
      <w:r w:rsidR="00055339" w:rsidRPr="0042574B">
        <w:rPr>
          <w:sz w:val="28"/>
        </w:rPr>
        <w:t>я</w:t>
      </w:r>
      <w:r w:rsidR="004617EC" w:rsidRPr="0042574B">
        <w:rPr>
          <w:sz w:val="28"/>
        </w:rPr>
        <w:t xml:space="preserve"> на основе перечня базовых (обязательных) компетенций, освоение которых </w:t>
      </w:r>
      <w:r w:rsidR="004617EC" w:rsidRPr="0042574B">
        <w:rPr>
          <w:sz w:val="28"/>
          <w:szCs w:val="28"/>
        </w:rPr>
        <w:t>фармацевтическими кадрами необходимо для эффективного решения задач будущей профессиональной деятельно</w:t>
      </w:r>
      <w:r w:rsidR="00D1334A" w:rsidRPr="0042574B">
        <w:rPr>
          <w:sz w:val="28"/>
          <w:szCs w:val="28"/>
        </w:rPr>
        <w:t>сти в любой сфере;</w:t>
      </w:r>
    </w:p>
    <w:p w14:paraId="6B48B340" w14:textId="65C7E78C" w:rsidR="004617EC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</w:rPr>
      </w:pPr>
      <w:r w:rsidRPr="0042574B">
        <w:rPr>
          <w:sz w:val="28"/>
        </w:rPr>
        <w:t>—</w:t>
      </w:r>
      <w:r w:rsidR="004617EC" w:rsidRPr="0042574B">
        <w:rPr>
          <w:sz w:val="28"/>
        </w:rPr>
        <w:t> </w:t>
      </w:r>
      <w:r w:rsidR="00B63CD0" w:rsidRPr="0042574B">
        <w:rPr>
          <w:sz w:val="28"/>
        </w:rPr>
        <w:t>р</w:t>
      </w:r>
      <w:r w:rsidR="004617EC" w:rsidRPr="0042574B">
        <w:rPr>
          <w:sz w:val="28"/>
        </w:rPr>
        <w:t>азвитие компетенций, формируемых при освоении экономических дис</w:t>
      </w:r>
      <w:r w:rsidR="00B63CD0" w:rsidRPr="0042574B">
        <w:rPr>
          <w:sz w:val="28"/>
        </w:rPr>
        <w:t>циплин, маркетинга, менеджмента</w:t>
      </w:r>
      <w:r w:rsidR="00D1334A" w:rsidRPr="0042574B">
        <w:rPr>
          <w:sz w:val="28"/>
        </w:rPr>
        <w:t>;</w:t>
      </w:r>
    </w:p>
    <w:p w14:paraId="5F1184FA" w14:textId="5DBDCCBB" w:rsidR="00B63CD0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</w:rPr>
      </w:pPr>
      <w:r w:rsidRPr="0042574B">
        <w:rPr>
          <w:sz w:val="28"/>
        </w:rPr>
        <w:t>—</w:t>
      </w:r>
      <w:r w:rsidR="00D1334A" w:rsidRPr="0042574B">
        <w:rPr>
          <w:sz w:val="28"/>
        </w:rPr>
        <w:t> </w:t>
      </w:r>
      <w:r w:rsidR="00B63CD0" w:rsidRPr="0042574B">
        <w:rPr>
          <w:sz w:val="28"/>
        </w:rPr>
        <w:t>развитие цифровых компетенций, в т</w:t>
      </w:r>
      <w:r w:rsidR="00A34E81" w:rsidRPr="0042574B">
        <w:rPr>
          <w:sz w:val="28"/>
        </w:rPr>
        <w:t>ом</w:t>
      </w:r>
      <w:r w:rsidR="00A360BE" w:rsidRPr="0042574B">
        <w:rPr>
          <w:sz w:val="28"/>
        </w:rPr>
        <w:t xml:space="preserve"> </w:t>
      </w:r>
      <w:r w:rsidR="00B63CD0" w:rsidRPr="0042574B">
        <w:rPr>
          <w:sz w:val="28"/>
        </w:rPr>
        <w:t>ч</w:t>
      </w:r>
      <w:r w:rsidR="00A34E81" w:rsidRPr="0042574B">
        <w:rPr>
          <w:sz w:val="28"/>
        </w:rPr>
        <w:t>исле</w:t>
      </w:r>
      <w:r w:rsidR="00B63CD0" w:rsidRPr="0042574B">
        <w:rPr>
          <w:sz w:val="28"/>
        </w:rPr>
        <w:t xml:space="preserve"> </w:t>
      </w:r>
      <w:r w:rsidR="00B63CD0" w:rsidRPr="0042574B">
        <w:rPr>
          <w:sz w:val="28"/>
          <w:szCs w:val="24"/>
          <w:lang w:eastAsia="ru-RU"/>
        </w:rPr>
        <w:t>компетенций в области применения информационных технологий</w:t>
      </w:r>
      <w:r w:rsidR="00F342DC" w:rsidRPr="0042574B">
        <w:rPr>
          <w:sz w:val="28"/>
          <w:szCs w:val="24"/>
          <w:lang w:eastAsia="ru-RU"/>
        </w:rPr>
        <w:t xml:space="preserve"> (</w:t>
      </w:r>
      <w:r w:rsidR="00B63CD0" w:rsidRPr="0042574B">
        <w:rPr>
          <w:sz w:val="28"/>
          <w:szCs w:val="24"/>
          <w:lang w:eastAsia="ru-RU"/>
        </w:rPr>
        <w:t>включая технологии искусственного интеллекта</w:t>
      </w:r>
      <w:r w:rsidR="00F342DC" w:rsidRPr="0042574B">
        <w:rPr>
          <w:sz w:val="28"/>
          <w:szCs w:val="24"/>
          <w:lang w:eastAsia="ru-RU"/>
        </w:rPr>
        <w:t>)</w:t>
      </w:r>
      <w:r w:rsidR="00B63CD0" w:rsidRPr="0042574B">
        <w:rPr>
          <w:sz w:val="28"/>
          <w:szCs w:val="24"/>
          <w:lang w:eastAsia="ru-RU"/>
        </w:rPr>
        <w:t xml:space="preserve"> для прогнозирования продаж и управления остатками </w:t>
      </w:r>
      <w:r w:rsidR="007F190B" w:rsidRPr="0042574B">
        <w:rPr>
          <w:sz w:val="28"/>
          <w:szCs w:val="24"/>
          <w:lang w:eastAsia="ru-RU"/>
        </w:rPr>
        <w:t xml:space="preserve">лекарственных средств </w:t>
      </w:r>
      <w:r w:rsidR="00B63CD0" w:rsidRPr="0042574B">
        <w:rPr>
          <w:sz w:val="28"/>
          <w:szCs w:val="24"/>
          <w:lang w:eastAsia="ru-RU"/>
        </w:rPr>
        <w:t xml:space="preserve">в </w:t>
      </w:r>
      <w:r w:rsidR="00A34E81" w:rsidRPr="0042574B">
        <w:rPr>
          <w:sz w:val="28"/>
          <w:szCs w:val="24"/>
          <w:lang w:eastAsia="ru-RU"/>
        </w:rPr>
        <w:t>онлайн-</w:t>
      </w:r>
      <w:r w:rsidR="00B63CD0" w:rsidRPr="0042574B">
        <w:rPr>
          <w:sz w:val="28"/>
          <w:szCs w:val="24"/>
          <w:lang w:eastAsia="ru-RU"/>
        </w:rPr>
        <w:t>режиме</w:t>
      </w:r>
      <w:r w:rsidR="0031194D" w:rsidRPr="0042574B">
        <w:rPr>
          <w:sz w:val="28"/>
          <w:szCs w:val="24"/>
          <w:lang w:eastAsia="ru-RU"/>
        </w:rPr>
        <w:t>,</w:t>
      </w:r>
      <w:r w:rsidR="00F342DC" w:rsidRPr="0042574B">
        <w:rPr>
          <w:sz w:val="28"/>
          <w:szCs w:val="24"/>
          <w:lang w:eastAsia="ru-RU"/>
        </w:rPr>
        <w:t xml:space="preserve"> для</w:t>
      </w:r>
      <w:r w:rsidR="00B63CD0" w:rsidRPr="0042574B">
        <w:rPr>
          <w:sz w:val="28"/>
          <w:szCs w:val="24"/>
          <w:lang w:eastAsia="ru-RU"/>
        </w:rPr>
        <w:t xml:space="preserve"> работы с базами данных</w:t>
      </w:r>
      <w:r w:rsidR="00F342DC" w:rsidRPr="0042574B">
        <w:rPr>
          <w:sz w:val="28"/>
          <w:szCs w:val="24"/>
          <w:lang w:eastAsia="ru-RU"/>
        </w:rPr>
        <w:t xml:space="preserve"> (включая анализ больших данных)</w:t>
      </w:r>
      <w:r w:rsidR="0031194D" w:rsidRPr="0042574B">
        <w:rPr>
          <w:sz w:val="28"/>
          <w:szCs w:val="24"/>
          <w:lang w:eastAsia="ru-RU"/>
        </w:rPr>
        <w:t>,</w:t>
      </w:r>
      <w:r w:rsidR="00B63CD0" w:rsidRPr="0042574B">
        <w:rPr>
          <w:sz w:val="28"/>
          <w:szCs w:val="24"/>
          <w:lang w:eastAsia="ru-RU"/>
        </w:rPr>
        <w:t xml:space="preserve"> </w:t>
      </w:r>
      <w:r w:rsidR="00F342DC" w:rsidRPr="0042574B">
        <w:rPr>
          <w:sz w:val="28"/>
          <w:szCs w:val="24"/>
          <w:lang w:eastAsia="ru-RU"/>
        </w:rPr>
        <w:t xml:space="preserve">с платформами в сфере </w:t>
      </w:r>
      <w:r w:rsidR="00B63CD0" w:rsidRPr="0042574B">
        <w:rPr>
          <w:sz w:val="28"/>
          <w:szCs w:val="24"/>
          <w:lang w:eastAsia="ru-RU"/>
        </w:rPr>
        <w:t>электронной коммерции</w:t>
      </w:r>
      <w:r w:rsidR="0031194D" w:rsidRPr="0042574B">
        <w:rPr>
          <w:sz w:val="28"/>
          <w:szCs w:val="24"/>
          <w:lang w:eastAsia="ru-RU"/>
        </w:rPr>
        <w:t>,</w:t>
      </w:r>
      <w:r w:rsidR="00B63CD0" w:rsidRPr="0042574B">
        <w:rPr>
          <w:sz w:val="28"/>
          <w:szCs w:val="24"/>
          <w:lang w:eastAsia="ru-RU"/>
        </w:rPr>
        <w:t xml:space="preserve"> </w:t>
      </w:r>
      <w:r w:rsidR="00D53F74" w:rsidRPr="0042574B">
        <w:rPr>
          <w:sz w:val="28"/>
          <w:szCs w:val="24"/>
          <w:lang w:eastAsia="ru-RU"/>
        </w:rPr>
        <w:br/>
      </w:r>
      <w:r w:rsidR="00F342DC" w:rsidRPr="0042574B">
        <w:rPr>
          <w:sz w:val="28"/>
          <w:szCs w:val="24"/>
          <w:lang w:eastAsia="ru-RU"/>
        </w:rPr>
        <w:t xml:space="preserve">с системами электронного оборота </w:t>
      </w:r>
      <w:r w:rsidR="00B63CD0" w:rsidRPr="0042574B">
        <w:rPr>
          <w:sz w:val="28"/>
          <w:szCs w:val="24"/>
          <w:lang w:eastAsia="ru-RU"/>
        </w:rPr>
        <w:t>рецепт</w:t>
      </w:r>
      <w:r w:rsidR="00F342DC" w:rsidRPr="0042574B">
        <w:rPr>
          <w:sz w:val="28"/>
          <w:szCs w:val="24"/>
          <w:lang w:eastAsia="ru-RU"/>
        </w:rPr>
        <w:t>ов</w:t>
      </w:r>
      <w:r w:rsidR="00B63CD0" w:rsidRPr="0042574B">
        <w:rPr>
          <w:sz w:val="28"/>
          <w:szCs w:val="24"/>
          <w:lang w:eastAsia="ru-RU"/>
        </w:rPr>
        <w:t xml:space="preserve"> и </w:t>
      </w:r>
      <w:r w:rsidR="00F342DC" w:rsidRPr="0042574B">
        <w:rPr>
          <w:sz w:val="28"/>
          <w:szCs w:val="24"/>
          <w:lang w:eastAsia="ru-RU"/>
        </w:rPr>
        <w:t>телемедицины</w:t>
      </w:r>
      <w:r w:rsidR="00D1334A" w:rsidRPr="0042574B">
        <w:rPr>
          <w:sz w:val="28"/>
          <w:szCs w:val="24"/>
          <w:lang w:eastAsia="ru-RU"/>
        </w:rPr>
        <w:t>;</w:t>
      </w:r>
    </w:p>
    <w:p w14:paraId="3E2745DC" w14:textId="55905628" w:rsidR="00B63CD0" w:rsidRPr="0042574B" w:rsidRDefault="008C422B" w:rsidP="00D53F74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42574B">
        <w:rPr>
          <w:sz w:val="28"/>
        </w:rPr>
        <w:t>—</w:t>
      </w:r>
      <w:r w:rsidR="004617EC" w:rsidRPr="0042574B">
        <w:rPr>
          <w:sz w:val="28"/>
        </w:rPr>
        <w:t> </w:t>
      </w:r>
      <w:r w:rsidR="00B63CD0" w:rsidRPr="0042574B">
        <w:rPr>
          <w:sz w:val="28"/>
        </w:rPr>
        <w:t>р</w:t>
      </w:r>
      <w:r w:rsidR="004617EC" w:rsidRPr="0042574B">
        <w:rPr>
          <w:sz w:val="28"/>
        </w:rPr>
        <w:t xml:space="preserve">азработка образовательных траекторий и модельных образовательных программ, которые обеспечат взаимосвязь формирования </w:t>
      </w:r>
      <w:r w:rsidR="00B63CD0" w:rsidRPr="0042574B">
        <w:rPr>
          <w:sz w:val="28"/>
        </w:rPr>
        <w:t xml:space="preserve">базовых лидерских качеств </w:t>
      </w:r>
      <w:r w:rsidR="004617EC" w:rsidRPr="0042574B">
        <w:rPr>
          <w:sz w:val="28"/>
        </w:rPr>
        <w:t>с развити</w:t>
      </w:r>
      <w:r w:rsidR="00B63CD0" w:rsidRPr="0042574B">
        <w:rPr>
          <w:sz w:val="28"/>
        </w:rPr>
        <w:t>ем</w:t>
      </w:r>
      <w:r w:rsidR="004617EC" w:rsidRPr="0042574B">
        <w:rPr>
          <w:sz w:val="28"/>
        </w:rPr>
        <w:t xml:space="preserve"> компетенций</w:t>
      </w:r>
      <w:r w:rsidR="00A34E81" w:rsidRPr="0042574B">
        <w:rPr>
          <w:sz w:val="28"/>
        </w:rPr>
        <w:t>, необходимых</w:t>
      </w:r>
      <w:r w:rsidR="004617EC" w:rsidRPr="0042574B">
        <w:rPr>
          <w:sz w:val="28"/>
        </w:rPr>
        <w:t xml:space="preserve"> для усп</w:t>
      </w:r>
      <w:r w:rsidR="00B63CD0" w:rsidRPr="0042574B">
        <w:rPr>
          <w:sz w:val="28"/>
        </w:rPr>
        <w:t>ешного профессионального становления</w:t>
      </w:r>
      <w:r w:rsidR="00D1334A" w:rsidRPr="0042574B">
        <w:rPr>
          <w:sz w:val="28"/>
        </w:rPr>
        <w:t>;</w:t>
      </w:r>
    </w:p>
    <w:p w14:paraId="03AFD700" w14:textId="7C171A8D" w:rsidR="004617EC" w:rsidRPr="0042574B" w:rsidRDefault="008C422B" w:rsidP="00D53F74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74B">
        <w:rPr>
          <w:sz w:val="28"/>
        </w:rPr>
        <w:t>—</w:t>
      </w:r>
      <w:r w:rsidR="00D1334A" w:rsidRPr="0042574B">
        <w:rPr>
          <w:sz w:val="28"/>
        </w:rPr>
        <w:t> </w:t>
      </w:r>
      <w:r w:rsidR="00B63CD0" w:rsidRPr="0042574B">
        <w:rPr>
          <w:sz w:val="28"/>
        </w:rPr>
        <w:t>в</w:t>
      </w:r>
      <w:r w:rsidR="004617EC" w:rsidRPr="0042574B">
        <w:rPr>
          <w:sz w:val="28"/>
          <w:szCs w:val="28"/>
        </w:rPr>
        <w:t xml:space="preserve">овлечение обучающихся в динамичный </w:t>
      </w:r>
      <w:r w:rsidR="00A34E81" w:rsidRPr="0042574B">
        <w:rPr>
          <w:sz w:val="28"/>
          <w:szCs w:val="28"/>
        </w:rPr>
        <w:t xml:space="preserve">образовательный </w:t>
      </w:r>
      <w:r w:rsidR="004617EC" w:rsidRPr="0042574B">
        <w:rPr>
          <w:sz w:val="28"/>
          <w:szCs w:val="28"/>
        </w:rPr>
        <w:t xml:space="preserve">процесс </w:t>
      </w:r>
      <w:r w:rsidR="00D53F74" w:rsidRPr="0042574B">
        <w:rPr>
          <w:sz w:val="28"/>
          <w:szCs w:val="28"/>
        </w:rPr>
        <w:br/>
      </w:r>
      <w:r w:rsidR="004617EC" w:rsidRPr="0042574B">
        <w:rPr>
          <w:sz w:val="28"/>
          <w:szCs w:val="28"/>
        </w:rPr>
        <w:t xml:space="preserve">и участие их в рамках практической подготовки в работе фармацевтических организаций / </w:t>
      </w:r>
      <w:proofErr w:type="gramStart"/>
      <w:r w:rsidR="004617EC" w:rsidRPr="0042574B">
        <w:rPr>
          <w:sz w:val="28"/>
          <w:szCs w:val="28"/>
        </w:rPr>
        <w:t>организаций</w:t>
      </w:r>
      <w:proofErr w:type="gramEnd"/>
      <w:r w:rsidR="004617EC" w:rsidRPr="0042574B">
        <w:rPr>
          <w:sz w:val="28"/>
          <w:szCs w:val="28"/>
        </w:rPr>
        <w:t xml:space="preserve"> здравоохранения </w:t>
      </w:r>
      <w:r w:rsidR="00B63CD0" w:rsidRPr="0042574B">
        <w:rPr>
          <w:sz w:val="28"/>
          <w:szCs w:val="28"/>
        </w:rPr>
        <w:t>как условие осознания</w:t>
      </w:r>
      <w:r w:rsidR="00A34E81" w:rsidRPr="0042574B">
        <w:rPr>
          <w:sz w:val="28"/>
          <w:szCs w:val="28"/>
        </w:rPr>
        <w:t xml:space="preserve"> ими</w:t>
      </w:r>
      <w:r w:rsidR="00B63CD0" w:rsidRPr="0042574B">
        <w:rPr>
          <w:sz w:val="28"/>
          <w:szCs w:val="28"/>
        </w:rPr>
        <w:t xml:space="preserve"> </w:t>
      </w:r>
      <w:r w:rsidR="004617EC" w:rsidRPr="0042574B">
        <w:rPr>
          <w:sz w:val="28"/>
          <w:szCs w:val="28"/>
        </w:rPr>
        <w:t xml:space="preserve">цели </w:t>
      </w:r>
      <w:r w:rsidR="00D53F74" w:rsidRPr="0042574B">
        <w:rPr>
          <w:sz w:val="28"/>
          <w:szCs w:val="28"/>
        </w:rPr>
        <w:br/>
      </w:r>
      <w:r w:rsidR="004617EC" w:rsidRPr="0042574B">
        <w:rPr>
          <w:sz w:val="28"/>
          <w:szCs w:val="28"/>
        </w:rPr>
        <w:t>и назначения профессиональной деятельности.</w:t>
      </w:r>
    </w:p>
    <w:p w14:paraId="0BD7D8D2" w14:textId="748EF368" w:rsidR="004617EC" w:rsidRPr="0042574B" w:rsidRDefault="00022440" w:rsidP="00D53F74">
      <w:pPr>
        <w:pStyle w:val="a5"/>
        <w:ind w:left="0" w:right="0" w:firstLine="709"/>
        <w:rPr>
          <w:sz w:val="28"/>
        </w:rPr>
      </w:pPr>
      <w:r w:rsidRPr="0042574B">
        <w:rPr>
          <w:sz w:val="28"/>
        </w:rPr>
        <w:t>4</w:t>
      </w:r>
      <w:r w:rsidR="004617EC" w:rsidRPr="0042574B">
        <w:rPr>
          <w:sz w:val="28"/>
        </w:rPr>
        <w:t>. Развитие лидерских качеств</w:t>
      </w:r>
      <w:r w:rsidRPr="0042574B">
        <w:rPr>
          <w:sz w:val="28"/>
        </w:rPr>
        <w:t xml:space="preserve"> и «мягких» </w:t>
      </w:r>
      <w:r w:rsidR="00DD3FD2" w:rsidRPr="0042574B">
        <w:rPr>
          <w:sz w:val="28"/>
        </w:rPr>
        <w:t>навыков</w:t>
      </w:r>
      <w:r w:rsidR="00D1334A" w:rsidRPr="0042574B">
        <w:rPr>
          <w:sz w:val="28"/>
        </w:rPr>
        <w:t>:</w:t>
      </w:r>
    </w:p>
    <w:p w14:paraId="72A59E24" w14:textId="0FBA4B42" w:rsidR="004617EC" w:rsidRPr="0042574B" w:rsidRDefault="008C422B" w:rsidP="00D53F74">
      <w:pPr>
        <w:pStyle w:val="a3"/>
        <w:ind w:left="0" w:firstLine="709"/>
      </w:pPr>
      <w:r w:rsidRPr="0042574B">
        <w:t>—</w:t>
      </w:r>
      <w:r w:rsidR="00D1334A" w:rsidRPr="0042574B">
        <w:t> </w:t>
      </w:r>
      <w:r w:rsidR="00022440" w:rsidRPr="0042574B">
        <w:t xml:space="preserve">разработка </w:t>
      </w:r>
      <w:r w:rsidR="00231CC3" w:rsidRPr="0042574B">
        <w:t xml:space="preserve">стратегий </w:t>
      </w:r>
      <w:r w:rsidR="00022440" w:rsidRPr="0042574B">
        <w:t xml:space="preserve">и программ по формированию </w:t>
      </w:r>
      <w:r w:rsidR="00BC2E14" w:rsidRPr="0042574B">
        <w:t xml:space="preserve">необходимых </w:t>
      </w:r>
      <w:r w:rsidR="004617EC" w:rsidRPr="0042574B">
        <w:t>лидерски</w:t>
      </w:r>
      <w:r w:rsidR="00022440" w:rsidRPr="0042574B">
        <w:t xml:space="preserve">х </w:t>
      </w:r>
      <w:r w:rsidR="004617EC" w:rsidRPr="0042574B">
        <w:t xml:space="preserve">качеств на всех этапах карьеры, </w:t>
      </w:r>
      <w:r w:rsidR="002B3CD7" w:rsidRPr="0042574B">
        <w:t xml:space="preserve">в том числе в области </w:t>
      </w:r>
      <w:r w:rsidR="004617EC" w:rsidRPr="0042574B">
        <w:t>фармацевтически</w:t>
      </w:r>
      <w:r w:rsidR="002B3CD7" w:rsidRPr="0042574B">
        <w:t>х</w:t>
      </w:r>
      <w:r w:rsidR="004617EC" w:rsidRPr="0042574B">
        <w:t xml:space="preserve"> наук, а также н</w:t>
      </w:r>
      <w:r w:rsidR="00022440" w:rsidRPr="0042574B">
        <w:t>а всех уровня</w:t>
      </w:r>
      <w:r w:rsidR="006C4D64" w:rsidRPr="0042574B">
        <w:t>х</w:t>
      </w:r>
      <w:r w:rsidR="00022440" w:rsidRPr="0042574B">
        <w:t xml:space="preserve"> подготовки </w:t>
      </w:r>
      <w:r w:rsidR="002B3CD7" w:rsidRPr="0042574B">
        <w:t xml:space="preserve">фармацевтических </w:t>
      </w:r>
      <w:r w:rsidR="00022440" w:rsidRPr="0042574B">
        <w:t>кадров;</w:t>
      </w:r>
    </w:p>
    <w:p w14:paraId="56B0D193" w14:textId="75A41CB3" w:rsidR="00FD77E1" w:rsidRPr="0042574B" w:rsidRDefault="008C422B" w:rsidP="00D53F74">
      <w:pPr>
        <w:pStyle w:val="a3"/>
        <w:ind w:left="0" w:firstLine="709"/>
      </w:pPr>
      <w:r w:rsidRPr="0042574B">
        <w:t>—</w:t>
      </w:r>
      <w:r w:rsidR="004617EC" w:rsidRPr="0042574B">
        <w:t> </w:t>
      </w:r>
      <w:r w:rsidR="00FD77E1" w:rsidRPr="0042574B">
        <w:t>внедрение методов коллективного о</w:t>
      </w:r>
      <w:r w:rsidR="00D264B6" w:rsidRPr="0042574B">
        <w:t>бучения с фокусом на обучении в </w:t>
      </w:r>
      <w:r w:rsidR="00FD77E1" w:rsidRPr="0042574B">
        <w:t xml:space="preserve">командах, </w:t>
      </w:r>
      <w:r w:rsidR="00006E9A" w:rsidRPr="0042574B">
        <w:t xml:space="preserve">в том числе </w:t>
      </w:r>
      <w:r w:rsidR="00FD77E1" w:rsidRPr="0042574B">
        <w:t>обучение команд</w:t>
      </w:r>
      <w:r w:rsidR="00006E9A" w:rsidRPr="0042574B">
        <w:t xml:space="preserve">, включающих в себя фармацевтические </w:t>
      </w:r>
      <w:r w:rsidR="00FD77E1" w:rsidRPr="0042574B">
        <w:t>и медицински</w:t>
      </w:r>
      <w:r w:rsidR="00006E9A" w:rsidRPr="0042574B">
        <w:t>е</w:t>
      </w:r>
      <w:r w:rsidR="00FD77E1" w:rsidRPr="0042574B">
        <w:t xml:space="preserve"> кадр</w:t>
      </w:r>
      <w:r w:rsidR="00006E9A" w:rsidRPr="0042574B">
        <w:t>ы</w:t>
      </w:r>
      <w:r w:rsidR="00FD77E1" w:rsidRPr="0042574B">
        <w:t xml:space="preserve"> (например, продвижение групповых подходов к оказанию медицинских и фармацевтических услуг</w:t>
      </w:r>
      <w:r w:rsidR="00D264B6" w:rsidRPr="0042574B">
        <w:t>)</w:t>
      </w:r>
      <w:r w:rsidR="00FD77E1" w:rsidRPr="0042574B">
        <w:t>;</w:t>
      </w:r>
    </w:p>
    <w:p w14:paraId="5864D00A" w14:textId="0C3DF972" w:rsidR="00FD77E1" w:rsidRPr="0042574B" w:rsidRDefault="008C422B" w:rsidP="00D53F74">
      <w:pPr>
        <w:pStyle w:val="a5"/>
        <w:tabs>
          <w:tab w:val="left" w:pos="1518"/>
        </w:tabs>
        <w:ind w:left="0" w:right="0" w:firstLine="709"/>
        <w:rPr>
          <w:sz w:val="28"/>
        </w:rPr>
      </w:pPr>
      <w:r w:rsidRPr="0042574B">
        <w:rPr>
          <w:sz w:val="28"/>
        </w:rPr>
        <w:t>—</w:t>
      </w:r>
      <w:r w:rsidR="004617EC" w:rsidRPr="0042574B">
        <w:rPr>
          <w:sz w:val="28"/>
        </w:rPr>
        <w:t> </w:t>
      </w:r>
      <w:r w:rsidR="00022440" w:rsidRPr="0042574B">
        <w:rPr>
          <w:sz w:val="28"/>
        </w:rPr>
        <w:t>п</w:t>
      </w:r>
      <w:r w:rsidR="004617EC" w:rsidRPr="0042574B">
        <w:rPr>
          <w:sz w:val="28"/>
        </w:rPr>
        <w:t>остроение образовательных траекторий на основе обеспечения преемственности компетенций, формирующих лидерские качества фармацевтических кадров на различны</w:t>
      </w:r>
      <w:r w:rsidR="00FD77E1" w:rsidRPr="0042574B">
        <w:rPr>
          <w:sz w:val="28"/>
        </w:rPr>
        <w:t>х уровнях</w:t>
      </w:r>
      <w:r w:rsidR="00D264B6" w:rsidRPr="0042574B">
        <w:rPr>
          <w:sz w:val="28"/>
        </w:rPr>
        <w:t xml:space="preserve"> образования;</w:t>
      </w:r>
    </w:p>
    <w:p w14:paraId="2E8DEF18" w14:textId="1D627D06" w:rsidR="00AE0A82" w:rsidRPr="0042574B" w:rsidRDefault="008C422B" w:rsidP="00D53F74">
      <w:pPr>
        <w:pStyle w:val="a3"/>
        <w:ind w:left="0" w:firstLine="709"/>
      </w:pPr>
      <w:proofErr w:type="gramStart"/>
      <w:r w:rsidRPr="0042574B">
        <w:t>—</w:t>
      </w:r>
      <w:r w:rsidR="00D264B6" w:rsidRPr="0042574B">
        <w:t> </w:t>
      </w:r>
      <w:r w:rsidR="00FD77E1" w:rsidRPr="0042574B">
        <w:t>создание образовательной ср</w:t>
      </w:r>
      <w:r w:rsidR="00D264B6" w:rsidRPr="0042574B">
        <w:t xml:space="preserve">еды, позволяющей сформировать </w:t>
      </w:r>
      <w:r w:rsidR="00A360BE" w:rsidRPr="0042574B">
        <w:br/>
      </w:r>
      <w:r w:rsidR="00D264B6" w:rsidRPr="0042574B">
        <w:t>у</w:t>
      </w:r>
      <w:r w:rsidR="00A360BE" w:rsidRPr="0042574B">
        <w:t xml:space="preserve"> </w:t>
      </w:r>
      <w:r w:rsidR="00FD77E1" w:rsidRPr="0042574B">
        <w:t>выпускников компетенции устойчивости к растущей изменчивости, неопределенности, сложности и неоднозначно</w:t>
      </w:r>
      <w:r w:rsidR="00AE0A82" w:rsidRPr="0042574B">
        <w:t>ст</w:t>
      </w:r>
      <w:r w:rsidR="00FD77E1" w:rsidRPr="0042574B">
        <w:t>и</w:t>
      </w:r>
      <w:r w:rsidR="00AE0A82" w:rsidRPr="0042574B">
        <w:t xml:space="preserve"> будущего </w:t>
      </w:r>
      <w:r w:rsidR="00A360BE" w:rsidRPr="0042574B">
        <w:br/>
      </w:r>
      <w:r w:rsidR="00FD77E1" w:rsidRPr="0042574B">
        <w:t>(в</w:t>
      </w:r>
      <w:r w:rsidR="00A360BE" w:rsidRPr="0042574B">
        <w:t xml:space="preserve"> </w:t>
      </w:r>
      <w:r w:rsidR="00FD77E1" w:rsidRPr="0042574B">
        <w:t>т</w:t>
      </w:r>
      <w:r w:rsidR="002B3CD7" w:rsidRPr="0042574B">
        <w:t>ом</w:t>
      </w:r>
      <w:r w:rsidR="00A360BE" w:rsidRPr="0042574B">
        <w:t xml:space="preserve"> </w:t>
      </w:r>
      <w:r w:rsidR="00FD77E1" w:rsidRPr="0042574B">
        <w:t>ч</w:t>
      </w:r>
      <w:r w:rsidR="002B3CD7" w:rsidRPr="0042574B">
        <w:t>исле</w:t>
      </w:r>
      <w:r w:rsidR="00FD77E1" w:rsidRPr="0042574B">
        <w:t xml:space="preserve"> критическо</w:t>
      </w:r>
      <w:r w:rsidR="002B3CD7" w:rsidRPr="0042574B">
        <w:t>е</w:t>
      </w:r>
      <w:r w:rsidR="00FD77E1" w:rsidRPr="0042574B">
        <w:t xml:space="preserve"> и системно</w:t>
      </w:r>
      <w:r w:rsidR="002B3CD7" w:rsidRPr="0042574B">
        <w:t>е</w:t>
      </w:r>
      <w:r w:rsidR="00FD77E1" w:rsidRPr="0042574B">
        <w:t xml:space="preserve"> мышлени</w:t>
      </w:r>
      <w:r w:rsidR="002B3CD7" w:rsidRPr="0042574B">
        <w:t>е</w:t>
      </w:r>
      <w:r w:rsidR="00FD77E1" w:rsidRPr="0042574B">
        <w:t>, открытост</w:t>
      </w:r>
      <w:r w:rsidR="002B3CD7" w:rsidRPr="0042574B">
        <w:t>ь</w:t>
      </w:r>
      <w:r w:rsidR="00FD77E1" w:rsidRPr="0042574B">
        <w:t xml:space="preserve"> к инновациями, креативность, способность </w:t>
      </w:r>
      <w:r w:rsidR="00B05E60" w:rsidRPr="0042574B">
        <w:t>к работе в команде</w:t>
      </w:r>
      <w:r w:rsidR="00FD77E1" w:rsidRPr="0042574B">
        <w:t>, включая компетенции сотрудничества)</w:t>
      </w:r>
      <w:r w:rsidR="00835669" w:rsidRPr="0042574B">
        <w:t xml:space="preserve">, когнитивную готовность к постоянному повышению образовательного уровня, способность к саморазвитию, проведению исследовательских работ, помогающих соединить науку, образование </w:t>
      </w:r>
      <w:r w:rsidR="00D53F74" w:rsidRPr="0042574B">
        <w:br/>
      </w:r>
      <w:r w:rsidR="00835669" w:rsidRPr="0042574B">
        <w:lastRenderedPageBreak/>
        <w:t>и практику при решении определ</w:t>
      </w:r>
      <w:r w:rsidR="00D6405C" w:rsidRPr="0042574B">
        <w:t>е</w:t>
      </w:r>
      <w:r w:rsidR="00835669" w:rsidRPr="0042574B">
        <w:t>нных задач;</w:t>
      </w:r>
      <w:proofErr w:type="gramEnd"/>
    </w:p>
    <w:p w14:paraId="143A0D84" w14:textId="666314F0" w:rsidR="00835669" w:rsidRPr="0042574B" w:rsidRDefault="008C422B" w:rsidP="00D53F74">
      <w:pPr>
        <w:pStyle w:val="a3"/>
        <w:ind w:left="0" w:firstLine="709"/>
      </w:pPr>
      <w:r w:rsidRPr="0042574B">
        <w:t>—</w:t>
      </w:r>
      <w:r w:rsidR="00835669" w:rsidRPr="0042574B">
        <w:t xml:space="preserve"> развитие этических норм и правил, этической и санитарно-гигиенической компетенции специалистов как составляющей </w:t>
      </w:r>
      <w:r w:rsidR="00D53F74" w:rsidRPr="0042574B">
        <w:br/>
      </w:r>
      <w:r w:rsidR="00835669" w:rsidRPr="0042574B">
        <w:t>их профессионализма;</w:t>
      </w:r>
    </w:p>
    <w:p w14:paraId="161A2EEF" w14:textId="14DE9649" w:rsidR="00FD77E1" w:rsidRPr="0042574B" w:rsidRDefault="008C422B" w:rsidP="00D53F74">
      <w:pPr>
        <w:pStyle w:val="a3"/>
        <w:ind w:left="0" w:firstLine="709"/>
      </w:pPr>
      <w:r w:rsidRPr="0042574B">
        <w:t>—</w:t>
      </w:r>
      <w:r w:rsidR="00D264B6" w:rsidRPr="0042574B">
        <w:t> </w:t>
      </w:r>
      <w:r w:rsidR="00FD77E1" w:rsidRPr="0042574B">
        <w:t>развитие системы проектно-ориентированного обучения как механизма обеспечения формирования лидерских качеств и мягких компетенций</w:t>
      </w:r>
      <w:r w:rsidR="00D264B6" w:rsidRPr="0042574B">
        <w:t>;</w:t>
      </w:r>
    </w:p>
    <w:p w14:paraId="058737AE" w14:textId="30FC981A" w:rsidR="003047F5" w:rsidRPr="0042574B" w:rsidRDefault="008C422B" w:rsidP="00D53F74">
      <w:pPr>
        <w:pStyle w:val="a3"/>
        <w:ind w:left="0" w:firstLine="709"/>
      </w:pPr>
      <w:r w:rsidRPr="0042574B">
        <w:t>—</w:t>
      </w:r>
      <w:r w:rsidR="00D264B6" w:rsidRPr="0042574B">
        <w:t> </w:t>
      </w:r>
      <w:r w:rsidR="00FD77E1" w:rsidRPr="0042574B">
        <w:t>развитие компетенций, позволяющих выпуск</w:t>
      </w:r>
      <w:r w:rsidR="002E4647" w:rsidRPr="0042574B">
        <w:t>ник</w:t>
      </w:r>
      <w:r w:rsidR="00FD77E1" w:rsidRPr="0042574B">
        <w:t xml:space="preserve">ам справляться </w:t>
      </w:r>
      <w:r w:rsidR="00D53F74" w:rsidRPr="0042574B">
        <w:br/>
      </w:r>
      <w:r w:rsidR="00FD77E1" w:rsidRPr="0042574B">
        <w:t xml:space="preserve">с растущим объемом информации </w:t>
      </w:r>
      <w:r w:rsidR="008F42A8" w:rsidRPr="0042574B">
        <w:t>(</w:t>
      </w:r>
      <w:r w:rsidR="00FD77E1" w:rsidRPr="0042574B">
        <w:t>навык</w:t>
      </w:r>
      <w:r w:rsidR="002D07FD" w:rsidRPr="0042574B">
        <w:t>ов</w:t>
      </w:r>
      <w:r w:rsidR="00FD77E1" w:rsidRPr="0042574B">
        <w:t xml:space="preserve"> </w:t>
      </w:r>
      <w:r w:rsidR="00AE0A82" w:rsidRPr="0042574B">
        <w:t xml:space="preserve">поиска информации, обработки </w:t>
      </w:r>
      <w:r w:rsidR="00D53F74" w:rsidRPr="0042574B">
        <w:br/>
      </w:r>
      <w:r w:rsidR="00AE0A82" w:rsidRPr="0042574B">
        <w:t xml:space="preserve">и анализа </w:t>
      </w:r>
      <w:r w:rsidR="00FD77E1" w:rsidRPr="0042574B">
        <w:t>данных,</w:t>
      </w:r>
      <w:r w:rsidR="00AE0A82" w:rsidRPr="0042574B">
        <w:t xml:space="preserve"> информационн</w:t>
      </w:r>
      <w:r w:rsidR="002D07FD" w:rsidRPr="0042574B">
        <w:t>ой</w:t>
      </w:r>
      <w:r w:rsidR="00AE0A82" w:rsidRPr="0042574B">
        <w:t xml:space="preserve"> гигие</w:t>
      </w:r>
      <w:r w:rsidR="00FD77E1" w:rsidRPr="0042574B">
        <w:t>н</w:t>
      </w:r>
      <w:r w:rsidR="002D07FD" w:rsidRPr="0042574B">
        <w:t>ы</w:t>
      </w:r>
      <w:r w:rsidR="00FD77E1" w:rsidRPr="0042574B">
        <w:t xml:space="preserve">, </w:t>
      </w:r>
      <w:r w:rsidR="00AE0A82" w:rsidRPr="0042574B">
        <w:t>способно</w:t>
      </w:r>
      <w:r w:rsidR="003047F5" w:rsidRPr="0042574B">
        <w:t>ст</w:t>
      </w:r>
      <w:r w:rsidR="002D07FD" w:rsidRPr="0042574B">
        <w:t>и</w:t>
      </w:r>
      <w:r w:rsidR="003047F5" w:rsidRPr="0042574B">
        <w:t xml:space="preserve"> управлять своим вниманием</w:t>
      </w:r>
      <w:r w:rsidR="008F42A8" w:rsidRPr="0042574B">
        <w:t>)</w:t>
      </w:r>
      <w:r w:rsidR="00D264B6" w:rsidRPr="0042574B">
        <w:t>;</w:t>
      </w:r>
    </w:p>
    <w:p w14:paraId="2F6FD22C" w14:textId="7F9007C5" w:rsidR="00AE0A82" w:rsidRPr="0042574B" w:rsidRDefault="008C422B" w:rsidP="00D53F74">
      <w:pPr>
        <w:pStyle w:val="a3"/>
        <w:ind w:left="0" w:firstLine="709"/>
      </w:pPr>
      <w:r w:rsidRPr="0042574B">
        <w:t>—</w:t>
      </w:r>
      <w:r w:rsidR="00D264B6" w:rsidRPr="0042574B">
        <w:t> </w:t>
      </w:r>
      <w:r w:rsidR="003047F5" w:rsidRPr="0042574B">
        <w:t xml:space="preserve">развитие у выпускников устойчивой мотивации к </w:t>
      </w:r>
      <w:r w:rsidR="00AE0A82" w:rsidRPr="0042574B">
        <w:t xml:space="preserve">достижению </w:t>
      </w:r>
      <w:r w:rsidR="003047F5" w:rsidRPr="0042574B">
        <w:t>профессионального мастерства.</w:t>
      </w:r>
    </w:p>
    <w:p w14:paraId="6FDEB228" w14:textId="299ECE2D" w:rsidR="004617EC" w:rsidRPr="0042574B" w:rsidRDefault="00695313" w:rsidP="00D53F74">
      <w:pPr>
        <w:pStyle w:val="a5"/>
        <w:ind w:left="0" w:right="0" w:firstLine="709"/>
        <w:rPr>
          <w:sz w:val="28"/>
        </w:rPr>
      </w:pPr>
      <w:r w:rsidRPr="0042574B">
        <w:rPr>
          <w:sz w:val="28"/>
        </w:rPr>
        <w:t>5.</w:t>
      </w:r>
      <w:r w:rsidR="004617EC" w:rsidRPr="0042574B">
        <w:rPr>
          <w:sz w:val="28"/>
        </w:rPr>
        <w:t> </w:t>
      </w:r>
      <w:r w:rsidRPr="0042574B">
        <w:rPr>
          <w:sz w:val="28"/>
        </w:rPr>
        <w:t>Обеспечение условий непрерывного развития на основе мониторинга изменений</w:t>
      </w:r>
      <w:r w:rsidR="00D264B6" w:rsidRPr="0042574B">
        <w:rPr>
          <w:sz w:val="28"/>
        </w:rPr>
        <w:t>:</w:t>
      </w:r>
    </w:p>
    <w:p w14:paraId="4C5270B9" w14:textId="6563FA5B" w:rsidR="004F5069" w:rsidRDefault="008C422B" w:rsidP="00D53F74">
      <w:pPr>
        <w:pStyle w:val="a3"/>
        <w:ind w:left="0" w:firstLine="709"/>
      </w:pPr>
      <w:r w:rsidRPr="0042574B">
        <w:t>—</w:t>
      </w:r>
      <w:r w:rsidR="00D264B6" w:rsidRPr="0042574B">
        <w:t> </w:t>
      </w:r>
      <w:r w:rsidR="00695313" w:rsidRPr="0042574B">
        <w:t>р</w:t>
      </w:r>
      <w:r w:rsidR="004617EC" w:rsidRPr="0042574B">
        <w:t>азработ</w:t>
      </w:r>
      <w:r w:rsidR="00695313" w:rsidRPr="0042574B">
        <w:t>ка</w:t>
      </w:r>
      <w:r w:rsidR="004617EC" w:rsidRPr="0042574B">
        <w:t xml:space="preserve"> системы мониторинга для определения текущей кадровой ситуации и тенденций в области развития </w:t>
      </w:r>
      <w:r w:rsidR="007F190B" w:rsidRPr="0042574B">
        <w:t>ФКР</w:t>
      </w:r>
      <w:r w:rsidR="004617EC" w:rsidRPr="0042574B">
        <w:t xml:space="preserve"> </w:t>
      </w:r>
      <w:r w:rsidR="00D264B6" w:rsidRPr="0042574B">
        <w:t>с</w:t>
      </w:r>
      <w:r w:rsidR="004617EC" w:rsidRPr="0042574B">
        <w:t xml:space="preserve"> цел</w:t>
      </w:r>
      <w:r w:rsidR="00D264B6" w:rsidRPr="0042574B">
        <w:t>ью</w:t>
      </w:r>
      <w:r w:rsidR="004617EC" w:rsidRPr="0042574B">
        <w:t xml:space="preserve"> создания условий </w:t>
      </w:r>
      <w:r w:rsidR="00A360BE" w:rsidRPr="0042574B">
        <w:br/>
      </w:r>
      <w:r w:rsidR="004617EC" w:rsidRPr="0042574B">
        <w:t>для выработки эффективных решений по подготовке фармацевтических кадров в квалификационно-профессиональном разрезе (с учетом ограничений, налагаемых длительностью цикла подготовки кадров в учреждения</w:t>
      </w:r>
      <w:r w:rsidR="002E4647" w:rsidRPr="0042574B">
        <w:t>х</w:t>
      </w:r>
      <w:r w:rsidR="004617EC" w:rsidRPr="0042574B">
        <w:t xml:space="preserve"> образования в зависимости от уровня получаемого </w:t>
      </w:r>
      <w:proofErr w:type="gramStart"/>
      <w:r w:rsidR="004617EC" w:rsidRPr="0042574B">
        <w:t>обучающимися</w:t>
      </w:r>
      <w:proofErr w:type="gramEnd"/>
      <w:r w:rsidR="004617EC" w:rsidRPr="0042574B">
        <w:t xml:space="preserve"> образования). </w:t>
      </w:r>
      <w:r w:rsidR="00BC2E14" w:rsidRPr="0042574B">
        <w:t>Цели</w:t>
      </w:r>
      <w:r w:rsidR="004617EC" w:rsidRPr="0042574B">
        <w:t xml:space="preserve"> по совершенствованию подготовки фармацевтических кадров должны быть </w:t>
      </w:r>
      <w:r w:rsidR="00231CC3" w:rsidRPr="0042574B">
        <w:t>о</w:t>
      </w:r>
      <w:r w:rsidR="002E4647" w:rsidRPr="0042574B">
        <w:t>снован</w:t>
      </w:r>
      <w:r w:rsidR="00231CC3" w:rsidRPr="0042574B">
        <w:t xml:space="preserve">ы на фактических данных, </w:t>
      </w:r>
      <w:r w:rsidR="004617EC" w:rsidRPr="0042574B">
        <w:t>достижимы, измеримы, выполнимы и иметь отношение ко всем странам и регионам</w:t>
      </w:r>
      <w:r w:rsidR="007F190B" w:rsidRPr="0042574B">
        <w:t xml:space="preserve"> СНГ</w:t>
      </w:r>
      <w:r w:rsidR="004617EC" w:rsidRPr="0042574B">
        <w:t>.</w:t>
      </w:r>
    </w:p>
    <w:p w14:paraId="70F1D14D" w14:textId="77777777" w:rsidR="007A7098" w:rsidRDefault="007A7098" w:rsidP="00D53F74">
      <w:pPr>
        <w:pStyle w:val="a3"/>
        <w:ind w:left="0" w:firstLine="709"/>
      </w:pPr>
    </w:p>
    <w:p w14:paraId="07F75E27" w14:textId="77777777" w:rsidR="007A7098" w:rsidRDefault="007A7098" w:rsidP="00D53F74">
      <w:pPr>
        <w:pStyle w:val="a3"/>
        <w:ind w:left="0" w:firstLine="709"/>
      </w:pPr>
    </w:p>
    <w:p w14:paraId="595AA518" w14:textId="6DB85149" w:rsidR="007A7098" w:rsidRDefault="007A7098" w:rsidP="007A7098">
      <w:pPr>
        <w:ind w:firstLine="4536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на пятьдесят четвертом</w:t>
      </w:r>
    </w:p>
    <w:p w14:paraId="057C783E" w14:textId="77777777" w:rsidR="007A7098" w:rsidRDefault="007A7098" w:rsidP="007A7098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пленарном </w:t>
      </w:r>
      <w:proofErr w:type="gramStart"/>
      <w:r>
        <w:rPr>
          <w:sz w:val="28"/>
          <w:szCs w:val="28"/>
        </w:rPr>
        <w:t>заседании</w:t>
      </w:r>
      <w:proofErr w:type="gramEnd"/>
    </w:p>
    <w:p w14:paraId="131D92EE" w14:textId="77777777" w:rsidR="007A7098" w:rsidRDefault="007A7098" w:rsidP="007A7098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Межпарламентской Ассамблеи</w:t>
      </w:r>
    </w:p>
    <w:p w14:paraId="709A74F9" w14:textId="77777777" w:rsidR="007A7098" w:rsidRDefault="007A7098" w:rsidP="007A7098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государств — участников СНГ</w:t>
      </w:r>
    </w:p>
    <w:p w14:paraId="70865D5B" w14:textId="2589FBCA" w:rsidR="007A7098" w:rsidRDefault="007A7098" w:rsidP="007A7098">
      <w:pPr>
        <w:ind w:firstLine="4536"/>
        <w:rPr>
          <w:sz w:val="28"/>
          <w:szCs w:val="28"/>
        </w:rPr>
      </w:pPr>
      <w:r>
        <w:rPr>
          <w:sz w:val="28"/>
          <w:szCs w:val="28"/>
        </w:rPr>
        <w:t>(постановление № 54-</w:t>
      </w:r>
      <w:r>
        <w:rPr>
          <w:sz w:val="28"/>
          <w:szCs w:val="28"/>
        </w:rPr>
        <w:t>17</w:t>
      </w:r>
      <w:bookmarkStart w:id="0" w:name="_GoBack"/>
      <w:bookmarkEnd w:id="0"/>
      <w:r>
        <w:rPr>
          <w:sz w:val="28"/>
          <w:szCs w:val="28"/>
        </w:rPr>
        <w:t xml:space="preserve"> от 28.10.2022)</w:t>
      </w:r>
    </w:p>
    <w:p w14:paraId="37E3B64A" w14:textId="77777777" w:rsidR="007A7098" w:rsidRPr="0042574B" w:rsidRDefault="007A7098" w:rsidP="00D53F74">
      <w:pPr>
        <w:pStyle w:val="a3"/>
        <w:ind w:left="0" w:firstLine="709"/>
      </w:pPr>
    </w:p>
    <w:sectPr w:rsidR="007A7098" w:rsidRPr="0042574B" w:rsidSect="00A360BE">
      <w:headerReference w:type="default" r:id="rId9"/>
      <w:pgSz w:w="11910" w:h="16840"/>
      <w:pgMar w:top="1134" w:right="1134" w:bottom="1134" w:left="1134" w:header="567" w:footer="1004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E12B2E" w15:done="0"/>
  <w15:commentEx w15:paraId="743B1AAB" w15:done="0"/>
  <w15:commentEx w15:paraId="5A6C4BC3" w15:done="0"/>
  <w15:commentEx w15:paraId="360C1A9D" w15:done="0"/>
  <w15:commentEx w15:paraId="7877D970" w15:done="0"/>
  <w15:commentEx w15:paraId="2E73984E" w15:done="0"/>
  <w15:commentEx w15:paraId="26090147" w15:done="0"/>
  <w15:commentEx w15:paraId="357DBBC1" w15:done="0"/>
  <w15:commentEx w15:paraId="58BAC211" w15:done="0"/>
  <w15:commentEx w15:paraId="5EC35E32" w15:done="0"/>
  <w15:commentEx w15:paraId="3F5C0AF3" w15:done="0"/>
  <w15:commentEx w15:paraId="23635BFA" w15:paraIdParent="3F5C0AF3" w15:done="0"/>
  <w15:commentEx w15:paraId="222E0E22" w15:done="0"/>
  <w15:commentEx w15:paraId="44CB7ADD" w15:paraIdParent="222E0E22" w15:done="0"/>
  <w15:commentEx w15:paraId="56E76B0B" w15:done="0"/>
  <w15:commentEx w15:paraId="05923B90" w15:done="0"/>
  <w15:commentEx w15:paraId="68C13F90" w15:paraIdParent="05923B90" w15:done="0"/>
  <w15:commentEx w15:paraId="41C70DAC" w15:done="0"/>
  <w15:commentEx w15:paraId="38CA5E76" w15:done="0"/>
  <w15:commentEx w15:paraId="522CAC2C" w15:done="0"/>
  <w15:commentEx w15:paraId="2064FE32" w15:paraIdParent="522CAC2C" w15:done="0"/>
  <w15:commentEx w15:paraId="27630F8C" w15:done="0"/>
  <w15:commentEx w15:paraId="21078AB1" w15:done="0"/>
  <w15:commentEx w15:paraId="363C9F9B" w15:done="0"/>
  <w15:commentEx w15:paraId="1026E8E9" w15:done="0"/>
  <w15:commentEx w15:paraId="5F632635" w15:done="0"/>
  <w15:commentEx w15:paraId="668617A0" w15:paraIdParent="5F632635" w15:done="0"/>
  <w15:commentEx w15:paraId="1192F4E9" w15:done="0"/>
  <w15:commentEx w15:paraId="23A11FCD" w15:paraIdParent="1192F4E9" w15:done="0"/>
  <w15:commentEx w15:paraId="216CB89B" w15:done="0"/>
  <w15:commentEx w15:paraId="5DE31240" w15:done="0"/>
  <w15:commentEx w15:paraId="4ECD1602" w15:done="0"/>
  <w15:commentEx w15:paraId="177FC408" w15:done="0"/>
  <w15:commentEx w15:paraId="12A953A3" w15:done="0"/>
  <w15:commentEx w15:paraId="4E1B0734" w15:paraIdParent="12A953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71316" w16cex:dateUtc="2021-09-23T11:52:00Z"/>
  <w16cex:commentExtensible w16cex:durableId="24F712AD" w16cex:dateUtc="2021-09-23T11:50:00Z"/>
  <w16cex:commentExtensible w16cex:durableId="24F711B1" w16cex:dateUtc="2021-09-23T11:46:00Z"/>
  <w16cex:commentExtensible w16cex:durableId="24F71868" w16cex:dateUtc="2021-09-23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5665C3" w16cid:durableId="24F71316"/>
  <w16cid:commentId w16cid:paraId="3D09A69D" w16cid:durableId="24F712AD"/>
  <w16cid:commentId w16cid:paraId="135897AD" w16cid:durableId="24F711B1"/>
  <w16cid:commentId w16cid:paraId="1FDC4643" w16cid:durableId="24F718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ADFF7" w14:textId="77777777" w:rsidR="00FF3DEE" w:rsidRDefault="00FF3DEE">
      <w:r>
        <w:separator/>
      </w:r>
    </w:p>
  </w:endnote>
  <w:endnote w:type="continuationSeparator" w:id="0">
    <w:p w14:paraId="22C7BB86" w14:textId="77777777" w:rsidR="00FF3DEE" w:rsidRDefault="00FF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4DF13" w14:textId="77777777" w:rsidR="00FF3DEE" w:rsidRDefault="00FF3DEE">
      <w:r>
        <w:separator/>
      </w:r>
    </w:p>
  </w:footnote>
  <w:footnote w:type="continuationSeparator" w:id="0">
    <w:p w14:paraId="4AD3056E" w14:textId="77777777" w:rsidR="00FF3DEE" w:rsidRDefault="00FF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44141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8116E49" w14:textId="2ADFE368" w:rsidR="00A5448B" w:rsidRPr="007D0C69" w:rsidRDefault="00A5448B" w:rsidP="007D0C69">
        <w:pPr>
          <w:pStyle w:val="a8"/>
          <w:jc w:val="center"/>
          <w:rPr>
            <w:sz w:val="24"/>
          </w:rPr>
        </w:pPr>
        <w:r w:rsidRPr="007D0C69">
          <w:rPr>
            <w:sz w:val="24"/>
          </w:rPr>
          <w:fldChar w:fldCharType="begin"/>
        </w:r>
        <w:r w:rsidRPr="007D0C69">
          <w:rPr>
            <w:sz w:val="24"/>
          </w:rPr>
          <w:instrText>PAGE   \* MERGEFORMAT</w:instrText>
        </w:r>
        <w:r w:rsidRPr="007D0C69">
          <w:rPr>
            <w:sz w:val="24"/>
          </w:rPr>
          <w:fldChar w:fldCharType="separate"/>
        </w:r>
        <w:r w:rsidR="007A7098">
          <w:rPr>
            <w:noProof/>
            <w:sz w:val="24"/>
          </w:rPr>
          <w:t>13</w:t>
        </w:r>
        <w:r w:rsidRPr="007D0C6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A2D"/>
    <w:multiLevelType w:val="hybridMultilevel"/>
    <w:tmpl w:val="72BC1E10"/>
    <w:lvl w:ilvl="0" w:tplc="C9FED47C">
      <w:start w:val="1"/>
      <w:numFmt w:val="decimal"/>
      <w:lvlText w:val="%1."/>
      <w:lvlJc w:val="left"/>
      <w:pPr>
        <w:ind w:left="1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B661CE">
      <w:numFmt w:val="bullet"/>
      <w:lvlText w:val="•"/>
      <w:lvlJc w:val="left"/>
      <w:pPr>
        <w:ind w:left="1046" w:hanging="317"/>
      </w:pPr>
      <w:rPr>
        <w:rFonts w:hint="default"/>
        <w:lang w:val="ru-RU" w:eastAsia="en-US" w:bidi="ar-SA"/>
      </w:rPr>
    </w:lvl>
    <w:lvl w:ilvl="2" w:tplc="8528AFAE">
      <w:numFmt w:val="bullet"/>
      <w:lvlText w:val="•"/>
      <w:lvlJc w:val="left"/>
      <w:pPr>
        <w:ind w:left="1993" w:hanging="317"/>
      </w:pPr>
      <w:rPr>
        <w:rFonts w:hint="default"/>
        <w:lang w:val="ru-RU" w:eastAsia="en-US" w:bidi="ar-SA"/>
      </w:rPr>
    </w:lvl>
    <w:lvl w:ilvl="3" w:tplc="3F66AB30">
      <w:numFmt w:val="bullet"/>
      <w:lvlText w:val="•"/>
      <w:lvlJc w:val="left"/>
      <w:pPr>
        <w:ind w:left="2939" w:hanging="317"/>
      </w:pPr>
      <w:rPr>
        <w:rFonts w:hint="default"/>
        <w:lang w:val="ru-RU" w:eastAsia="en-US" w:bidi="ar-SA"/>
      </w:rPr>
    </w:lvl>
    <w:lvl w:ilvl="4" w:tplc="E0640E1E">
      <w:numFmt w:val="bullet"/>
      <w:lvlText w:val="•"/>
      <w:lvlJc w:val="left"/>
      <w:pPr>
        <w:ind w:left="3886" w:hanging="317"/>
      </w:pPr>
      <w:rPr>
        <w:rFonts w:hint="default"/>
        <w:lang w:val="ru-RU" w:eastAsia="en-US" w:bidi="ar-SA"/>
      </w:rPr>
    </w:lvl>
    <w:lvl w:ilvl="5" w:tplc="10AE3CCA">
      <w:numFmt w:val="bullet"/>
      <w:lvlText w:val="•"/>
      <w:lvlJc w:val="left"/>
      <w:pPr>
        <w:ind w:left="4833" w:hanging="317"/>
      </w:pPr>
      <w:rPr>
        <w:rFonts w:hint="default"/>
        <w:lang w:val="ru-RU" w:eastAsia="en-US" w:bidi="ar-SA"/>
      </w:rPr>
    </w:lvl>
    <w:lvl w:ilvl="6" w:tplc="A0AA1B92">
      <w:numFmt w:val="bullet"/>
      <w:lvlText w:val="•"/>
      <w:lvlJc w:val="left"/>
      <w:pPr>
        <w:ind w:left="5779" w:hanging="317"/>
      </w:pPr>
      <w:rPr>
        <w:rFonts w:hint="default"/>
        <w:lang w:val="ru-RU" w:eastAsia="en-US" w:bidi="ar-SA"/>
      </w:rPr>
    </w:lvl>
    <w:lvl w:ilvl="7" w:tplc="2CF6247E">
      <w:numFmt w:val="bullet"/>
      <w:lvlText w:val="•"/>
      <w:lvlJc w:val="left"/>
      <w:pPr>
        <w:ind w:left="6726" w:hanging="317"/>
      </w:pPr>
      <w:rPr>
        <w:rFonts w:hint="default"/>
        <w:lang w:val="ru-RU" w:eastAsia="en-US" w:bidi="ar-SA"/>
      </w:rPr>
    </w:lvl>
    <w:lvl w:ilvl="8" w:tplc="780010FE">
      <w:numFmt w:val="bullet"/>
      <w:lvlText w:val="•"/>
      <w:lvlJc w:val="left"/>
      <w:pPr>
        <w:ind w:left="7673" w:hanging="317"/>
      </w:pPr>
      <w:rPr>
        <w:rFonts w:hint="default"/>
        <w:lang w:val="ru-RU" w:eastAsia="en-US" w:bidi="ar-SA"/>
      </w:rPr>
    </w:lvl>
  </w:abstractNum>
  <w:abstractNum w:abstractNumId="1">
    <w:nsid w:val="11092C7A"/>
    <w:multiLevelType w:val="hybridMultilevel"/>
    <w:tmpl w:val="E54AFEB6"/>
    <w:lvl w:ilvl="0" w:tplc="1AEAE0D2">
      <w:numFmt w:val="bullet"/>
      <w:lvlText w:val="•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40E710">
      <w:numFmt w:val="bullet"/>
      <w:lvlText w:val="•"/>
      <w:lvlJc w:val="left"/>
      <w:pPr>
        <w:ind w:left="1046" w:hanging="432"/>
      </w:pPr>
      <w:rPr>
        <w:rFonts w:hint="default"/>
        <w:lang w:val="ru-RU" w:eastAsia="en-US" w:bidi="ar-SA"/>
      </w:rPr>
    </w:lvl>
    <w:lvl w:ilvl="2" w:tplc="154A3BE2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3" w:tplc="A57ACAE6">
      <w:numFmt w:val="bullet"/>
      <w:lvlText w:val="•"/>
      <w:lvlJc w:val="left"/>
      <w:pPr>
        <w:ind w:left="2939" w:hanging="432"/>
      </w:pPr>
      <w:rPr>
        <w:rFonts w:hint="default"/>
        <w:lang w:val="ru-RU" w:eastAsia="en-US" w:bidi="ar-SA"/>
      </w:rPr>
    </w:lvl>
    <w:lvl w:ilvl="4" w:tplc="81D8DA46">
      <w:numFmt w:val="bullet"/>
      <w:lvlText w:val="•"/>
      <w:lvlJc w:val="left"/>
      <w:pPr>
        <w:ind w:left="3886" w:hanging="432"/>
      </w:pPr>
      <w:rPr>
        <w:rFonts w:hint="default"/>
        <w:lang w:val="ru-RU" w:eastAsia="en-US" w:bidi="ar-SA"/>
      </w:rPr>
    </w:lvl>
    <w:lvl w:ilvl="5" w:tplc="6AA0DEB0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6" w:tplc="837EF150">
      <w:numFmt w:val="bullet"/>
      <w:lvlText w:val="•"/>
      <w:lvlJc w:val="left"/>
      <w:pPr>
        <w:ind w:left="5779" w:hanging="432"/>
      </w:pPr>
      <w:rPr>
        <w:rFonts w:hint="default"/>
        <w:lang w:val="ru-RU" w:eastAsia="en-US" w:bidi="ar-SA"/>
      </w:rPr>
    </w:lvl>
    <w:lvl w:ilvl="7" w:tplc="232240B2">
      <w:numFmt w:val="bullet"/>
      <w:lvlText w:val="•"/>
      <w:lvlJc w:val="left"/>
      <w:pPr>
        <w:ind w:left="6726" w:hanging="432"/>
      </w:pPr>
      <w:rPr>
        <w:rFonts w:hint="default"/>
        <w:lang w:val="ru-RU" w:eastAsia="en-US" w:bidi="ar-SA"/>
      </w:rPr>
    </w:lvl>
    <w:lvl w:ilvl="8" w:tplc="82627EC8">
      <w:numFmt w:val="bullet"/>
      <w:lvlText w:val="•"/>
      <w:lvlJc w:val="left"/>
      <w:pPr>
        <w:ind w:left="7673" w:hanging="432"/>
      </w:pPr>
      <w:rPr>
        <w:rFonts w:hint="default"/>
        <w:lang w:val="ru-RU" w:eastAsia="en-US" w:bidi="ar-SA"/>
      </w:rPr>
    </w:lvl>
  </w:abstractNum>
  <w:abstractNum w:abstractNumId="2">
    <w:nsid w:val="13043DB2"/>
    <w:multiLevelType w:val="hybridMultilevel"/>
    <w:tmpl w:val="0F3CC910"/>
    <w:lvl w:ilvl="0" w:tplc="10D2A9F4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6056C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02E8D6FE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6882AF1A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20F267C6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85BC13BE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C00C1E2C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FF8EA390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6F081DB8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3">
    <w:nsid w:val="130F5BC5"/>
    <w:multiLevelType w:val="hybridMultilevel"/>
    <w:tmpl w:val="D7508ED6"/>
    <w:lvl w:ilvl="0" w:tplc="4FC25C56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481AA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81A659A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8AA30D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DA34748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A558992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B1AEE8A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AD83DC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3A80AF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>
    <w:nsid w:val="16723926"/>
    <w:multiLevelType w:val="hybridMultilevel"/>
    <w:tmpl w:val="863C32BE"/>
    <w:lvl w:ilvl="0" w:tplc="6E448B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8710DE0"/>
    <w:multiLevelType w:val="hybridMultilevel"/>
    <w:tmpl w:val="92F4107C"/>
    <w:lvl w:ilvl="0" w:tplc="2EE6A5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2C4463"/>
    <w:multiLevelType w:val="hybridMultilevel"/>
    <w:tmpl w:val="8F764CD0"/>
    <w:lvl w:ilvl="0" w:tplc="4F4A1FE0">
      <w:start w:val="1"/>
      <w:numFmt w:val="decimal"/>
      <w:lvlText w:val="%1."/>
      <w:lvlJc w:val="left"/>
      <w:pPr>
        <w:ind w:left="10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B8FAFE">
      <w:start w:val="1"/>
      <w:numFmt w:val="upperRoman"/>
      <w:lvlText w:val="%2.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061B26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05C6B540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DC3A2D90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75BAD970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225CAF02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6A9C6E4C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E13C5540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7">
    <w:nsid w:val="5D892566"/>
    <w:multiLevelType w:val="hybridMultilevel"/>
    <w:tmpl w:val="F5AA4046"/>
    <w:lvl w:ilvl="0" w:tplc="3E3E3D2E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EC989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B0100A2E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C916CE14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8FE00FE8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73DC5B4E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5266A298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490E1FBE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484E30D8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orector1">
    <w15:presenceInfo w15:providerId="None" w15:userId="Prorecto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9A"/>
    <w:rsid w:val="000024CD"/>
    <w:rsid w:val="00003484"/>
    <w:rsid w:val="00005A98"/>
    <w:rsid w:val="00006E9A"/>
    <w:rsid w:val="0000794D"/>
    <w:rsid w:val="00011C23"/>
    <w:rsid w:val="00011CEB"/>
    <w:rsid w:val="00017D09"/>
    <w:rsid w:val="000216D6"/>
    <w:rsid w:val="00022440"/>
    <w:rsid w:val="00030639"/>
    <w:rsid w:val="00030802"/>
    <w:rsid w:val="00032C67"/>
    <w:rsid w:val="00034605"/>
    <w:rsid w:val="000410EF"/>
    <w:rsid w:val="00055339"/>
    <w:rsid w:val="00057385"/>
    <w:rsid w:val="000618C6"/>
    <w:rsid w:val="00061CDB"/>
    <w:rsid w:val="000623DE"/>
    <w:rsid w:val="000631F2"/>
    <w:rsid w:val="00070AB1"/>
    <w:rsid w:val="00071845"/>
    <w:rsid w:val="00073FAF"/>
    <w:rsid w:val="00076EAE"/>
    <w:rsid w:val="0007710A"/>
    <w:rsid w:val="00077499"/>
    <w:rsid w:val="0008084B"/>
    <w:rsid w:val="00081867"/>
    <w:rsid w:val="00091078"/>
    <w:rsid w:val="00097641"/>
    <w:rsid w:val="00097E4C"/>
    <w:rsid w:val="000A09BC"/>
    <w:rsid w:val="000A187A"/>
    <w:rsid w:val="000B0687"/>
    <w:rsid w:val="000B35FC"/>
    <w:rsid w:val="000B4484"/>
    <w:rsid w:val="000C27B1"/>
    <w:rsid w:val="000C5850"/>
    <w:rsid w:val="000D23C6"/>
    <w:rsid w:val="000E79FB"/>
    <w:rsid w:val="000F2290"/>
    <w:rsid w:val="000F2E70"/>
    <w:rsid w:val="000F4519"/>
    <w:rsid w:val="00112538"/>
    <w:rsid w:val="00116D7F"/>
    <w:rsid w:val="00122BE5"/>
    <w:rsid w:val="001253B4"/>
    <w:rsid w:val="00125777"/>
    <w:rsid w:val="00126E0A"/>
    <w:rsid w:val="00127986"/>
    <w:rsid w:val="00132EB9"/>
    <w:rsid w:val="001355CC"/>
    <w:rsid w:val="00135895"/>
    <w:rsid w:val="00144154"/>
    <w:rsid w:val="00145748"/>
    <w:rsid w:val="00154F65"/>
    <w:rsid w:val="00155965"/>
    <w:rsid w:val="00156D81"/>
    <w:rsid w:val="001656A3"/>
    <w:rsid w:val="00165E3F"/>
    <w:rsid w:val="0019394A"/>
    <w:rsid w:val="00194299"/>
    <w:rsid w:val="001A5D6A"/>
    <w:rsid w:val="001A70CA"/>
    <w:rsid w:val="001B0472"/>
    <w:rsid w:val="001B2F27"/>
    <w:rsid w:val="001C1B6E"/>
    <w:rsid w:val="001D16BD"/>
    <w:rsid w:val="001E14F5"/>
    <w:rsid w:val="002023FE"/>
    <w:rsid w:val="00206E04"/>
    <w:rsid w:val="00214159"/>
    <w:rsid w:val="00214AC5"/>
    <w:rsid w:val="002161B3"/>
    <w:rsid w:val="00230F6E"/>
    <w:rsid w:val="00231CC3"/>
    <w:rsid w:val="00232B62"/>
    <w:rsid w:val="00232D1C"/>
    <w:rsid w:val="00235A11"/>
    <w:rsid w:val="00235FB7"/>
    <w:rsid w:val="00250B09"/>
    <w:rsid w:val="00250C0E"/>
    <w:rsid w:val="00256839"/>
    <w:rsid w:val="00260DDF"/>
    <w:rsid w:val="002625D9"/>
    <w:rsid w:val="00262831"/>
    <w:rsid w:val="002712A0"/>
    <w:rsid w:val="00271A7E"/>
    <w:rsid w:val="00275B64"/>
    <w:rsid w:val="00281534"/>
    <w:rsid w:val="00284C0C"/>
    <w:rsid w:val="002962CA"/>
    <w:rsid w:val="002973EB"/>
    <w:rsid w:val="002B2E1C"/>
    <w:rsid w:val="002B3CD7"/>
    <w:rsid w:val="002B52EC"/>
    <w:rsid w:val="002B7091"/>
    <w:rsid w:val="002D07FD"/>
    <w:rsid w:val="002D254B"/>
    <w:rsid w:val="002E0B8E"/>
    <w:rsid w:val="002E1B1D"/>
    <w:rsid w:val="002E4647"/>
    <w:rsid w:val="002E7A5C"/>
    <w:rsid w:val="002F0C50"/>
    <w:rsid w:val="002F3F96"/>
    <w:rsid w:val="003047F5"/>
    <w:rsid w:val="0031194D"/>
    <w:rsid w:val="00312334"/>
    <w:rsid w:val="00322CA9"/>
    <w:rsid w:val="00323660"/>
    <w:rsid w:val="003431FC"/>
    <w:rsid w:val="00344613"/>
    <w:rsid w:val="003452C5"/>
    <w:rsid w:val="00347036"/>
    <w:rsid w:val="00351E7C"/>
    <w:rsid w:val="00357145"/>
    <w:rsid w:val="003703DB"/>
    <w:rsid w:val="00371BEB"/>
    <w:rsid w:val="00373ABA"/>
    <w:rsid w:val="0038001C"/>
    <w:rsid w:val="00383861"/>
    <w:rsid w:val="00391130"/>
    <w:rsid w:val="00396C86"/>
    <w:rsid w:val="003A38B7"/>
    <w:rsid w:val="003C2427"/>
    <w:rsid w:val="003C6ECA"/>
    <w:rsid w:val="003D492D"/>
    <w:rsid w:val="003E0011"/>
    <w:rsid w:val="003E0B9E"/>
    <w:rsid w:val="003E4649"/>
    <w:rsid w:val="003E6CCD"/>
    <w:rsid w:val="003E73E3"/>
    <w:rsid w:val="003F5E88"/>
    <w:rsid w:val="003F6A50"/>
    <w:rsid w:val="00414870"/>
    <w:rsid w:val="00414EEC"/>
    <w:rsid w:val="004230B1"/>
    <w:rsid w:val="004230EA"/>
    <w:rsid w:val="0042574B"/>
    <w:rsid w:val="00426D14"/>
    <w:rsid w:val="004378EE"/>
    <w:rsid w:val="0044124F"/>
    <w:rsid w:val="00445903"/>
    <w:rsid w:val="00446A3A"/>
    <w:rsid w:val="00447711"/>
    <w:rsid w:val="00454085"/>
    <w:rsid w:val="00454762"/>
    <w:rsid w:val="004548F3"/>
    <w:rsid w:val="004563E3"/>
    <w:rsid w:val="004617EC"/>
    <w:rsid w:val="00470C03"/>
    <w:rsid w:val="00471B06"/>
    <w:rsid w:val="00477152"/>
    <w:rsid w:val="00486148"/>
    <w:rsid w:val="00487BAE"/>
    <w:rsid w:val="00497B77"/>
    <w:rsid w:val="004A3981"/>
    <w:rsid w:val="004A4AEF"/>
    <w:rsid w:val="004A527F"/>
    <w:rsid w:val="004A6246"/>
    <w:rsid w:val="004B6B8C"/>
    <w:rsid w:val="004C0E99"/>
    <w:rsid w:val="004C1DF5"/>
    <w:rsid w:val="004C38BB"/>
    <w:rsid w:val="004D2BDB"/>
    <w:rsid w:val="004E468E"/>
    <w:rsid w:val="004F10C2"/>
    <w:rsid w:val="004F10D7"/>
    <w:rsid w:val="004F4897"/>
    <w:rsid w:val="004F5069"/>
    <w:rsid w:val="005111AF"/>
    <w:rsid w:val="0052284C"/>
    <w:rsid w:val="005308B8"/>
    <w:rsid w:val="00530D10"/>
    <w:rsid w:val="005311F5"/>
    <w:rsid w:val="00535E76"/>
    <w:rsid w:val="0054549A"/>
    <w:rsid w:val="005463A2"/>
    <w:rsid w:val="00563B25"/>
    <w:rsid w:val="005660D0"/>
    <w:rsid w:val="00585361"/>
    <w:rsid w:val="0059211A"/>
    <w:rsid w:val="0059337D"/>
    <w:rsid w:val="00594D5C"/>
    <w:rsid w:val="005A58DE"/>
    <w:rsid w:val="005B214F"/>
    <w:rsid w:val="005B7604"/>
    <w:rsid w:val="005C137F"/>
    <w:rsid w:val="005C368F"/>
    <w:rsid w:val="005E31F1"/>
    <w:rsid w:val="005E50D6"/>
    <w:rsid w:val="005F63FE"/>
    <w:rsid w:val="00600D59"/>
    <w:rsid w:val="006038AE"/>
    <w:rsid w:val="006045AF"/>
    <w:rsid w:val="00606D3C"/>
    <w:rsid w:val="006077B0"/>
    <w:rsid w:val="00621B6C"/>
    <w:rsid w:val="00624725"/>
    <w:rsid w:val="00627F40"/>
    <w:rsid w:val="00632521"/>
    <w:rsid w:val="006334EF"/>
    <w:rsid w:val="006509B4"/>
    <w:rsid w:val="00655FE4"/>
    <w:rsid w:val="0065683F"/>
    <w:rsid w:val="00657D13"/>
    <w:rsid w:val="00660657"/>
    <w:rsid w:val="006745D6"/>
    <w:rsid w:val="00682929"/>
    <w:rsid w:val="00686693"/>
    <w:rsid w:val="0069062C"/>
    <w:rsid w:val="00690802"/>
    <w:rsid w:val="00695313"/>
    <w:rsid w:val="00696B43"/>
    <w:rsid w:val="006A2629"/>
    <w:rsid w:val="006B4847"/>
    <w:rsid w:val="006C0A02"/>
    <w:rsid w:val="006C1203"/>
    <w:rsid w:val="006C4D64"/>
    <w:rsid w:val="006D5ADF"/>
    <w:rsid w:val="006D7162"/>
    <w:rsid w:val="006E3B3A"/>
    <w:rsid w:val="006F597A"/>
    <w:rsid w:val="006F71CA"/>
    <w:rsid w:val="00707B1B"/>
    <w:rsid w:val="00715859"/>
    <w:rsid w:val="007348E7"/>
    <w:rsid w:val="00736E3E"/>
    <w:rsid w:val="007460EE"/>
    <w:rsid w:val="007533CC"/>
    <w:rsid w:val="00764155"/>
    <w:rsid w:val="007647A3"/>
    <w:rsid w:val="00765360"/>
    <w:rsid w:val="00774EA5"/>
    <w:rsid w:val="00797247"/>
    <w:rsid w:val="007A048B"/>
    <w:rsid w:val="007A7098"/>
    <w:rsid w:val="007B41CC"/>
    <w:rsid w:val="007C12DF"/>
    <w:rsid w:val="007C328C"/>
    <w:rsid w:val="007C564B"/>
    <w:rsid w:val="007C6B4C"/>
    <w:rsid w:val="007D0C69"/>
    <w:rsid w:val="007D783A"/>
    <w:rsid w:val="007F0C28"/>
    <w:rsid w:val="007F190B"/>
    <w:rsid w:val="007F2457"/>
    <w:rsid w:val="007F4252"/>
    <w:rsid w:val="0081637D"/>
    <w:rsid w:val="00820EDE"/>
    <w:rsid w:val="00833ED7"/>
    <w:rsid w:val="00835163"/>
    <w:rsid w:val="00835353"/>
    <w:rsid w:val="00835669"/>
    <w:rsid w:val="0085202A"/>
    <w:rsid w:val="00856B32"/>
    <w:rsid w:val="0087043B"/>
    <w:rsid w:val="0087452C"/>
    <w:rsid w:val="00875090"/>
    <w:rsid w:val="00876D79"/>
    <w:rsid w:val="00882D1D"/>
    <w:rsid w:val="00884140"/>
    <w:rsid w:val="00887083"/>
    <w:rsid w:val="00896E04"/>
    <w:rsid w:val="008B2CBC"/>
    <w:rsid w:val="008B4888"/>
    <w:rsid w:val="008B58AD"/>
    <w:rsid w:val="008C422B"/>
    <w:rsid w:val="008E0013"/>
    <w:rsid w:val="008E0111"/>
    <w:rsid w:val="008E4325"/>
    <w:rsid w:val="008E766C"/>
    <w:rsid w:val="008F2EBE"/>
    <w:rsid w:val="008F42A8"/>
    <w:rsid w:val="0090197D"/>
    <w:rsid w:val="00901DCC"/>
    <w:rsid w:val="00906FB4"/>
    <w:rsid w:val="00914085"/>
    <w:rsid w:val="009156CE"/>
    <w:rsid w:val="00921CF5"/>
    <w:rsid w:val="0092228D"/>
    <w:rsid w:val="00922DBE"/>
    <w:rsid w:val="00934779"/>
    <w:rsid w:val="00943F41"/>
    <w:rsid w:val="009525FF"/>
    <w:rsid w:val="00952AB2"/>
    <w:rsid w:val="00953682"/>
    <w:rsid w:val="00955BB4"/>
    <w:rsid w:val="009626FB"/>
    <w:rsid w:val="0096441E"/>
    <w:rsid w:val="0096678B"/>
    <w:rsid w:val="00967493"/>
    <w:rsid w:val="00973708"/>
    <w:rsid w:val="00981398"/>
    <w:rsid w:val="00987325"/>
    <w:rsid w:val="00990C75"/>
    <w:rsid w:val="009938E2"/>
    <w:rsid w:val="00996161"/>
    <w:rsid w:val="009A19EC"/>
    <w:rsid w:val="009A702F"/>
    <w:rsid w:val="009C0065"/>
    <w:rsid w:val="009C1130"/>
    <w:rsid w:val="009D33CB"/>
    <w:rsid w:val="009E20B6"/>
    <w:rsid w:val="009E3A83"/>
    <w:rsid w:val="009E4B2E"/>
    <w:rsid w:val="009E6056"/>
    <w:rsid w:val="009F2EF2"/>
    <w:rsid w:val="009F4878"/>
    <w:rsid w:val="009F6663"/>
    <w:rsid w:val="009F730B"/>
    <w:rsid w:val="00A101AE"/>
    <w:rsid w:val="00A13213"/>
    <w:rsid w:val="00A16AB7"/>
    <w:rsid w:val="00A1751B"/>
    <w:rsid w:val="00A24F40"/>
    <w:rsid w:val="00A25BD8"/>
    <w:rsid w:val="00A32A84"/>
    <w:rsid w:val="00A33D85"/>
    <w:rsid w:val="00A34BC5"/>
    <w:rsid w:val="00A34E81"/>
    <w:rsid w:val="00A359F9"/>
    <w:rsid w:val="00A360BE"/>
    <w:rsid w:val="00A445F8"/>
    <w:rsid w:val="00A46B6F"/>
    <w:rsid w:val="00A46DE4"/>
    <w:rsid w:val="00A5448B"/>
    <w:rsid w:val="00A56CED"/>
    <w:rsid w:val="00A632D4"/>
    <w:rsid w:val="00A633B7"/>
    <w:rsid w:val="00A83F7C"/>
    <w:rsid w:val="00A84637"/>
    <w:rsid w:val="00A85085"/>
    <w:rsid w:val="00A917C1"/>
    <w:rsid w:val="00AA4C28"/>
    <w:rsid w:val="00AB0827"/>
    <w:rsid w:val="00AB39E3"/>
    <w:rsid w:val="00AB5673"/>
    <w:rsid w:val="00AC0204"/>
    <w:rsid w:val="00AC5F59"/>
    <w:rsid w:val="00AC72FC"/>
    <w:rsid w:val="00AC798A"/>
    <w:rsid w:val="00AE0A82"/>
    <w:rsid w:val="00AE12CA"/>
    <w:rsid w:val="00AE14FD"/>
    <w:rsid w:val="00AE1BA4"/>
    <w:rsid w:val="00AE6E53"/>
    <w:rsid w:val="00B004BD"/>
    <w:rsid w:val="00B023AE"/>
    <w:rsid w:val="00B0331B"/>
    <w:rsid w:val="00B05E60"/>
    <w:rsid w:val="00B06B58"/>
    <w:rsid w:val="00B107BA"/>
    <w:rsid w:val="00B13F55"/>
    <w:rsid w:val="00B1573C"/>
    <w:rsid w:val="00B16AED"/>
    <w:rsid w:val="00B17409"/>
    <w:rsid w:val="00B24186"/>
    <w:rsid w:val="00B24DAC"/>
    <w:rsid w:val="00B279FD"/>
    <w:rsid w:val="00B438A5"/>
    <w:rsid w:val="00B52079"/>
    <w:rsid w:val="00B543F5"/>
    <w:rsid w:val="00B63CD0"/>
    <w:rsid w:val="00B80382"/>
    <w:rsid w:val="00B805C4"/>
    <w:rsid w:val="00B849CF"/>
    <w:rsid w:val="00B8565A"/>
    <w:rsid w:val="00B8638E"/>
    <w:rsid w:val="00B924CD"/>
    <w:rsid w:val="00BA240A"/>
    <w:rsid w:val="00BB20AF"/>
    <w:rsid w:val="00BB39FB"/>
    <w:rsid w:val="00BB4552"/>
    <w:rsid w:val="00BC2E14"/>
    <w:rsid w:val="00BC35B9"/>
    <w:rsid w:val="00BC622C"/>
    <w:rsid w:val="00BD089F"/>
    <w:rsid w:val="00BD127C"/>
    <w:rsid w:val="00BE4D79"/>
    <w:rsid w:val="00BE5545"/>
    <w:rsid w:val="00BE6298"/>
    <w:rsid w:val="00BE6E72"/>
    <w:rsid w:val="00BE744D"/>
    <w:rsid w:val="00BF1D2D"/>
    <w:rsid w:val="00C00C20"/>
    <w:rsid w:val="00C02DA7"/>
    <w:rsid w:val="00C11A51"/>
    <w:rsid w:val="00C158D5"/>
    <w:rsid w:val="00C33818"/>
    <w:rsid w:val="00C33C71"/>
    <w:rsid w:val="00C36442"/>
    <w:rsid w:val="00C37FAC"/>
    <w:rsid w:val="00C42C4F"/>
    <w:rsid w:val="00C4326C"/>
    <w:rsid w:val="00C443A4"/>
    <w:rsid w:val="00C476F9"/>
    <w:rsid w:val="00C54691"/>
    <w:rsid w:val="00C60463"/>
    <w:rsid w:val="00C62BEB"/>
    <w:rsid w:val="00C64E34"/>
    <w:rsid w:val="00C67C82"/>
    <w:rsid w:val="00C70C5B"/>
    <w:rsid w:val="00C77551"/>
    <w:rsid w:val="00C77D3D"/>
    <w:rsid w:val="00C84874"/>
    <w:rsid w:val="00C92719"/>
    <w:rsid w:val="00C96B17"/>
    <w:rsid w:val="00C971E8"/>
    <w:rsid w:val="00CA52A2"/>
    <w:rsid w:val="00CA65C5"/>
    <w:rsid w:val="00CA74F5"/>
    <w:rsid w:val="00CB070E"/>
    <w:rsid w:val="00CB0DB5"/>
    <w:rsid w:val="00CB0EA8"/>
    <w:rsid w:val="00CD2A30"/>
    <w:rsid w:val="00CD2FA2"/>
    <w:rsid w:val="00CD4D39"/>
    <w:rsid w:val="00CE067E"/>
    <w:rsid w:val="00CE1B9B"/>
    <w:rsid w:val="00CE61D7"/>
    <w:rsid w:val="00CF3CDA"/>
    <w:rsid w:val="00D06AD6"/>
    <w:rsid w:val="00D12845"/>
    <w:rsid w:val="00D1334A"/>
    <w:rsid w:val="00D16D3B"/>
    <w:rsid w:val="00D21CDB"/>
    <w:rsid w:val="00D24E1F"/>
    <w:rsid w:val="00D264B6"/>
    <w:rsid w:val="00D27509"/>
    <w:rsid w:val="00D34677"/>
    <w:rsid w:val="00D43D60"/>
    <w:rsid w:val="00D45B9C"/>
    <w:rsid w:val="00D53F74"/>
    <w:rsid w:val="00D61A79"/>
    <w:rsid w:val="00D6405C"/>
    <w:rsid w:val="00D6751A"/>
    <w:rsid w:val="00D812AD"/>
    <w:rsid w:val="00D87F01"/>
    <w:rsid w:val="00D917F7"/>
    <w:rsid w:val="00D91F62"/>
    <w:rsid w:val="00D94E5A"/>
    <w:rsid w:val="00DB0205"/>
    <w:rsid w:val="00DB12DE"/>
    <w:rsid w:val="00DB2011"/>
    <w:rsid w:val="00DB2F51"/>
    <w:rsid w:val="00DB5DE6"/>
    <w:rsid w:val="00DC3F2F"/>
    <w:rsid w:val="00DC58FD"/>
    <w:rsid w:val="00DC68DE"/>
    <w:rsid w:val="00DC6F56"/>
    <w:rsid w:val="00DD135A"/>
    <w:rsid w:val="00DD31BD"/>
    <w:rsid w:val="00DD3FD2"/>
    <w:rsid w:val="00DE671A"/>
    <w:rsid w:val="00DE7B53"/>
    <w:rsid w:val="00E001DE"/>
    <w:rsid w:val="00E10EE4"/>
    <w:rsid w:val="00E11832"/>
    <w:rsid w:val="00E15293"/>
    <w:rsid w:val="00E17CDE"/>
    <w:rsid w:val="00E228FA"/>
    <w:rsid w:val="00E3644B"/>
    <w:rsid w:val="00E37778"/>
    <w:rsid w:val="00E40A85"/>
    <w:rsid w:val="00E44197"/>
    <w:rsid w:val="00E44C4C"/>
    <w:rsid w:val="00E47CCF"/>
    <w:rsid w:val="00E60E46"/>
    <w:rsid w:val="00E66069"/>
    <w:rsid w:val="00E73B28"/>
    <w:rsid w:val="00E743E7"/>
    <w:rsid w:val="00E8175E"/>
    <w:rsid w:val="00E81A97"/>
    <w:rsid w:val="00E84BF9"/>
    <w:rsid w:val="00E87A56"/>
    <w:rsid w:val="00E9088F"/>
    <w:rsid w:val="00E93C3F"/>
    <w:rsid w:val="00E95DDD"/>
    <w:rsid w:val="00EA26FC"/>
    <w:rsid w:val="00EA46F0"/>
    <w:rsid w:val="00EA5A54"/>
    <w:rsid w:val="00EB4997"/>
    <w:rsid w:val="00EB707D"/>
    <w:rsid w:val="00EC335E"/>
    <w:rsid w:val="00EC6C7D"/>
    <w:rsid w:val="00ED3918"/>
    <w:rsid w:val="00ED652D"/>
    <w:rsid w:val="00ED701F"/>
    <w:rsid w:val="00EE3EAF"/>
    <w:rsid w:val="00EE5914"/>
    <w:rsid w:val="00EF2098"/>
    <w:rsid w:val="00EF3734"/>
    <w:rsid w:val="00F10E51"/>
    <w:rsid w:val="00F11068"/>
    <w:rsid w:val="00F11BD3"/>
    <w:rsid w:val="00F301E4"/>
    <w:rsid w:val="00F308C2"/>
    <w:rsid w:val="00F342DC"/>
    <w:rsid w:val="00F34A6C"/>
    <w:rsid w:val="00F36E8F"/>
    <w:rsid w:val="00F375C4"/>
    <w:rsid w:val="00F458CF"/>
    <w:rsid w:val="00F45F9F"/>
    <w:rsid w:val="00F54424"/>
    <w:rsid w:val="00F55C3A"/>
    <w:rsid w:val="00F55E35"/>
    <w:rsid w:val="00F6283E"/>
    <w:rsid w:val="00F63950"/>
    <w:rsid w:val="00F707CD"/>
    <w:rsid w:val="00F76E84"/>
    <w:rsid w:val="00F80C2E"/>
    <w:rsid w:val="00F84789"/>
    <w:rsid w:val="00F8653D"/>
    <w:rsid w:val="00F870D3"/>
    <w:rsid w:val="00FB13F8"/>
    <w:rsid w:val="00FB2C05"/>
    <w:rsid w:val="00FB3EF2"/>
    <w:rsid w:val="00FB594D"/>
    <w:rsid w:val="00FB5A1A"/>
    <w:rsid w:val="00FC4D46"/>
    <w:rsid w:val="00FC5ACA"/>
    <w:rsid w:val="00FD1581"/>
    <w:rsid w:val="00FD626C"/>
    <w:rsid w:val="00FD77E1"/>
    <w:rsid w:val="00FE3DC0"/>
    <w:rsid w:val="00FE49D9"/>
    <w:rsid w:val="00FF3DEE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BEC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E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07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B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A83F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3F7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83F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3F7C"/>
    <w:rPr>
      <w:rFonts w:ascii="Times New Roman" w:eastAsia="Times New Roman" w:hAnsi="Times New Roman" w:cs="Times New Roman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AB39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39E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AB39E3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850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8508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8508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850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8508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f4">
    <w:name w:val="Hyperlink"/>
    <w:basedOn w:val="a0"/>
    <w:uiPriority w:val="99"/>
    <w:unhideWhenUsed/>
    <w:rsid w:val="00C00C20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A25BD8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unhideWhenUsed/>
    <w:rsid w:val="000A18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6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5207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5207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7">
    <w:name w:val="Основной текст_"/>
    <w:basedOn w:val="a0"/>
    <w:link w:val="11"/>
    <w:rsid w:val="007F190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7"/>
    <w:rsid w:val="007F190B"/>
    <w:pPr>
      <w:autoSpaceDE/>
      <w:autoSpaceDN/>
      <w:ind w:firstLine="400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E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07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B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A83F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3F7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83F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3F7C"/>
    <w:rPr>
      <w:rFonts w:ascii="Times New Roman" w:eastAsia="Times New Roman" w:hAnsi="Times New Roman" w:cs="Times New Roman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AB39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B39E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AB39E3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850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8508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8508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850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8508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f4">
    <w:name w:val="Hyperlink"/>
    <w:basedOn w:val="a0"/>
    <w:uiPriority w:val="99"/>
    <w:unhideWhenUsed/>
    <w:rsid w:val="00C00C20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A25BD8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unhideWhenUsed/>
    <w:rsid w:val="000A18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6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5207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5207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7">
    <w:name w:val="Основной текст_"/>
    <w:basedOn w:val="a0"/>
    <w:link w:val="11"/>
    <w:rsid w:val="007F190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7"/>
    <w:rsid w:val="007F190B"/>
    <w:pPr>
      <w:autoSpaceDE/>
      <w:autoSpaceDN/>
      <w:ind w:firstLine="400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72EC-E204-43DE-B2DB-ED32BBA3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5013</Words>
  <Characters>28579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Канухина Марина Владимировна</cp:lastModifiedBy>
  <cp:revision>10</cp:revision>
  <cp:lastPrinted>2022-09-26T12:11:00Z</cp:lastPrinted>
  <dcterms:created xsi:type="dcterms:W3CDTF">2022-07-11T09:58:00Z</dcterms:created>
  <dcterms:modified xsi:type="dcterms:W3CDTF">2022-11-01T10:53:00Z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