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5119" w:rsidRPr="00BF3E39" w:rsidRDefault="00355119" w:rsidP="00355119">
      <w:pPr>
        <w:ind w:left="5812"/>
      </w:pPr>
      <w:r>
        <w:t xml:space="preserve">Приложение </w:t>
      </w:r>
      <w:r w:rsidRPr="00BF3E39">
        <w:t>2</w:t>
      </w:r>
    </w:p>
    <w:p w:rsidR="00355119" w:rsidRDefault="00355119" w:rsidP="00355119">
      <w:pPr>
        <w:ind w:left="5812"/>
        <w:rPr>
          <w:spacing w:val="-6"/>
        </w:rPr>
      </w:pPr>
      <w:r>
        <w:rPr>
          <w:spacing w:val="-6"/>
        </w:rPr>
        <w:t xml:space="preserve">к постановлению Совета МПА СНГ </w:t>
      </w:r>
    </w:p>
    <w:p w:rsidR="00355119" w:rsidRPr="00BF3E39" w:rsidRDefault="00355119" w:rsidP="00355119">
      <w:pPr>
        <w:ind w:left="5812"/>
        <w:rPr>
          <w:b/>
        </w:rPr>
      </w:pPr>
      <w:r>
        <w:t xml:space="preserve">от 13.04.2023 № </w:t>
      </w:r>
      <w:r w:rsidRPr="00BF3E39">
        <w:t>15</w:t>
      </w:r>
    </w:p>
    <w:p w:rsidR="00355119" w:rsidRPr="00BF3E39" w:rsidRDefault="00355119" w:rsidP="00714F51">
      <w:pPr>
        <w:autoSpaceDE w:val="0"/>
        <w:autoSpaceDN w:val="0"/>
        <w:adjustRightInd w:val="0"/>
        <w:jc w:val="center"/>
        <w:rPr>
          <w:sz w:val="16"/>
          <w:szCs w:val="16"/>
        </w:rPr>
      </w:pPr>
    </w:p>
    <w:p w:rsidR="00363D1B" w:rsidRPr="00DB4B09" w:rsidRDefault="00363D1B" w:rsidP="00714F51">
      <w:pPr>
        <w:autoSpaceDE w:val="0"/>
        <w:autoSpaceDN w:val="0"/>
        <w:adjustRightInd w:val="0"/>
        <w:jc w:val="center"/>
        <w:rPr>
          <w:b/>
          <w:color w:val="000000"/>
          <w:sz w:val="28"/>
          <w:szCs w:val="28"/>
        </w:rPr>
      </w:pPr>
      <w:r w:rsidRPr="00DB4B09">
        <w:rPr>
          <w:b/>
          <w:color w:val="000000"/>
          <w:sz w:val="28"/>
          <w:szCs w:val="28"/>
        </w:rPr>
        <w:t xml:space="preserve">РЕКОМЕНДАЦИИ </w:t>
      </w:r>
    </w:p>
    <w:p w:rsidR="00363D1B" w:rsidRPr="00DB4B09" w:rsidRDefault="00363D1B" w:rsidP="00714F51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DB4B09">
        <w:rPr>
          <w:b/>
          <w:bCs/>
          <w:color w:val="000000"/>
          <w:sz w:val="28"/>
          <w:szCs w:val="28"/>
        </w:rPr>
        <w:t>международной конференции</w:t>
      </w:r>
    </w:p>
    <w:p w:rsidR="00363D1B" w:rsidRPr="00DB4B09" w:rsidRDefault="00363D1B" w:rsidP="00714F51">
      <w:pPr>
        <w:autoSpaceDE w:val="0"/>
        <w:autoSpaceDN w:val="0"/>
        <w:adjustRightInd w:val="0"/>
        <w:jc w:val="center"/>
        <w:rPr>
          <w:b/>
          <w:bCs/>
          <w:color w:val="000000"/>
          <w:sz w:val="28"/>
          <w:szCs w:val="28"/>
        </w:rPr>
      </w:pPr>
      <w:r w:rsidRPr="00DB4B09">
        <w:rPr>
          <w:b/>
          <w:bCs/>
          <w:color w:val="000000"/>
          <w:sz w:val="28"/>
          <w:szCs w:val="28"/>
        </w:rPr>
        <w:t xml:space="preserve">«Регулирование международных миграционных процессов </w:t>
      </w:r>
      <w:r w:rsidR="003563A0" w:rsidRPr="00306468">
        <w:rPr>
          <w:b/>
          <w:bCs/>
          <w:color w:val="000000"/>
          <w:sz w:val="28"/>
          <w:szCs w:val="28"/>
        </w:rPr>
        <w:br/>
      </w:r>
      <w:r w:rsidRPr="00DB4B09">
        <w:rPr>
          <w:b/>
          <w:bCs/>
          <w:color w:val="000000"/>
          <w:sz w:val="28"/>
          <w:szCs w:val="28"/>
        </w:rPr>
        <w:t xml:space="preserve">на территории государств </w:t>
      </w:r>
      <w:r w:rsidR="00B9419D" w:rsidRPr="00DB4B09">
        <w:rPr>
          <w:b/>
          <w:bCs/>
          <w:color w:val="000000"/>
          <w:sz w:val="28"/>
          <w:szCs w:val="28"/>
        </w:rPr>
        <w:t xml:space="preserve">— </w:t>
      </w:r>
      <w:r w:rsidRPr="00DB4B09">
        <w:rPr>
          <w:b/>
          <w:bCs/>
          <w:color w:val="000000"/>
          <w:sz w:val="28"/>
          <w:szCs w:val="28"/>
        </w:rPr>
        <w:t>участников СНГ»</w:t>
      </w:r>
    </w:p>
    <w:p w:rsidR="00363D1B" w:rsidRPr="00FA0F21" w:rsidRDefault="00363D1B" w:rsidP="00714F51">
      <w:pPr>
        <w:autoSpaceDE w:val="0"/>
        <w:autoSpaceDN w:val="0"/>
        <w:adjustRightInd w:val="0"/>
        <w:jc w:val="center"/>
        <w:rPr>
          <w:b/>
          <w:bCs/>
          <w:color w:val="000000"/>
          <w:sz w:val="16"/>
          <w:szCs w:val="16"/>
        </w:rPr>
      </w:pPr>
    </w:p>
    <w:p w:rsidR="00363D1B" w:rsidRPr="00DB4B09" w:rsidRDefault="00363D1B" w:rsidP="00714F51">
      <w:pPr>
        <w:jc w:val="center"/>
        <w:rPr>
          <w:b/>
          <w:sz w:val="28"/>
          <w:szCs w:val="28"/>
        </w:rPr>
      </w:pPr>
      <w:r w:rsidRPr="00DB4B09">
        <w:rPr>
          <w:b/>
          <w:sz w:val="28"/>
          <w:szCs w:val="28"/>
        </w:rPr>
        <w:t>15 марта 2023 года</w:t>
      </w:r>
    </w:p>
    <w:p w:rsidR="00363D1B" w:rsidRPr="00FA0F21" w:rsidRDefault="00363D1B" w:rsidP="00714F51">
      <w:pPr>
        <w:autoSpaceDE w:val="0"/>
        <w:autoSpaceDN w:val="0"/>
        <w:adjustRightInd w:val="0"/>
        <w:jc w:val="center"/>
        <w:rPr>
          <w:b/>
          <w:color w:val="000000"/>
          <w:sz w:val="16"/>
          <w:szCs w:val="16"/>
        </w:rPr>
      </w:pPr>
    </w:p>
    <w:p w:rsidR="00363D1B" w:rsidRPr="00306468" w:rsidRDefault="00363D1B" w:rsidP="00DB4B09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306468">
        <w:rPr>
          <w:sz w:val="28"/>
          <w:szCs w:val="28"/>
        </w:rPr>
        <w:t xml:space="preserve">Участники международной конференции </w:t>
      </w:r>
      <w:r w:rsidRPr="00306468">
        <w:rPr>
          <w:bCs/>
          <w:color w:val="000000"/>
          <w:sz w:val="28"/>
          <w:szCs w:val="28"/>
        </w:rPr>
        <w:t xml:space="preserve">«Регулирование международных миграционных процессов на территории государств </w:t>
      </w:r>
      <w:r w:rsidR="00EF5D25" w:rsidRPr="00306468">
        <w:rPr>
          <w:bCs/>
          <w:color w:val="000000"/>
          <w:sz w:val="28"/>
          <w:szCs w:val="28"/>
        </w:rPr>
        <w:t xml:space="preserve">— </w:t>
      </w:r>
      <w:r w:rsidRPr="00306468">
        <w:rPr>
          <w:bCs/>
          <w:color w:val="000000"/>
          <w:sz w:val="28"/>
          <w:szCs w:val="28"/>
        </w:rPr>
        <w:t xml:space="preserve">участников СНГ», </w:t>
      </w:r>
      <w:r w:rsidRPr="00306468">
        <w:rPr>
          <w:sz w:val="28"/>
          <w:szCs w:val="28"/>
        </w:rPr>
        <w:t xml:space="preserve"> </w:t>
      </w:r>
      <w:r w:rsidR="00FF3FDB" w:rsidRPr="00306468">
        <w:rPr>
          <w:sz w:val="28"/>
          <w:szCs w:val="28"/>
        </w:rPr>
        <w:t xml:space="preserve"> организованной</w:t>
      </w:r>
      <w:r w:rsidR="008D78DD" w:rsidRPr="00306468">
        <w:rPr>
          <w:sz w:val="28"/>
          <w:szCs w:val="28"/>
        </w:rPr>
        <w:t xml:space="preserve"> </w:t>
      </w:r>
      <w:r w:rsidRPr="00306468">
        <w:rPr>
          <w:sz w:val="28"/>
          <w:szCs w:val="28"/>
        </w:rPr>
        <w:t>в рамках VI</w:t>
      </w:r>
      <w:r w:rsidRPr="00306468">
        <w:rPr>
          <w:sz w:val="28"/>
          <w:szCs w:val="28"/>
          <w:lang w:val="en-US"/>
        </w:rPr>
        <w:t>I</w:t>
      </w:r>
      <w:r w:rsidRPr="00306468">
        <w:rPr>
          <w:sz w:val="28"/>
          <w:szCs w:val="28"/>
        </w:rPr>
        <w:t xml:space="preserve"> Санкт-Петербургского международного форума труда совместно Межпарламентской Ассамблеей государств — участников Содружества Независимых Государств, Правительством Санкт-Петербурга и Санкт-Петербургским государственным университетом,</w:t>
      </w:r>
    </w:p>
    <w:p w:rsidR="00363D1B" w:rsidRPr="00306468" w:rsidRDefault="00363D1B" w:rsidP="00DB4B09">
      <w:pPr>
        <w:ind w:firstLine="709"/>
        <w:jc w:val="both"/>
        <w:rPr>
          <w:sz w:val="28"/>
          <w:szCs w:val="28"/>
        </w:rPr>
      </w:pPr>
      <w:r w:rsidRPr="00306468">
        <w:rPr>
          <w:i/>
          <w:sz w:val="28"/>
          <w:szCs w:val="28"/>
        </w:rPr>
        <w:t>подчеркивая</w:t>
      </w:r>
      <w:r w:rsidRPr="00306468">
        <w:rPr>
          <w:sz w:val="28"/>
          <w:szCs w:val="28"/>
        </w:rPr>
        <w:t xml:space="preserve"> необходимость согласованных и комплексных мер</w:t>
      </w:r>
      <w:r w:rsidR="00EF5D25" w:rsidRPr="00306468">
        <w:rPr>
          <w:sz w:val="28"/>
          <w:szCs w:val="28"/>
        </w:rPr>
        <w:t xml:space="preserve"> </w:t>
      </w:r>
      <w:r w:rsidRPr="00306468">
        <w:rPr>
          <w:sz w:val="28"/>
          <w:szCs w:val="28"/>
        </w:rPr>
        <w:t xml:space="preserve"> </w:t>
      </w:r>
      <w:r w:rsidR="00355119" w:rsidRPr="00FA0F21">
        <w:rPr>
          <w:sz w:val="28"/>
          <w:szCs w:val="28"/>
        </w:rPr>
        <w:br/>
      </w:r>
      <w:r w:rsidRPr="00306468">
        <w:rPr>
          <w:sz w:val="28"/>
          <w:szCs w:val="28"/>
        </w:rPr>
        <w:t xml:space="preserve">в </w:t>
      </w:r>
      <w:r w:rsidR="00EF5D25" w:rsidRPr="00306468">
        <w:rPr>
          <w:sz w:val="28"/>
          <w:szCs w:val="28"/>
        </w:rPr>
        <w:t xml:space="preserve">отношении процессов </w:t>
      </w:r>
      <w:r w:rsidRPr="00306468">
        <w:rPr>
          <w:sz w:val="28"/>
          <w:szCs w:val="28"/>
        </w:rPr>
        <w:t>международной миграции со стороны государств, принимающих трудящихся-мигрантов, и государств  их исхода</w:t>
      </w:r>
      <w:r w:rsidR="00DF34F6" w:rsidRPr="00306468">
        <w:rPr>
          <w:sz w:val="28"/>
          <w:szCs w:val="28"/>
        </w:rPr>
        <w:t>,</w:t>
      </w:r>
      <w:r w:rsidRPr="00306468">
        <w:rPr>
          <w:sz w:val="28"/>
          <w:szCs w:val="28"/>
        </w:rPr>
        <w:t xml:space="preserve"> </w:t>
      </w:r>
      <w:r w:rsidR="00DF34F6" w:rsidRPr="00306468">
        <w:rPr>
          <w:i/>
          <w:sz w:val="28"/>
          <w:szCs w:val="28"/>
        </w:rPr>
        <w:t>отмечая</w:t>
      </w:r>
      <w:r w:rsidR="00DF34F6" w:rsidRPr="00306468">
        <w:rPr>
          <w:sz w:val="28"/>
          <w:szCs w:val="28"/>
        </w:rPr>
        <w:t xml:space="preserve"> </w:t>
      </w:r>
      <w:r w:rsidR="00355119" w:rsidRPr="00FA0F21">
        <w:rPr>
          <w:sz w:val="28"/>
          <w:szCs w:val="28"/>
        </w:rPr>
        <w:br/>
      </w:r>
      <w:r w:rsidR="00DF34F6" w:rsidRPr="00306468">
        <w:rPr>
          <w:sz w:val="28"/>
          <w:szCs w:val="28"/>
        </w:rPr>
        <w:t>при этом безусловную</w:t>
      </w:r>
      <w:r w:rsidRPr="00306468">
        <w:rPr>
          <w:sz w:val="28"/>
          <w:szCs w:val="28"/>
        </w:rPr>
        <w:t xml:space="preserve"> значимость процессов миграции в экономическом </w:t>
      </w:r>
      <w:r w:rsidR="00355119" w:rsidRPr="00FA0F21">
        <w:rPr>
          <w:sz w:val="28"/>
          <w:szCs w:val="28"/>
        </w:rPr>
        <w:br/>
      </w:r>
      <w:r w:rsidRPr="00306468">
        <w:rPr>
          <w:sz w:val="28"/>
          <w:szCs w:val="28"/>
        </w:rPr>
        <w:t>и социальном развитии государств, функционировании рынка труда</w:t>
      </w:r>
      <w:r w:rsidR="00B9419D" w:rsidRPr="00306468">
        <w:rPr>
          <w:sz w:val="28"/>
          <w:szCs w:val="28"/>
        </w:rPr>
        <w:t>,</w:t>
      </w:r>
    </w:p>
    <w:p w:rsidR="00DF34F6" w:rsidRPr="00306468" w:rsidRDefault="00363D1B" w:rsidP="00DB4B09">
      <w:pPr>
        <w:ind w:firstLine="709"/>
        <w:jc w:val="both"/>
        <w:rPr>
          <w:sz w:val="28"/>
          <w:szCs w:val="28"/>
        </w:rPr>
      </w:pPr>
      <w:r w:rsidRPr="00306468">
        <w:rPr>
          <w:i/>
          <w:sz w:val="28"/>
          <w:szCs w:val="28"/>
        </w:rPr>
        <w:t>определяя</w:t>
      </w:r>
      <w:r w:rsidRPr="00306468">
        <w:rPr>
          <w:sz w:val="28"/>
          <w:szCs w:val="28"/>
        </w:rPr>
        <w:t xml:space="preserve"> ведущую роль правительств, международных организаций, институтов гражданского общества, </w:t>
      </w:r>
      <w:proofErr w:type="gramStart"/>
      <w:r w:rsidRPr="00306468">
        <w:rPr>
          <w:sz w:val="28"/>
          <w:szCs w:val="28"/>
        </w:rPr>
        <w:t>бизнес</w:t>
      </w:r>
      <w:r w:rsidR="00DF34F6" w:rsidRPr="00306468">
        <w:rPr>
          <w:sz w:val="28"/>
          <w:szCs w:val="28"/>
        </w:rPr>
        <w:t>-структур</w:t>
      </w:r>
      <w:proofErr w:type="gramEnd"/>
      <w:r w:rsidRPr="00306468">
        <w:rPr>
          <w:sz w:val="28"/>
          <w:szCs w:val="28"/>
        </w:rPr>
        <w:t xml:space="preserve"> в минимизации социальных рисков для всех участников миграционных </w:t>
      </w:r>
      <w:r w:rsidR="00DF34F6" w:rsidRPr="00306468">
        <w:rPr>
          <w:sz w:val="28"/>
          <w:szCs w:val="28"/>
        </w:rPr>
        <w:t xml:space="preserve">процессов, а также </w:t>
      </w:r>
      <w:r w:rsidR="00355119" w:rsidRPr="00FA0F21">
        <w:rPr>
          <w:sz w:val="28"/>
          <w:szCs w:val="28"/>
        </w:rPr>
        <w:br/>
      </w:r>
      <w:r w:rsidR="00DF34F6" w:rsidRPr="00306468">
        <w:rPr>
          <w:sz w:val="28"/>
          <w:szCs w:val="28"/>
        </w:rPr>
        <w:t xml:space="preserve">в содействии реализации социальных и экономических прав трудящихся </w:t>
      </w:r>
      <w:r w:rsidR="00B9419D" w:rsidRPr="00306468">
        <w:rPr>
          <w:sz w:val="28"/>
          <w:szCs w:val="28"/>
        </w:rPr>
        <w:t xml:space="preserve">— </w:t>
      </w:r>
      <w:r w:rsidR="00DF34F6" w:rsidRPr="00306468">
        <w:rPr>
          <w:sz w:val="28"/>
          <w:szCs w:val="28"/>
        </w:rPr>
        <w:t>мигрантов</w:t>
      </w:r>
      <w:r w:rsidR="00B9419D" w:rsidRPr="00306468">
        <w:rPr>
          <w:sz w:val="28"/>
          <w:szCs w:val="28"/>
        </w:rPr>
        <w:t>,</w:t>
      </w:r>
    </w:p>
    <w:p w:rsidR="00DF34F6" w:rsidRPr="00306468" w:rsidRDefault="00DF34F6" w:rsidP="00DB4B09">
      <w:pPr>
        <w:ind w:firstLine="709"/>
        <w:jc w:val="both"/>
        <w:rPr>
          <w:sz w:val="28"/>
          <w:szCs w:val="28"/>
        </w:rPr>
      </w:pPr>
      <w:r w:rsidRPr="00306468">
        <w:rPr>
          <w:i/>
          <w:sz w:val="28"/>
          <w:szCs w:val="28"/>
        </w:rPr>
        <w:t xml:space="preserve">отмечая важность </w:t>
      </w:r>
      <w:r w:rsidRPr="00306468">
        <w:rPr>
          <w:sz w:val="28"/>
          <w:szCs w:val="28"/>
        </w:rPr>
        <w:t>деятельности МПА СНГ</w:t>
      </w:r>
      <w:r w:rsidRPr="00306468">
        <w:rPr>
          <w:i/>
          <w:sz w:val="28"/>
          <w:szCs w:val="28"/>
        </w:rPr>
        <w:t xml:space="preserve"> </w:t>
      </w:r>
      <w:r w:rsidRPr="00306468">
        <w:rPr>
          <w:sz w:val="28"/>
          <w:szCs w:val="28"/>
        </w:rPr>
        <w:t xml:space="preserve">по разработке рекомендаций </w:t>
      </w:r>
      <w:r w:rsidRPr="00306468">
        <w:rPr>
          <w:sz w:val="28"/>
          <w:szCs w:val="28"/>
        </w:rPr>
        <w:br/>
        <w:t>и модельных правовых актов в сфере регулирования миграционных процессов;</w:t>
      </w:r>
    </w:p>
    <w:p w:rsidR="00363D1B" w:rsidRPr="00306468" w:rsidRDefault="00363D1B" w:rsidP="00DB4B09">
      <w:pPr>
        <w:ind w:firstLine="709"/>
        <w:jc w:val="both"/>
        <w:rPr>
          <w:sz w:val="28"/>
          <w:szCs w:val="28"/>
        </w:rPr>
      </w:pPr>
      <w:r w:rsidRPr="00306468">
        <w:rPr>
          <w:i/>
          <w:sz w:val="28"/>
          <w:szCs w:val="28"/>
        </w:rPr>
        <w:t>учитывая</w:t>
      </w:r>
      <w:r w:rsidRPr="00306468">
        <w:rPr>
          <w:sz w:val="28"/>
          <w:szCs w:val="28"/>
        </w:rPr>
        <w:t xml:space="preserve">, что </w:t>
      </w:r>
      <w:r w:rsidR="008D78DD" w:rsidRPr="00306468">
        <w:rPr>
          <w:sz w:val="28"/>
          <w:szCs w:val="28"/>
        </w:rPr>
        <w:t xml:space="preserve">в последние годы </w:t>
      </w:r>
      <w:r w:rsidRPr="00306468">
        <w:rPr>
          <w:sz w:val="28"/>
          <w:szCs w:val="28"/>
        </w:rPr>
        <w:t xml:space="preserve">произошли определенные изменения </w:t>
      </w:r>
      <w:r w:rsidR="00355119" w:rsidRPr="00FA0F21">
        <w:rPr>
          <w:sz w:val="28"/>
          <w:szCs w:val="28"/>
        </w:rPr>
        <w:br/>
      </w:r>
      <w:r w:rsidRPr="00306468">
        <w:rPr>
          <w:sz w:val="28"/>
          <w:szCs w:val="28"/>
        </w:rPr>
        <w:t>в структуре рын</w:t>
      </w:r>
      <w:r w:rsidR="00DF34F6" w:rsidRPr="00306468">
        <w:rPr>
          <w:sz w:val="28"/>
          <w:szCs w:val="28"/>
        </w:rPr>
        <w:t xml:space="preserve">ка </w:t>
      </w:r>
      <w:r w:rsidR="00FF3FDB" w:rsidRPr="00306468">
        <w:rPr>
          <w:sz w:val="28"/>
          <w:szCs w:val="28"/>
        </w:rPr>
        <w:t xml:space="preserve">труда, касающиеся </w:t>
      </w:r>
      <w:r w:rsidR="00DF34F6" w:rsidRPr="00306468">
        <w:rPr>
          <w:sz w:val="28"/>
          <w:szCs w:val="28"/>
        </w:rPr>
        <w:t>занятости трудовых мигрантов</w:t>
      </w:r>
      <w:r w:rsidR="009B1DB7" w:rsidRPr="00306468">
        <w:rPr>
          <w:sz w:val="28"/>
          <w:szCs w:val="28"/>
        </w:rPr>
        <w:t xml:space="preserve">, </w:t>
      </w:r>
    </w:p>
    <w:p w:rsidR="00DF34F6" w:rsidRPr="00306468" w:rsidRDefault="00DF34F6" w:rsidP="00DB4B09">
      <w:pPr>
        <w:ind w:firstLine="709"/>
        <w:jc w:val="both"/>
        <w:rPr>
          <w:sz w:val="28"/>
          <w:szCs w:val="28"/>
        </w:rPr>
      </w:pPr>
    </w:p>
    <w:p w:rsidR="0055188E" w:rsidRPr="00306468" w:rsidRDefault="00363D1B" w:rsidP="00DB4B09">
      <w:pPr>
        <w:autoSpaceDE w:val="0"/>
        <w:autoSpaceDN w:val="0"/>
        <w:adjustRightInd w:val="0"/>
        <w:ind w:firstLine="709"/>
        <w:jc w:val="both"/>
        <w:rPr>
          <w:bCs/>
          <w:color w:val="000000"/>
          <w:sz w:val="28"/>
          <w:szCs w:val="28"/>
        </w:rPr>
      </w:pPr>
      <w:r w:rsidRPr="00306468">
        <w:rPr>
          <w:sz w:val="28"/>
          <w:szCs w:val="28"/>
        </w:rPr>
        <w:t xml:space="preserve">— </w:t>
      </w:r>
      <w:r w:rsidR="0055188E" w:rsidRPr="00306468">
        <w:rPr>
          <w:b/>
          <w:bCs/>
          <w:color w:val="000000"/>
          <w:sz w:val="28"/>
          <w:szCs w:val="28"/>
        </w:rPr>
        <w:t>рекомендуют</w:t>
      </w:r>
      <w:r w:rsidR="0055188E" w:rsidRPr="00306468">
        <w:rPr>
          <w:bCs/>
          <w:color w:val="000000"/>
          <w:sz w:val="28"/>
          <w:szCs w:val="28"/>
        </w:rPr>
        <w:t xml:space="preserve"> органам исполнительной и законодательной власти, бизнес объединениям государств</w:t>
      </w:r>
      <w:r w:rsidR="00B9419D" w:rsidRPr="00306468">
        <w:rPr>
          <w:bCs/>
          <w:color w:val="000000"/>
          <w:sz w:val="28"/>
          <w:szCs w:val="28"/>
        </w:rPr>
        <w:t xml:space="preserve"> — </w:t>
      </w:r>
      <w:r w:rsidR="0055188E" w:rsidRPr="00306468">
        <w:rPr>
          <w:bCs/>
          <w:color w:val="000000"/>
          <w:sz w:val="28"/>
          <w:szCs w:val="28"/>
        </w:rPr>
        <w:t>участников СНГ всемерно способствовать   безопасному и организованному характеру миграционных процессов;</w:t>
      </w:r>
    </w:p>
    <w:p w:rsidR="0055188E" w:rsidRPr="00306468" w:rsidRDefault="0055188E" w:rsidP="00DB4B09">
      <w:pPr>
        <w:ind w:firstLine="709"/>
        <w:jc w:val="both"/>
        <w:rPr>
          <w:sz w:val="28"/>
          <w:szCs w:val="28"/>
        </w:rPr>
      </w:pPr>
      <w:r w:rsidRPr="00306468">
        <w:rPr>
          <w:sz w:val="28"/>
          <w:szCs w:val="28"/>
        </w:rPr>
        <w:t xml:space="preserve">— </w:t>
      </w:r>
      <w:r w:rsidRPr="00306468">
        <w:rPr>
          <w:b/>
          <w:sz w:val="28"/>
          <w:szCs w:val="28"/>
        </w:rPr>
        <w:t>считают приоритетным</w:t>
      </w:r>
      <w:r w:rsidRPr="00306468">
        <w:rPr>
          <w:sz w:val="28"/>
          <w:szCs w:val="28"/>
        </w:rPr>
        <w:t xml:space="preserve"> активное внедрение </w:t>
      </w:r>
      <w:proofErr w:type="spellStart"/>
      <w:r w:rsidRPr="00306468">
        <w:rPr>
          <w:sz w:val="28"/>
          <w:szCs w:val="28"/>
        </w:rPr>
        <w:t>цифровизации</w:t>
      </w:r>
      <w:proofErr w:type="spellEnd"/>
      <w:r w:rsidRPr="00306468">
        <w:rPr>
          <w:sz w:val="28"/>
          <w:szCs w:val="28"/>
        </w:rPr>
        <w:t xml:space="preserve"> государственных услуг в сфере миграции; </w:t>
      </w:r>
      <w:proofErr w:type="gramStart"/>
      <w:r w:rsidR="004F45E2" w:rsidRPr="00306468">
        <w:rPr>
          <w:sz w:val="28"/>
          <w:szCs w:val="28"/>
        </w:rPr>
        <w:t xml:space="preserve">распространение опыта использования цифровых сервисов по сбору, обработке, </w:t>
      </w:r>
      <w:r w:rsidR="00006FCD" w:rsidRPr="00306468">
        <w:rPr>
          <w:sz w:val="28"/>
          <w:szCs w:val="28"/>
        </w:rPr>
        <w:t xml:space="preserve">передаче </w:t>
      </w:r>
      <w:r w:rsidR="004F45E2" w:rsidRPr="00306468">
        <w:rPr>
          <w:sz w:val="28"/>
          <w:szCs w:val="28"/>
        </w:rPr>
        <w:t xml:space="preserve">данных </w:t>
      </w:r>
      <w:r w:rsidR="00355119" w:rsidRPr="00FA0F21">
        <w:rPr>
          <w:sz w:val="28"/>
          <w:szCs w:val="28"/>
        </w:rPr>
        <w:br/>
      </w:r>
      <w:r w:rsidR="004F45E2" w:rsidRPr="00306468">
        <w:rPr>
          <w:sz w:val="28"/>
          <w:szCs w:val="28"/>
        </w:rPr>
        <w:t xml:space="preserve">об иностранных работниках в странах СНГ, расширения функционала национальных информационных систем за счет добавления возможностей для поиска резюме и вакансий в государствах СНГ, </w:t>
      </w:r>
      <w:r w:rsidR="002B57D1" w:rsidRPr="00306468">
        <w:rPr>
          <w:sz w:val="28"/>
          <w:szCs w:val="28"/>
        </w:rPr>
        <w:t xml:space="preserve">в том числе </w:t>
      </w:r>
      <w:r w:rsidR="008D4F63" w:rsidRPr="00306468">
        <w:rPr>
          <w:sz w:val="28"/>
          <w:szCs w:val="28"/>
        </w:rPr>
        <w:t xml:space="preserve">путем распространения </w:t>
      </w:r>
      <w:r w:rsidR="004F45E2" w:rsidRPr="00306468">
        <w:rPr>
          <w:sz w:val="28"/>
          <w:szCs w:val="28"/>
        </w:rPr>
        <w:t>опыт</w:t>
      </w:r>
      <w:r w:rsidR="008D4F63" w:rsidRPr="00306468">
        <w:rPr>
          <w:sz w:val="28"/>
          <w:szCs w:val="28"/>
        </w:rPr>
        <w:t>а</w:t>
      </w:r>
      <w:r w:rsidR="004F45E2" w:rsidRPr="00306468">
        <w:rPr>
          <w:sz w:val="28"/>
          <w:szCs w:val="28"/>
        </w:rPr>
        <w:t xml:space="preserve"> </w:t>
      </w:r>
      <w:r w:rsidR="00261018" w:rsidRPr="00306468">
        <w:rPr>
          <w:sz w:val="28"/>
          <w:szCs w:val="28"/>
        </w:rPr>
        <w:t xml:space="preserve">применения </w:t>
      </w:r>
      <w:r w:rsidR="004F45E2" w:rsidRPr="00306468">
        <w:rPr>
          <w:sz w:val="28"/>
          <w:szCs w:val="28"/>
        </w:rPr>
        <w:t>унифицированной системы поиска «Работа в России» на пространство Содружества Независимых Государств;</w:t>
      </w:r>
      <w:proofErr w:type="gramEnd"/>
    </w:p>
    <w:p w:rsidR="0055188E" w:rsidRPr="00306468" w:rsidRDefault="0055188E" w:rsidP="00DB4B09">
      <w:pPr>
        <w:autoSpaceDE w:val="0"/>
        <w:autoSpaceDN w:val="0"/>
        <w:adjustRightInd w:val="0"/>
        <w:ind w:firstLine="709"/>
        <w:jc w:val="both"/>
        <w:rPr>
          <w:color w:val="000000"/>
          <w:sz w:val="28"/>
          <w:szCs w:val="28"/>
        </w:rPr>
      </w:pPr>
      <w:r w:rsidRPr="00306468">
        <w:rPr>
          <w:sz w:val="28"/>
          <w:szCs w:val="28"/>
        </w:rPr>
        <w:t xml:space="preserve">— </w:t>
      </w:r>
      <w:r w:rsidRPr="00306468">
        <w:rPr>
          <w:b/>
          <w:color w:val="000000"/>
          <w:sz w:val="28"/>
          <w:szCs w:val="28"/>
        </w:rPr>
        <w:t>подчеркивают необходимость</w:t>
      </w:r>
      <w:r w:rsidR="006B39F5" w:rsidRPr="00306468">
        <w:rPr>
          <w:color w:val="000000"/>
          <w:sz w:val="28"/>
          <w:szCs w:val="28"/>
        </w:rPr>
        <w:t>,</w:t>
      </w:r>
      <w:r w:rsidR="006B39F5" w:rsidRPr="00306468">
        <w:rPr>
          <w:b/>
          <w:color w:val="000000"/>
          <w:sz w:val="28"/>
          <w:szCs w:val="28"/>
        </w:rPr>
        <w:t xml:space="preserve"> </w:t>
      </w:r>
      <w:r w:rsidR="004F45E2" w:rsidRPr="00306468">
        <w:rPr>
          <w:color w:val="000000"/>
          <w:sz w:val="28"/>
          <w:szCs w:val="28"/>
        </w:rPr>
        <w:t>в целях наиболее  эффективного</w:t>
      </w:r>
      <w:r w:rsidR="004F45E2" w:rsidRPr="00306468">
        <w:rPr>
          <w:b/>
          <w:color w:val="000000"/>
          <w:sz w:val="28"/>
          <w:szCs w:val="28"/>
        </w:rPr>
        <w:t xml:space="preserve"> </w:t>
      </w:r>
      <w:r w:rsidR="008D4F63" w:rsidRPr="00306468">
        <w:rPr>
          <w:sz w:val="28"/>
          <w:szCs w:val="28"/>
        </w:rPr>
        <w:t xml:space="preserve">функционирования </w:t>
      </w:r>
      <w:r w:rsidR="004F45E2" w:rsidRPr="00306468">
        <w:rPr>
          <w:sz w:val="28"/>
          <w:szCs w:val="28"/>
        </w:rPr>
        <w:t>рынка труда</w:t>
      </w:r>
      <w:r w:rsidR="006B39F5" w:rsidRPr="00306468">
        <w:rPr>
          <w:sz w:val="28"/>
          <w:szCs w:val="28"/>
        </w:rPr>
        <w:t>,</w:t>
      </w:r>
      <w:r w:rsidR="004F45E2" w:rsidRPr="00306468">
        <w:rPr>
          <w:sz w:val="28"/>
          <w:szCs w:val="28"/>
        </w:rPr>
        <w:t xml:space="preserve"> </w:t>
      </w:r>
      <w:r w:rsidRPr="00306468">
        <w:rPr>
          <w:color w:val="000000"/>
          <w:sz w:val="28"/>
          <w:szCs w:val="28"/>
        </w:rPr>
        <w:t>подготовки и</w:t>
      </w:r>
      <w:r w:rsidRPr="00306468">
        <w:rPr>
          <w:b/>
          <w:color w:val="000000"/>
          <w:sz w:val="28"/>
          <w:szCs w:val="28"/>
        </w:rPr>
        <w:t xml:space="preserve"> </w:t>
      </w:r>
      <w:r w:rsidRPr="00306468">
        <w:rPr>
          <w:color w:val="000000"/>
          <w:sz w:val="28"/>
          <w:szCs w:val="28"/>
        </w:rPr>
        <w:t>согласования всеми заинтересованными сторонами Межгосударственного классификатора профессий</w:t>
      </w:r>
      <w:r w:rsidR="004F45E2" w:rsidRPr="00306468">
        <w:rPr>
          <w:color w:val="000000"/>
          <w:sz w:val="28"/>
          <w:szCs w:val="28"/>
        </w:rPr>
        <w:t xml:space="preserve">, а также  </w:t>
      </w:r>
      <w:r w:rsidR="008D4F63" w:rsidRPr="00306468">
        <w:rPr>
          <w:color w:val="000000"/>
          <w:sz w:val="28"/>
          <w:szCs w:val="28"/>
        </w:rPr>
        <w:t>п</w:t>
      </w:r>
      <w:r w:rsidR="004F45E2" w:rsidRPr="00306468">
        <w:rPr>
          <w:color w:val="000000"/>
          <w:sz w:val="28"/>
          <w:szCs w:val="28"/>
        </w:rPr>
        <w:t xml:space="preserve">рофессиональных стандартов  </w:t>
      </w:r>
      <w:r w:rsidR="00537ED4" w:rsidRPr="00306468">
        <w:rPr>
          <w:color w:val="000000"/>
          <w:sz w:val="28"/>
          <w:szCs w:val="28"/>
        </w:rPr>
        <w:t xml:space="preserve">— </w:t>
      </w:r>
      <w:r w:rsidR="004F45E2" w:rsidRPr="00306468">
        <w:rPr>
          <w:color w:val="000000"/>
          <w:sz w:val="28"/>
          <w:szCs w:val="28"/>
        </w:rPr>
        <w:t>характеристики содержания трудовых функций и требований к квалификации, необходимой работнику для их выполнения;</w:t>
      </w:r>
      <w:r w:rsidRPr="00306468">
        <w:rPr>
          <w:color w:val="000000"/>
          <w:sz w:val="28"/>
          <w:szCs w:val="28"/>
        </w:rPr>
        <w:t xml:space="preserve"> </w:t>
      </w:r>
    </w:p>
    <w:p w:rsidR="009B1DB7" w:rsidRPr="00306468" w:rsidRDefault="004F45E2" w:rsidP="00DB4B09">
      <w:pPr>
        <w:ind w:firstLine="709"/>
        <w:jc w:val="both"/>
        <w:rPr>
          <w:color w:val="000000"/>
          <w:sz w:val="28"/>
          <w:szCs w:val="28"/>
        </w:rPr>
      </w:pPr>
      <w:r w:rsidRPr="00306468">
        <w:rPr>
          <w:sz w:val="28"/>
          <w:szCs w:val="28"/>
        </w:rPr>
        <w:t>—</w:t>
      </w:r>
      <w:r w:rsidRPr="00306468">
        <w:rPr>
          <w:color w:val="000000"/>
          <w:sz w:val="28"/>
          <w:szCs w:val="28"/>
        </w:rPr>
        <w:t xml:space="preserve"> </w:t>
      </w:r>
      <w:r w:rsidRPr="00306468">
        <w:rPr>
          <w:b/>
          <w:color w:val="000000"/>
          <w:sz w:val="28"/>
          <w:szCs w:val="28"/>
        </w:rPr>
        <w:t xml:space="preserve">отмечают необходимость </w:t>
      </w:r>
      <w:r w:rsidRPr="00306468">
        <w:rPr>
          <w:color w:val="000000"/>
          <w:sz w:val="28"/>
          <w:szCs w:val="28"/>
        </w:rPr>
        <w:t>интенсификации процессов сбора информации и аналитической обработки данных</w:t>
      </w:r>
      <w:r w:rsidR="009B1DB7" w:rsidRPr="00306468">
        <w:rPr>
          <w:color w:val="000000"/>
          <w:sz w:val="28"/>
          <w:szCs w:val="28"/>
        </w:rPr>
        <w:t>:</w:t>
      </w:r>
    </w:p>
    <w:p w:rsidR="009B1DB7" w:rsidRPr="00306468" w:rsidRDefault="005A0690" w:rsidP="00DB4B09">
      <w:pPr>
        <w:ind w:firstLine="709"/>
        <w:jc w:val="both"/>
        <w:rPr>
          <w:color w:val="000000"/>
          <w:sz w:val="28"/>
          <w:szCs w:val="28"/>
        </w:rPr>
      </w:pPr>
      <w:r w:rsidRPr="00306468">
        <w:rPr>
          <w:color w:val="000000"/>
          <w:sz w:val="28"/>
          <w:szCs w:val="28"/>
        </w:rPr>
        <w:t xml:space="preserve"> а) </w:t>
      </w:r>
      <w:r w:rsidR="004F45E2" w:rsidRPr="00306468">
        <w:rPr>
          <w:color w:val="000000"/>
          <w:sz w:val="28"/>
          <w:szCs w:val="28"/>
        </w:rPr>
        <w:t xml:space="preserve">о межгосударственной миграции рабочей силы в условиях динамично изменяющейся внешнеполитической и внутриэкономической обстановки на пространстве СНГ; </w:t>
      </w:r>
    </w:p>
    <w:p w:rsidR="004F45E2" w:rsidRPr="00306468" w:rsidRDefault="005A0690" w:rsidP="00DB4B09">
      <w:pPr>
        <w:ind w:firstLine="709"/>
        <w:jc w:val="both"/>
        <w:rPr>
          <w:sz w:val="28"/>
          <w:szCs w:val="28"/>
        </w:rPr>
      </w:pPr>
      <w:r w:rsidRPr="00306468">
        <w:rPr>
          <w:sz w:val="28"/>
          <w:szCs w:val="28"/>
        </w:rPr>
        <w:t xml:space="preserve">б) об изменениях циркуляционных и долгосрочных стратегий участников миграционных процессов как ответа на реализуемую государствами миграционную политику;   </w:t>
      </w:r>
    </w:p>
    <w:p w:rsidR="005A0690" w:rsidRPr="00306468" w:rsidRDefault="005A0690" w:rsidP="00DB4B09">
      <w:pPr>
        <w:ind w:firstLine="709"/>
        <w:jc w:val="both"/>
        <w:rPr>
          <w:sz w:val="28"/>
          <w:szCs w:val="28"/>
        </w:rPr>
      </w:pPr>
      <w:r w:rsidRPr="00306468">
        <w:rPr>
          <w:sz w:val="28"/>
          <w:szCs w:val="28"/>
        </w:rPr>
        <w:t xml:space="preserve">— </w:t>
      </w:r>
      <w:r w:rsidRPr="00306468">
        <w:rPr>
          <w:b/>
          <w:sz w:val="28"/>
          <w:szCs w:val="28"/>
        </w:rPr>
        <w:t>подчеркивают особую  важность</w:t>
      </w:r>
      <w:r w:rsidRPr="00306468">
        <w:rPr>
          <w:sz w:val="28"/>
          <w:szCs w:val="28"/>
        </w:rPr>
        <w:t xml:space="preserve"> разработки системы мер, направленной на качественное и количественное улучшение сбора данных </w:t>
      </w:r>
      <w:r w:rsidR="00355119" w:rsidRPr="00FA0F21">
        <w:rPr>
          <w:sz w:val="28"/>
          <w:szCs w:val="28"/>
        </w:rPr>
        <w:br/>
      </w:r>
      <w:r w:rsidRPr="00306468">
        <w:rPr>
          <w:sz w:val="28"/>
          <w:szCs w:val="28"/>
        </w:rPr>
        <w:t>об участниках миграционных процессов</w:t>
      </w:r>
      <w:r w:rsidR="009B1DB7" w:rsidRPr="00306468">
        <w:rPr>
          <w:sz w:val="28"/>
          <w:szCs w:val="28"/>
        </w:rPr>
        <w:t xml:space="preserve"> и</w:t>
      </w:r>
      <w:r w:rsidRPr="00306468">
        <w:rPr>
          <w:sz w:val="28"/>
          <w:szCs w:val="28"/>
        </w:rPr>
        <w:t xml:space="preserve"> </w:t>
      </w:r>
      <w:r w:rsidR="009B1DB7" w:rsidRPr="00306468">
        <w:rPr>
          <w:sz w:val="28"/>
          <w:szCs w:val="28"/>
        </w:rPr>
        <w:t>включающей</w:t>
      </w:r>
      <w:r w:rsidRPr="00306468">
        <w:rPr>
          <w:sz w:val="28"/>
          <w:szCs w:val="28"/>
        </w:rPr>
        <w:t xml:space="preserve">  разработку методик подсчета текущих и прогнозируемых миграционных потоков</w:t>
      </w:r>
      <w:r w:rsidR="00D235D8" w:rsidRPr="00306468">
        <w:rPr>
          <w:sz w:val="28"/>
          <w:szCs w:val="28"/>
        </w:rPr>
        <w:t xml:space="preserve"> </w:t>
      </w:r>
      <w:r w:rsidRPr="00306468">
        <w:rPr>
          <w:sz w:val="28"/>
          <w:szCs w:val="28"/>
        </w:rPr>
        <w:t xml:space="preserve">на </w:t>
      </w:r>
      <w:r w:rsidR="00D235D8" w:rsidRPr="00306468">
        <w:rPr>
          <w:sz w:val="28"/>
          <w:szCs w:val="28"/>
        </w:rPr>
        <w:t xml:space="preserve">основе </w:t>
      </w:r>
      <w:r w:rsidRPr="00306468">
        <w:rPr>
          <w:sz w:val="28"/>
          <w:szCs w:val="28"/>
        </w:rPr>
        <w:t xml:space="preserve">демографических и социальных переменных, </w:t>
      </w:r>
      <w:r w:rsidR="00D235D8" w:rsidRPr="00306468">
        <w:rPr>
          <w:sz w:val="28"/>
          <w:szCs w:val="28"/>
        </w:rPr>
        <w:t xml:space="preserve">в том числе </w:t>
      </w:r>
      <w:r w:rsidRPr="00306468">
        <w:rPr>
          <w:sz w:val="28"/>
          <w:szCs w:val="28"/>
        </w:rPr>
        <w:t xml:space="preserve"> </w:t>
      </w:r>
      <w:r w:rsidR="00D235D8" w:rsidRPr="00306468">
        <w:rPr>
          <w:sz w:val="28"/>
          <w:szCs w:val="28"/>
        </w:rPr>
        <w:t xml:space="preserve">кумулятивных эффектов </w:t>
      </w:r>
      <w:r w:rsidRPr="00306468">
        <w:rPr>
          <w:sz w:val="28"/>
          <w:szCs w:val="28"/>
        </w:rPr>
        <w:t xml:space="preserve">от </w:t>
      </w:r>
      <w:r w:rsidR="0084455B" w:rsidRPr="00306468">
        <w:rPr>
          <w:sz w:val="28"/>
          <w:szCs w:val="28"/>
        </w:rPr>
        <w:t xml:space="preserve">реализации </w:t>
      </w:r>
      <w:r w:rsidRPr="00306468">
        <w:rPr>
          <w:sz w:val="28"/>
          <w:szCs w:val="28"/>
        </w:rPr>
        <w:t>социального и человеческого капитала мигрантов;</w:t>
      </w:r>
    </w:p>
    <w:p w:rsidR="00DF34F6" w:rsidRPr="00306468" w:rsidRDefault="004F45E2" w:rsidP="00DB4B09">
      <w:pPr>
        <w:ind w:firstLine="709"/>
        <w:jc w:val="both"/>
        <w:rPr>
          <w:sz w:val="28"/>
          <w:szCs w:val="28"/>
        </w:rPr>
      </w:pPr>
      <w:r w:rsidRPr="00306468">
        <w:rPr>
          <w:sz w:val="28"/>
          <w:szCs w:val="28"/>
        </w:rPr>
        <w:t xml:space="preserve">— </w:t>
      </w:r>
      <w:r w:rsidR="006B39F5" w:rsidRPr="00306468">
        <w:rPr>
          <w:b/>
          <w:sz w:val="28"/>
          <w:szCs w:val="28"/>
        </w:rPr>
        <w:t>обращают внимание на то</w:t>
      </w:r>
      <w:r w:rsidR="006B39F5" w:rsidRPr="00306468">
        <w:rPr>
          <w:sz w:val="28"/>
          <w:szCs w:val="28"/>
        </w:rPr>
        <w:t>,</w:t>
      </w:r>
      <w:r w:rsidR="00D40723" w:rsidRPr="00306468">
        <w:rPr>
          <w:sz w:val="28"/>
          <w:szCs w:val="28"/>
        </w:rPr>
        <w:t xml:space="preserve"> </w:t>
      </w:r>
      <w:r w:rsidR="00363D1B" w:rsidRPr="00306468">
        <w:rPr>
          <w:sz w:val="28"/>
          <w:szCs w:val="28"/>
        </w:rPr>
        <w:t xml:space="preserve">что одним из важных векторов реформирования </w:t>
      </w:r>
      <w:r w:rsidR="0084455B" w:rsidRPr="00306468">
        <w:rPr>
          <w:sz w:val="28"/>
          <w:szCs w:val="28"/>
        </w:rPr>
        <w:t xml:space="preserve">сферы </w:t>
      </w:r>
      <w:r w:rsidR="00363D1B" w:rsidRPr="00306468">
        <w:rPr>
          <w:sz w:val="28"/>
          <w:szCs w:val="28"/>
        </w:rPr>
        <w:t xml:space="preserve">трудовой миграции в государствах </w:t>
      </w:r>
      <w:r w:rsidR="0084455B" w:rsidRPr="00306468">
        <w:rPr>
          <w:sz w:val="28"/>
          <w:szCs w:val="28"/>
        </w:rPr>
        <w:t xml:space="preserve">— </w:t>
      </w:r>
      <w:r w:rsidR="00363D1B" w:rsidRPr="00306468">
        <w:rPr>
          <w:sz w:val="28"/>
          <w:szCs w:val="28"/>
        </w:rPr>
        <w:t xml:space="preserve">участниках СНГ является создание правовых и организационно-технических условий для повышения доли организованного целевого набора трудовых мигрантов, </w:t>
      </w:r>
      <w:r w:rsidR="00355119" w:rsidRPr="00FA0F21">
        <w:rPr>
          <w:sz w:val="28"/>
          <w:szCs w:val="28"/>
        </w:rPr>
        <w:br/>
      </w:r>
      <w:r w:rsidR="00363D1B" w:rsidRPr="00306468">
        <w:rPr>
          <w:sz w:val="28"/>
          <w:szCs w:val="28"/>
        </w:rPr>
        <w:t xml:space="preserve">а также привлечения квалифицированных востребованных иностранных работников с учетом оценки их квалификации </w:t>
      </w:r>
      <w:r w:rsidRPr="00306468">
        <w:rPr>
          <w:sz w:val="28"/>
          <w:szCs w:val="28"/>
        </w:rPr>
        <w:t>в государствах выезда;</w:t>
      </w:r>
      <w:r w:rsidR="00363D1B" w:rsidRPr="00306468">
        <w:rPr>
          <w:sz w:val="28"/>
          <w:szCs w:val="28"/>
        </w:rPr>
        <w:t xml:space="preserve"> </w:t>
      </w:r>
    </w:p>
    <w:p w:rsidR="00363D1B" w:rsidRPr="00306468" w:rsidRDefault="00363D1B" w:rsidP="00DB4B09">
      <w:pPr>
        <w:ind w:firstLine="709"/>
        <w:jc w:val="both"/>
        <w:rPr>
          <w:sz w:val="28"/>
          <w:szCs w:val="28"/>
        </w:rPr>
      </w:pPr>
      <w:r w:rsidRPr="00306468">
        <w:rPr>
          <w:sz w:val="28"/>
          <w:szCs w:val="28"/>
        </w:rPr>
        <w:t>—</w:t>
      </w:r>
      <w:r w:rsidRPr="00306468">
        <w:rPr>
          <w:b/>
          <w:sz w:val="28"/>
          <w:szCs w:val="28"/>
        </w:rPr>
        <w:t xml:space="preserve"> считают целесообразны</w:t>
      </w:r>
      <w:r w:rsidRPr="00306468">
        <w:rPr>
          <w:sz w:val="28"/>
          <w:szCs w:val="28"/>
        </w:rPr>
        <w:t xml:space="preserve">м в рамках правового регулирования </w:t>
      </w:r>
      <w:r w:rsidR="00B6107E" w:rsidRPr="00306468">
        <w:rPr>
          <w:sz w:val="28"/>
          <w:szCs w:val="28"/>
        </w:rPr>
        <w:t xml:space="preserve">процесса </w:t>
      </w:r>
      <w:r w:rsidRPr="00306468">
        <w:rPr>
          <w:sz w:val="28"/>
          <w:szCs w:val="28"/>
        </w:rPr>
        <w:t xml:space="preserve">организованного набора предусмотреть особый правовой статус </w:t>
      </w:r>
      <w:r w:rsidR="00355119" w:rsidRPr="00FA0F21">
        <w:rPr>
          <w:sz w:val="28"/>
          <w:szCs w:val="28"/>
        </w:rPr>
        <w:br/>
      </w:r>
      <w:r w:rsidRPr="00306468">
        <w:rPr>
          <w:sz w:val="28"/>
          <w:szCs w:val="28"/>
        </w:rPr>
        <w:t xml:space="preserve">для его участников </w:t>
      </w:r>
      <w:r w:rsidR="00B6107E" w:rsidRPr="00306468">
        <w:rPr>
          <w:sz w:val="28"/>
          <w:szCs w:val="28"/>
        </w:rPr>
        <w:t xml:space="preserve">— </w:t>
      </w:r>
      <w:r w:rsidRPr="00306468">
        <w:rPr>
          <w:sz w:val="28"/>
          <w:szCs w:val="28"/>
        </w:rPr>
        <w:t xml:space="preserve">трудовых мигрантов и работодателей, который позволил бы </w:t>
      </w:r>
      <w:r w:rsidR="00B6107E" w:rsidRPr="00306468">
        <w:rPr>
          <w:sz w:val="28"/>
          <w:szCs w:val="28"/>
        </w:rPr>
        <w:t>им</w:t>
      </w:r>
      <w:r w:rsidRPr="00306468">
        <w:rPr>
          <w:sz w:val="28"/>
          <w:szCs w:val="28"/>
        </w:rPr>
        <w:t xml:space="preserve"> получить преимущества по сравнению </w:t>
      </w:r>
      <w:r w:rsidR="00B6107E" w:rsidRPr="00306468">
        <w:rPr>
          <w:sz w:val="28"/>
          <w:szCs w:val="28"/>
        </w:rPr>
        <w:t xml:space="preserve">с </w:t>
      </w:r>
      <w:r w:rsidRPr="00306468">
        <w:rPr>
          <w:sz w:val="28"/>
          <w:szCs w:val="28"/>
        </w:rPr>
        <w:t>остальными участник</w:t>
      </w:r>
      <w:r w:rsidR="00F948BE" w:rsidRPr="00306468">
        <w:rPr>
          <w:sz w:val="28"/>
          <w:szCs w:val="28"/>
        </w:rPr>
        <w:t>ами процессов трудовой миграции;</w:t>
      </w:r>
    </w:p>
    <w:p w:rsidR="00363D1B" w:rsidRPr="00306468" w:rsidRDefault="00F948BE" w:rsidP="00DB4B09">
      <w:pPr>
        <w:ind w:firstLine="709"/>
        <w:jc w:val="both"/>
        <w:rPr>
          <w:sz w:val="28"/>
          <w:szCs w:val="28"/>
        </w:rPr>
      </w:pPr>
      <w:r w:rsidRPr="00306468">
        <w:rPr>
          <w:sz w:val="28"/>
          <w:szCs w:val="28"/>
        </w:rPr>
        <w:t>—</w:t>
      </w:r>
      <w:r w:rsidRPr="00306468">
        <w:rPr>
          <w:bCs/>
          <w:color w:val="000000"/>
          <w:sz w:val="28"/>
          <w:szCs w:val="28"/>
        </w:rPr>
        <w:t xml:space="preserve"> </w:t>
      </w:r>
      <w:r w:rsidRPr="00306468">
        <w:rPr>
          <w:b/>
          <w:color w:val="000000"/>
          <w:sz w:val="28"/>
          <w:szCs w:val="28"/>
        </w:rPr>
        <w:t>полагают своевременным</w:t>
      </w:r>
      <w:r w:rsidRPr="00306468">
        <w:rPr>
          <w:color w:val="000000"/>
          <w:sz w:val="28"/>
          <w:szCs w:val="28"/>
        </w:rPr>
        <w:t xml:space="preserve">  </w:t>
      </w:r>
      <w:r w:rsidR="005E3438" w:rsidRPr="00306468">
        <w:rPr>
          <w:color w:val="000000"/>
          <w:sz w:val="28"/>
          <w:szCs w:val="28"/>
        </w:rPr>
        <w:t>с</w:t>
      </w:r>
      <w:r w:rsidRPr="00306468">
        <w:rPr>
          <w:bCs/>
          <w:color w:val="000000"/>
          <w:sz w:val="28"/>
          <w:szCs w:val="28"/>
        </w:rPr>
        <w:t xml:space="preserve">формировать комплекс стимулов </w:t>
      </w:r>
      <w:r w:rsidR="00355119" w:rsidRPr="00FA0F21">
        <w:rPr>
          <w:bCs/>
          <w:color w:val="000000"/>
          <w:sz w:val="28"/>
          <w:szCs w:val="28"/>
        </w:rPr>
        <w:br/>
      </w:r>
      <w:r w:rsidRPr="00306468">
        <w:rPr>
          <w:bCs/>
          <w:color w:val="000000"/>
          <w:sz w:val="28"/>
          <w:szCs w:val="28"/>
        </w:rPr>
        <w:t xml:space="preserve">для участия трудовых мигрантов в организованной, целевой </w:t>
      </w:r>
      <w:r w:rsidR="00355119" w:rsidRPr="00FA0F21">
        <w:rPr>
          <w:bCs/>
          <w:color w:val="000000"/>
          <w:sz w:val="28"/>
          <w:szCs w:val="28"/>
        </w:rPr>
        <w:br/>
      </w:r>
      <w:r w:rsidRPr="00306468">
        <w:rPr>
          <w:bCs/>
          <w:color w:val="000000"/>
          <w:sz w:val="28"/>
          <w:szCs w:val="28"/>
        </w:rPr>
        <w:t xml:space="preserve">и квалифицированной трудовой миграции, </w:t>
      </w:r>
      <w:r w:rsidR="005E3438" w:rsidRPr="00306468">
        <w:rPr>
          <w:bCs/>
          <w:color w:val="000000"/>
          <w:sz w:val="28"/>
          <w:szCs w:val="28"/>
        </w:rPr>
        <w:t xml:space="preserve">чтобы исключить </w:t>
      </w:r>
      <w:r w:rsidRPr="00306468">
        <w:rPr>
          <w:bCs/>
          <w:color w:val="000000"/>
          <w:sz w:val="28"/>
          <w:szCs w:val="28"/>
        </w:rPr>
        <w:t>тенево</w:t>
      </w:r>
      <w:r w:rsidR="005E3438" w:rsidRPr="00306468">
        <w:rPr>
          <w:bCs/>
          <w:color w:val="000000"/>
          <w:sz w:val="28"/>
          <w:szCs w:val="28"/>
        </w:rPr>
        <w:t>е</w:t>
      </w:r>
      <w:r w:rsidRPr="00306468">
        <w:rPr>
          <w:bCs/>
          <w:color w:val="000000"/>
          <w:sz w:val="28"/>
          <w:szCs w:val="28"/>
        </w:rPr>
        <w:t xml:space="preserve"> посредничеств</w:t>
      </w:r>
      <w:r w:rsidR="005E3438" w:rsidRPr="00306468">
        <w:rPr>
          <w:bCs/>
          <w:color w:val="000000"/>
          <w:sz w:val="28"/>
          <w:szCs w:val="28"/>
        </w:rPr>
        <w:t>о</w:t>
      </w:r>
      <w:r w:rsidRPr="00306468">
        <w:rPr>
          <w:bCs/>
          <w:color w:val="000000"/>
          <w:sz w:val="28"/>
          <w:szCs w:val="28"/>
        </w:rPr>
        <w:t xml:space="preserve"> на рынке труда;</w:t>
      </w:r>
    </w:p>
    <w:p w:rsidR="00363D1B" w:rsidRPr="00306468" w:rsidRDefault="00363D1B" w:rsidP="00DB4B09">
      <w:pPr>
        <w:ind w:firstLine="709"/>
        <w:jc w:val="both"/>
        <w:rPr>
          <w:sz w:val="28"/>
          <w:szCs w:val="28"/>
        </w:rPr>
      </w:pPr>
      <w:r w:rsidRPr="00306468">
        <w:rPr>
          <w:sz w:val="28"/>
          <w:szCs w:val="28"/>
        </w:rPr>
        <w:t xml:space="preserve">— </w:t>
      </w:r>
      <w:r w:rsidRPr="00306468">
        <w:rPr>
          <w:b/>
          <w:sz w:val="28"/>
          <w:szCs w:val="28"/>
        </w:rPr>
        <w:t>подчеркивают важность</w:t>
      </w:r>
      <w:r w:rsidRPr="00306468">
        <w:rPr>
          <w:sz w:val="28"/>
          <w:szCs w:val="28"/>
        </w:rPr>
        <w:t xml:space="preserve"> разработки эффективных инструментов поиска и найма рабочей силы на территории государств-доноров в условиях возросшей мировой конкуренции за трудовые ресурсы и при участии международного научного сообщества, профильных отраслевых органов государств СНГ, а также некоммерческих организаций; </w:t>
      </w:r>
    </w:p>
    <w:p w:rsidR="00363D1B" w:rsidRPr="00306468" w:rsidRDefault="00363D1B" w:rsidP="00DB4B09">
      <w:pPr>
        <w:ind w:firstLine="709"/>
        <w:jc w:val="both"/>
        <w:rPr>
          <w:color w:val="000000"/>
          <w:sz w:val="28"/>
          <w:szCs w:val="28"/>
        </w:rPr>
      </w:pPr>
      <w:r w:rsidRPr="00306468">
        <w:rPr>
          <w:sz w:val="28"/>
          <w:szCs w:val="28"/>
        </w:rPr>
        <w:t xml:space="preserve">— </w:t>
      </w:r>
      <w:r w:rsidRPr="00306468">
        <w:rPr>
          <w:b/>
          <w:color w:val="000000"/>
          <w:sz w:val="28"/>
          <w:szCs w:val="28"/>
        </w:rPr>
        <w:t>подчеркивают необходимость</w:t>
      </w:r>
      <w:r w:rsidRPr="00306468">
        <w:rPr>
          <w:color w:val="000000"/>
          <w:sz w:val="28"/>
          <w:szCs w:val="28"/>
        </w:rPr>
        <w:t xml:space="preserve"> систематизации законов в сфере миграции, адресной профилактической работы с работодателями в целях социальной адаптации мигрантов, повышения </w:t>
      </w:r>
      <w:r w:rsidR="00C857CA" w:rsidRPr="00306468">
        <w:rPr>
          <w:color w:val="000000"/>
          <w:sz w:val="28"/>
          <w:szCs w:val="28"/>
        </w:rPr>
        <w:t xml:space="preserve">уровня </w:t>
      </w:r>
      <w:proofErr w:type="spellStart"/>
      <w:r w:rsidR="00EF4F50" w:rsidRPr="00306468">
        <w:rPr>
          <w:color w:val="000000"/>
          <w:sz w:val="28"/>
          <w:szCs w:val="28"/>
        </w:rPr>
        <w:t>цифровизации</w:t>
      </w:r>
      <w:proofErr w:type="spellEnd"/>
      <w:r w:rsidRPr="00306468">
        <w:rPr>
          <w:color w:val="000000"/>
          <w:sz w:val="28"/>
          <w:szCs w:val="28"/>
        </w:rPr>
        <w:t xml:space="preserve"> административных процедур, в том числе для решения </w:t>
      </w:r>
      <w:r w:rsidR="00C857CA" w:rsidRPr="00306468">
        <w:rPr>
          <w:color w:val="000000"/>
          <w:sz w:val="28"/>
          <w:szCs w:val="28"/>
        </w:rPr>
        <w:t xml:space="preserve">задач </w:t>
      </w:r>
      <w:r w:rsidRPr="00306468">
        <w:rPr>
          <w:color w:val="000000"/>
          <w:sz w:val="28"/>
          <w:szCs w:val="28"/>
        </w:rPr>
        <w:t xml:space="preserve">борьбы </w:t>
      </w:r>
      <w:r w:rsidRPr="00306468">
        <w:rPr>
          <w:color w:val="000000"/>
          <w:sz w:val="28"/>
          <w:szCs w:val="28"/>
        </w:rPr>
        <w:br/>
        <w:t>с экстремизмом и терроризмом;</w:t>
      </w:r>
    </w:p>
    <w:p w:rsidR="00363D1B" w:rsidRPr="00306468" w:rsidRDefault="00F948BE" w:rsidP="00DB4B09">
      <w:pPr>
        <w:ind w:firstLine="709"/>
        <w:jc w:val="both"/>
        <w:rPr>
          <w:color w:val="000000"/>
          <w:sz w:val="28"/>
          <w:szCs w:val="28"/>
        </w:rPr>
      </w:pPr>
      <w:r w:rsidRPr="00306468">
        <w:rPr>
          <w:sz w:val="28"/>
          <w:szCs w:val="28"/>
        </w:rPr>
        <w:t xml:space="preserve">— </w:t>
      </w:r>
      <w:r w:rsidRPr="00306468">
        <w:rPr>
          <w:b/>
          <w:color w:val="000000"/>
          <w:sz w:val="28"/>
          <w:szCs w:val="28"/>
        </w:rPr>
        <w:t>обращаются</w:t>
      </w:r>
      <w:r w:rsidRPr="00306468">
        <w:rPr>
          <w:color w:val="000000"/>
          <w:sz w:val="28"/>
          <w:szCs w:val="28"/>
        </w:rPr>
        <w:t xml:space="preserve"> к органам исполнительной и законодательной власти Российской Федерации с предложением рассмотреть вопрос о возможности наделения субъектов Российской Федерации </w:t>
      </w:r>
      <w:r w:rsidR="00EF4F50" w:rsidRPr="00306468">
        <w:rPr>
          <w:color w:val="000000"/>
          <w:sz w:val="28"/>
          <w:szCs w:val="28"/>
        </w:rPr>
        <w:t xml:space="preserve">оперативными </w:t>
      </w:r>
      <w:r w:rsidRPr="00306468">
        <w:rPr>
          <w:color w:val="000000"/>
          <w:sz w:val="28"/>
          <w:szCs w:val="28"/>
        </w:rPr>
        <w:t xml:space="preserve">полномочиями по участию в регулировании миграционных процессов, что в свою очередь могло бы способствовать </w:t>
      </w:r>
      <w:r w:rsidR="0041720D" w:rsidRPr="00306468">
        <w:rPr>
          <w:color w:val="000000"/>
          <w:sz w:val="28"/>
          <w:szCs w:val="28"/>
        </w:rPr>
        <w:t xml:space="preserve">процессу </w:t>
      </w:r>
      <w:r w:rsidRPr="00306468">
        <w:rPr>
          <w:color w:val="000000"/>
          <w:sz w:val="28"/>
          <w:szCs w:val="28"/>
        </w:rPr>
        <w:t>легализации</w:t>
      </w:r>
      <w:r w:rsidR="002074A3" w:rsidRPr="00306468">
        <w:rPr>
          <w:color w:val="000000"/>
          <w:sz w:val="28"/>
          <w:szCs w:val="28"/>
        </w:rPr>
        <w:t xml:space="preserve"> трудовой миграции, заключению трудовых договоров, </w:t>
      </w:r>
      <w:r w:rsidR="002074A3" w:rsidRPr="00306468">
        <w:rPr>
          <w:bCs/>
          <w:color w:val="000000"/>
          <w:sz w:val="28"/>
          <w:szCs w:val="28"/>
        </w:rPr>
        <w:t>охране труда и соблюдению техники безопасности на производстве.</w:t>
      </w:r>
    </w:p>
    <w:sectPr w:rsidR="00363D1B" w:rsidRPr="00306468" w:rsidSect="00FA0F21">
      <w:headerReference w:type="default" r:id="rId8"/>
      <w:pgSz w:w="11906" w:h="16838"/>
      <w:pgMar w:top="1134" w:right="850" w:bottom="99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35F3" w:rsidRDefault="007835F3" w:rsidP="0088212D">
      <w:r>
        <w:separator/>
      </w:r>
    </w:p>
  </w:endnote>
  <w:endnote w:type="continuationSeparator" w:id="0">
    <w:p w:rsidR="007835F3" w:rsidRDefault="007835F3" w:rsidP="008821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35F3" w:rsidRDefault="007835F3" w:rsidP="0088212D">
      <w:r>
        <w:separator/>
      </w:r>
    </w:p>
  </w:footnote>
  <w:footnote w:type="continuationSeparator" w:id="0">
    <w:p w:rsidR="007835F3" w:rsidRDefault="007835F3" w:rsidP="0088212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96824408"/>
      <w:docPartObj>
        <w:docPartGallery w:val="Page Numbers (Top of Page)"/>
        <w:docPartUnique/>
      </w:docPartObj>
    </w:sdtPr>
    <w:sdtEndPr/>
    <w:sdtContent>
      <w:p w:rsidR="001D7B6B" w:rsidRDefault="0088212D" w:rsidP="001D7B6B">
        <w:pPr>
          <w:pStyle w:val="a3"/>
          <w:jc w:val="center"/>
        </w:pPr>
        <w:r>
          <w:fldChar w:fldCharType="begin"/>
        </w:r>
        <w:r w:rsidR="00EF4F50">
          <w:instrText>PAGE   \* MERGEFORMAT</w:instrText>
        </w:r>
        <w:r>
          <w:fldChar w:fldCharType="separate"/>
        </w:r>
        <w:r w:rsidR="005E43C2"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BC56F8A"/>
    <w:multiLevelType w:val="hybridMultilevel"/>
    <w:tmpl w:val="2B5CB6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7492173"/>
    <w:multiLevelType w:val="hybridMultilevel"/>
    <w:tmpl w:val="94AC0FF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D1B"/>
    <w:rsid w:val="00006FCD"/>
    <w:rsid w:val="000336E9"/>
    <w:rsid w:val="000601BE"/>
    <w:rsid w:val="00075AE9"/>
    <w:rsid w:val="000E163A"/>
    <w:rsid w:val="001175DF"/>
    <w:rsid w:val="001204F5"/>
    <w:rsid w:val="00133293"/>
    <w:rsid w:val="00140870"/>
    <w:rsid w:val="00141634"/>
    <w:rsid w:val="002074A3"/>
    <w:rsid w:val="002554BB"/>
    <w:rsid w:val="00261018"/>
    <w:rsid w:val="002B57D1"/>
    <w:rsid w:val="002D7680"/>
    <w:rsid w:val="00306468"/>
    <w:rsid w:val="00355119"/>
    <w:rsid w:val="003563A0"/>
    <w:rsid w:val="00363D1B"/>
    <w:rsid w:val="0041720D"/>
    <w:rsid w:val="004A3251"/>
    <w:rsid w:val="004D6A7D"/>
    <w:rsid w:val="004F45E2"/>
    <w:rsid w:val="00517D0A"/>
    <w:rsid w:val="00523D98"/>
    <w:rsid w:val="00537ED4"/>
    <w:rsid w:val="0055188E"/>
    <w:rsid w:val="005A0690"/>
    <w:rsid w:val="005E3438"/>
    <w:rsid w:val="005E43C2"/>
    <w:rsid w:val="006050ED"/>
    <w:rsid w:val="00663D6A"/>
    <w:rsid w:val="006B39F5"/>
    <w:rsid w:val="006D7FD1"/>
    <w:rsid w:val="00714F51"/>
    <w:rsid w:val="007835F3"/>
    <w:rsid w:val="007974E5"/>
    <w:rsid w:val="007B04C9"/>
    <w:rsid w:val="0082568C"/>
    <w:rsid w:val="0084455B"/>
    <w:rsid w:val="00847FB2"/>
    <w:rsid w:val="0088212D"/>
    <w:rsid w:val="008839C4"/>
    <w:rsid w:val="008D2841"/>
    <w:rsid w:val="008D4F63"/>
    <w:rsid w:val="008D78DD"/>
    <w:rsid w:val="009144D5"/>
    <w:rsid w:val="00955E75"/>
    <w:rsid w:val="00972A26"/>
    <w:rsid w:val="009B1DB7"/>
    <w:rsid w:val="00A11344"/>
    <w:rsid w:val="00B07DA4"/>
    <w:rsid w:val="00B3469A"/>
    <w:rsid w:val="00B6107E"/>
    <w:rsid w:val="00B9419D"/>
    <w:rsid w:val="00BF3E39"/>
    <w:rsid w:val="00C40E0A"/>
    <w:rsid w:val="00C857CA"/>
    <w:rsid w:val="00D12A4A"/>
    <w:rsid w:val="00D235D8"/>
    <w:rsid w:val="00D40723"/>
    <w:rsid w:val="00DB4B09"/>
    <w:rsid w:val="00DF34F6"/>
    <w:rsid w:val="00EB67F6"/>
    <w:rsid w:val="00EF4F50"/>
    <w:rsid w:val="00EF5D25"/>
    <w:rsid w:val="00F948BE"/>
    <w:rsid w:val="00F94C78"/>
    <w:rsid w:val="00FA0F21"/>
    <w:rsid w:val="00FF3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D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3D1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63D1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annotation reference"/>
    <w:basedOn w:val="a0"/>
    <w:uiPriority w:val="99"/>
    <w:semiHidden/>
    <w:unhideWhenUsed/>
    <w:rsid w:val="00EF5D25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F5D2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F5D2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F5D25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F5D2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F5D2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F5D2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D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63D1B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363D1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annotation reference"/>
    <w:basedOn w:val="a0"/>
    <w:uiPriority w:val="99"/>
    <w:semiHidden/>
    <w:unhideWhenUsed/>
    <w:rsid w:val="00EF5D25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EF5D25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EF5D2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EF5D25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EF5D25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EF5D25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EF5D2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224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792</Words>
  <Characters>4516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Владимирова Евгения Юрьевна</dc:creator>
  <cp:lastModifiedBy>Тадовская Татьяна Валентиновна</cp:lastModifiedBy>
  <cp:revision>13</cp:revision>
  <cp:lastPrinted>2023-03-30T12:37:00Z</cp:lastPrinted>
  <dcterms:created xsi:type="dcterms:W3CDTF">2023-03-28T14:21:00Z</dcterms:created>
  <dcterms:modified xsi:type="dcterms:W3CDTF">2023-05-02T07:14:00Z</dcterms:modified>
</cp:coreProperties>
</file>