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6ED" w:rsidRPr="00E155EF" w:rsidRDefault="008946ED" w:rsidP="008946ED">
      <w:pPr>
        <w:spacing w:after="120" w:line="276" w:lineRule="auto"/>
        <w:ind w:right="251" w:firstLine="357"/>
        <w:jc w:val="center"/>
        <w:rPr>
          <w:b/>
          <w:sz w:val="28"/>
          <w:szCs w:val="28"/>
        </w:rPr>
      </w:pPr>
      <w:r w:rsidRPr="00E155EF">
        <w:rPr>
          <w:b/>
          <w:sz w:val="28"/>
          <w:szCs w:val="28"/>
        </w:rPr>
        <w:t>ЗАКЛЮЧЕНИЕ</w:t>
      </w:r>
    </w:p>
    <w:p w:rsidR="008946ED" w:rsidRDefault="008946ED" w:rsidP="008946ED">
      <w:pPr>
        <w:spacing w:after="40" w:line="276" w:lineRule="auto"/>
        <w:ind w:right="249"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Миссии</w:t>
      </w:r>
      <w:r w:rsidRPr="00E155E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международных </w:t>
      </w:r>
      <w:r w:rsidRPr="00E155EF">
        <w:rPr>
          <w:b/>
          <w:sz w:val="28"/>
          <w:szCs w:val="28"/>
        </w:rPr>
        <w:t xml:space="preserve">наблюдателей </w:t>
      </w:r>
    </w:p>
    <w:p w:rsidR="008946ED" w:rsidRDefault="008946ED" w:rsidP="008946ED">
      <w:pPr>
        <w:spacing w:after="40" w:line="276" w:lineRule="auto"/>
        <w:ind w:right="249" w:firstLine="357"/>
        <w:jc w:val="center"/>
        <w:rPr>
          <w:b/>
          <w:sz w:val="28"/>
          <w:szCs w:val="28"/>
        </w:rPr>
      </w:pPr>
      <w:r w:rsidRPr="00E155EF">
        <w:rPr>
          <w:b/>
          <w:sz w:val="28"/>
          <w:szCs w:val="28"/>
        </w:rPr>
        <w:t xml:space="preserve">от Межпарламентской Ассамблеи </w:t>
      </w:r>
    </w:p>
    <w:p w:rsidR="008946ED" w:rsidRDefault="008946ED" w:rsidP="008946ED">
      <w:pPr>
        <w:spacing w:after="40" w:line="276" w:lineRule="auto"/>
        <w:ind w:right="249" w:firstLine="357"/>
        <w:jc w:val="center"/>
        <w:rPr>
          <w:b/>
          <w:sz w:val="28"/>
          <w:szCs w:val="28"/>
        </w:rPr>
      </w:pPr>
      <w:r w:rsidRPr="00E155EF">
        <w:rPr>
          <w:b/>
          <w:sz w:val="28"/>
          <w:szCs w:val="28"/>
        </w:rPr>
        <w:t xml:space="preserve">государств </w:t>
      </w:r>
      <w:r>
        <w:rPr>
          <w:b/>
          <w:sz w:val="28"/>
          <w:szCs w:val="28"/>
        </w:rPr>
        <w:t>—</w:t>
      </w:r>
      <w:r w:rsidRPr="00E155EF">
        <w:rPr>
          <w:b/>
          <w:sz w:val="28"/>
          <w:szCs w:val="28"/>
        </w:rPr>
        <w:t xml:space="preserve"> участников Содружества Независимых Государств </w:t>
      </w:r>
    </w:p>
    <w:p w:rsidR="008946ED" w:rsidRDefault="008946ED" w:rsidP="008946ED">
      <w:pPr>
        <w:spacing w:after="40" w:line="276" w:lineRule="auto"/>
        <w:ind w:right="249" w:firstLine="357"/>
        <w:jc w:val="center"/>
        <w:rPr>
          <w:b/>
          <w:sz w:val="28"/>
          <w:szCs w:val="28"/>
        </w:rPr>
      </w:pPr>
      <w:r w:rsidRPr="00E155EF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всенародном голосовании (</w:t>
      </w:r>
      <w:r w:rsidRPr="00E155EF">
        <w:rPr>
          <w:b/>
          <w:sz w:val="28"/>
          <w:szCs w:val="28"/>
        </w:rPr>
        <w:t>референдуме</w:t>
      </w:r>
      <w:r>
        <w:rPr>
          <w:b/>
          <w:sz w:val="28"/>
          <w:szCs w:val="28"/>
        </w:rPr>
        <w:t>)</w:t>
      </w:r>
      <w:r w:rsidRPr="00E155EF">
        <w:rPr>
          <w:b/>
          <w:sz w:val="28"/>
          <w:szCs w:val="28"/>
        </w:rPr>
        <w:t xml:space="preserve"> по внесению изменений </w:t>
      </w:r>
    </w:p>
    <w:p w:rsidR="008946ED" w:rsidRPr="00E155EF" w:rsidRDefault="008946ED" w:rsidP="008946ED">
      <w:pPr>
        <w:spacing w:after="40" w:line="276" w:lineRule="auto"/>
        <w:ind w:right="249" w:firstLine="357"/>
        <w:jc w:val="center"/>
        <w:rPr>
          <w:b/>
          <w:sz w:val="28"/>
          <w:szCs w:val="28"/>
        </w:rPr>
      </w:pPr>
      <w:r w:rsidRPr="00E155EF">
        <w:rPr>
          <w:b/>
          <w:sz w:val="28"/>
          <w:szCs w:val="28"/>
        </w:rPr>
        <w:t>в Конституцию Азербайджанской Республики 26 сентября 2016 года</w:t>
      </w:r>
    </w:p>
    <w:p w:rsidR="008946ED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</w:p>
    <w:p w:rsidR="008946ED" w:rsidRPr="00E155EF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E155EF">
        <w:rPr>
          <w:sz w:val="28"/>
          <w:szCs w:val="28"/>
        </w:rPr>
        <w:t>26 сентября 2016 года в соответствии с распоряжением Президента Азербайджанской Республики И.</w:t>
      </w:r>
      <w:r>
        <w:rPr>
          <w:sz w:val="28"/>
          <w:szCs w:val="28"/>
        </w:rPr>
        <w:t xml:space="preserve"> </w:t>
      </w:r>
      <w:r w:rsidRPr="00E155EF">
        <w:rPr>
          <w:sz w:val="28"/>
          <w:szCs w:val="28"/>
        </w:rPr>
        <w:t xml:space="preserve">Г. Алиева от 26 июля 2016 года </w:t>
      </w:r>
      <w:r>
        <w:rPr>
          <w:sz w:val="28"/>
          <w:szCs w:val="28"/>
        </w:rPr>
        <w:t>состоялось всенародное голосование (</w:t>
      </w:r>
      <w:r w:rsidRPr="00E155EF">
        <w:rPr>
          <w:sz w:val="28"/>
          <w:szCs w:val="28"/>
        </w:rPr>
        <w:t>референдум</w:t>
      </w:r>
      <w:r>
        <w:rPr>
          <w:sz w:val="28"/>
          <w:szCs w:val="28"/>
        </w:rPr>
        <w:t>)</w:t>
      </w:r>
      <w:r w:rsidRPr="00E155EF">
        <w:rPr>
          <w:sz w:val="28"/>
          <w:szCs w:val="28"/>
        </w:rPr>
        <w:t xml:space="preserve"> по внесению изменений в Конституцию Азербайджанской Республики.</w:t>
      </w:r>
    </w:p>
    <w:p w:rsidR="008946ED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4632DD">
        <w:rPr>
          <w:sz w:val="28"/>
          <w:szCs w:val="28"/>
        </w:rPr>
        <w:t>приглашени</w:t>
      </w:r>
      <w:r>
        <w:rPr>
          <w:sz w:val="28"/>
          <w:szCs w:val="28"/>
        </w:rPr>
        <w:t>ю</w:t>
      </w:r>
      <w:r w:rsidRPr="004632DD">
        <w:rPr>
          <w:sz w:val="28"/>
          <w:szCs w:val="28"/>
        </w:rPr>
        <w:t xml:space="preserve"> Председателя Милли Меджлиса Азербайджанской Республики О. С. Асадова Межпарламентской Ассамблеей государств – участников Содружества Независимых Государств была сформирована Миссия международных наблюдателей от МПА СНГ, в </w:t>
      </w:r>
      <w:proofErr w:type="gramStart"/>
      <w:r w:rsidRPr="004632DD">
        <w:rPr>
          <w:sz w:val="28"/>
          <w:szCs w:val="28"/>
        </w:rPr>
        <w:t>которую</w:t>
      </w:r>
      <w:proofErr w:type="gramEnd"/>
      <w:r w:rsidRPr="004632DD">
        <w:rPr>
          <w:sz w:val="28"/>
          <w:szCs w:val="28"/>
        </w:rPr>
        <w:t xml:space="preserve"> вошли депутаты и представители высших законод</w:t>
      </w:r>
      <w:r>
        <w:rPr>
          <w:sz w:val="28"/>
          <w:szCs w:val="28"/>
        </w:rPr>
        <w:t>ательных органов власти из пяти</w:t>
      </w:r>
      <w:r w:rsidRPr="004632DD">
        <w:rPr>
          <w:sz w:val="28"/>
          <w:szCs w:val="28"/>
        </w:rPr>
        <w:t xml:space="preserve"> государств </w:t>
      </w:r>
      <w:r>
        <w:rPr>
          <w:sz w:val="28"/>
          <w:szCs w:val="28"/>
        </w:rPr>
        <w:t>—</w:t>
      </w:r>
      <w:r w:rsidRPr="004632DD">
        <w:rPr>
          <w:sz w:val="28"/>
          <w:szCs w:val="28"/>
        </w:rPr>
        <w:t xml:space="preserve"> участников МПА СНГ: Республики Беларусь, Республики Казахстан, Кыргызской Республики, Российской Федерации </w:t>
      </w:r>
      <w:r>
        <w:rPr>
          <w:sz w:val="28"/>
          <w:szCs w:val="28"/>
        </w:rPr>
        <w:t>и Республики Таджикистан, а так</w:t>
      </w:r>
      <w:r w:rsidRPr="004632DD">
        <w:rPr>
          <w:sz w:val="28"/>
          <w:szCs w:val="28"/>
        </w:rPr>
        <w:t xml:space="preserve">же сотрудники Секретариата Совета МПА СНГ и эксперты Международного института мониторинга развития демократии, парламентаризма и </w:t>
      </w:r>
      <w:proofErr w:type="gramStart"/>
      <w:r w:rsidRPr="004632DD">
        <w:rPr>
          <w:sz w:val="28"/>
          <w:szCs w:val="28"/>
        </w:rPr>
        <w:t>соблюдения</w:t>
      </w:r>
      <w:proofErr w:type="gramEnd"/>
      <w:r w:rsidRPr="004632DD">
        <w:rPr>
          <w:sz w:val="28"/>
          <w:szCs w:val="28"/>
        </w:rPr>
        <w:t xml:space="preserve"> избирательных прав граждан государств </w:t>
      </w:r>
      <w:r>
        <w:rPr>
          <w:sz w:val="28"/>
          <w:szCs w:val="28"/>
        </w:rPr>
        <w:t>—</w:t>
      </w:r>
      <w:r w:rsidRPr="004632DD">
        <w:rPr>
          <w:sz w:val="28"/>
          <w:szCs w:val="28"/>
        </w:rPr>
        <w:t xml:space="preserve"> участников МПА СНГ (МИМРД МПА СНГ).</w:t>
      </w:r>
    </w:p>
    <w:p w:rsidR="008946ED" w:rsidRPr="00E155EF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E155EF">
        <w:rPr>
          <w:sz w:val="28"/>
          <w:szCs w:val="28"/>
        </w:rPr>
        <w:t xml:space="preserve">Распоряжением Председателя Совета Межпарламентской Ассамблеи государств </w:t>
      </w:r>
      <w:r>
        <w:rPr>
          <w:sz w:val="28"/>
          <w:szCs w:val="28"/>
        </w:rPr>
        <w:t>—</w:t>
      </w:r>
      <w:r w:rsidRPr="00E155EF">
        <w:rPr>
          <w:sz w:val="28"/>
          <w:szCs w:val="28"/>
        </w:rPr>
        <w:t xml:space="preserve"> участников Содружества Независимых Государств В.</w:t>
      </w:r>
      <w:r>
        <w:rPr>
          <w:sz w:val="28"/>
          <w:szCs w:val="28"/>
        </w:rPr>
        <w:t> </w:t>
      </w:r>
      <w:r w:rsidRPr="00E155EF">
        <w:rPr>
          <w:sz w:val="28"/>
          <w:szCs w:val="28"/>
        </w:rPr>
        <w:t>И.</w:t>
      </w:r>
      <w:r>
        <w:rPr>
          <w:sz w:val="28"/>
          <w:szCs w:val="28"/>
        </w:rPr>
        <w:t> </w:t>
      </w:r>
      <w:r w:rsidRPr="00E155EF">
        <w:rPr>
          <w:sz w:val="28"/>
          <w:szCs w:val="28"/>
        </w:rPr>
        <w:t>Матвиенко от 12</w:t>
      </w:r>
      <w:r>
        <w:rPr>
          <w:sz w:val="28"/>
          <w:szCs w:val="28"/>
        </w:rPr>
        <w:t xml:space="preserve"> сентября </w:t>
      </w:r>
      <w:r w:rsidRPr="00E155EF">
        <w:rPr>
          <w:sz w:val="28"/>
          <w:szCs w:val="28"/>
        </w:rPr>
        <w:t>2016</w:t>
      </w:r>
      <w:r>
        <w:rPr>
          <w:sz w:val="28"/>
          <w:szCs w:val="28"/>
        </w:rPr>
        <w:t xml:space="preserve"> года</w:t>
      </w:r>
      <w:r w:rsidRPr="00E155EF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E155EF">
        <w:rPr>
          <w:sz w:val="28"/>
          <w:szCs w:val="28"/>
        </w:rPr>
        <w:t>8-рп руководителем Миссии</w:t>
      </w:r>
      <w:r>
        <w:rPr>
          <w:sz w:val="28"/>
          <w:szCs w:val="28"/>
        </w:rPr>
        <w:t xml:space="preserve"> международных наблюдателей</w:t>
      </w:r>
      <w:r w:rsidRPr="00E155EF">
        <w:rPr>
          <w:sz w:val="28"/>
          <w:szCs w:val="28"/>
        </w:rPr>
        <w:t xml:space="preserve"> от Межпарламентской Ассамблеи </w:t>
      </w:r>
      <w:r>
        <w:rPr>
          <w:sz w:val="28"/>
          <w:szCs w:val="28"/>
        </w:rPr>
        <w:br/>
      </w:r>
      <w:bookmarkStart w:id="0" w:name="_GoBack"/>
      <w:bookmarkEnd w:id="0"/>
      <w:r w:rsidRPr="00E155EF">
        <w:rPr>
          <w:sz w:val="28"/>
          <w:szCs w:val="28"/>
        </w:rPr>
        <w:t xml:space="preserve">государств </w:t>
      </w:r>
      <w:r>
        <w:rPr>
          <w:sz w:val="28"/>
          <w:szCs w:val="28"/>
        </w:rPr>
        <w:t>—</w:t>
      </w:r>
      <w:r w:rsidRPr="00E155EF">
        <w:rPr>
          <w:sz w:val="28"/>
          <w:szCs w:val="28"/>
        </w:rPr>
        <w:t xml:space="preserve"> участников СНГ </w:t>
      </w:r>
      <w:r>
        <w:rPr>
          <w:sz w:val="28"/>
          <w:szCs w:val="28"/>
        </w:rPr>
        <w:t xml:space="preserve">был </w:t>
      </w:r>
      <w:r w:rsidRPr="00E155EF">
        <w:rPr>
          <w:sz w:val="28"/>
          <w:szCs w:val="28"/>
        </w:rPr>
        <w:t xml:space="preserve">назначен заместитель Председателя Совета Федерации Федерального Собрания Российской Федерации И. М.-С. </w:t>
      </w:r>
      <w:proofErr w:type="spellStart"/>
      <w:r w:rsidRPr="00E155EF">
        <w:rPr>
          <w:sz w:val="28"/>
          <w:szCs w:val="28"/>
        </w:rPr>
        <w:t>Умаханов</w:t>
      </w:r>
      <w:proofErr w:type="spellEnd"/>
      <w:r w:rsidRPr="00E155EF">
        <w:rPr>
          <w:sz w:val="28"/>
          <w:szCs w:val="28"/>
        </w:rPr>
        <w:t>.</w:t>
      </w:r>
    </w:p>
    <w:p w:rsidR="008946ED" w:rsidRPr="00E155EF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E155EF">
        <w:rPr>
          <w:sz w:val="28"/>
          <w:szCs w:val="28"/>
        </w:rPr>
        <w:t xml:space="preserve">В основу работы Миссии были положены принципы политической нейтральности, объективности и невмешательства в процесс подготовки и проведения референдума. Наблюдатели в своей работе руководствовались принятыми в рамках СНГ документами, касающимися организации наблюдения за </w:t>
      </w:r>
      <w:r>
        <w:rPr>
          <w:sz w:val="28"/>
          <w:szCs w:val="28"/>
        </w:rPr>
        <w:t xml:space="preserve">выборами и </w:t>
      </w:r>
      <w:r w:rsidRPr="00E155EF">
        <w:rPr>
          <w:sz w:val="28"/>
          <w:szCs w:val="28"/>
        </w:rPr>
        <w:t>референдумами в странах Содружества, а также соответствующими положениями законодательства Азербайджанской Республики о проведении референдумов.</w:t>
      </w:r>
    </w:p>
    <w:p w:rsidR="008946ED" w:rsidRPr="00E155EF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E155EF">
        <w:rPr>
          <w:sz w:val="28"/>
          <w:szCs w:val="28"/>
        </w:rPr>
        <w:lastRenderedPageBreak/>
        <w:t xml:space="preserve">Для обеспечения работы </w:t>
      </w:r>
      <w:r>
        <w:rPr>
          <w:sz w:val="28"/>
          <w:szCs w:val="28"/>
        </w:rPr>
        <w:t xml:space="preserve">международных наблюдателей </w:t>
      </w:r>
      <w:r w:rsidRPr="00E155EF">
        <w:rPr>
          <w:sz w:val="28"/>
          <w:szCs w:val="28"/>
        </w:rPr>
        <w:t xml:space="preserve">МИМРД МПА СНГ создал рабочую группу из числа </w:t>
      </w:r>
      <w:r w:rsidRPr="001964DA">
        <w:rPr>
          <w:sz w:val="28"/>
          <w:szCs w:val="28"/>
        </w:rPr>
        <w:t xml:space="preserve">высококвалифицированных </w:t>
      </w:r>
      <w:r>
        <w:rPr>
          <w:sz w:val="28"/>
          <w:szCs w:val="28"/>
        </w:rPr>
        <w:t>экспертов, которые сосредоточили свое внимание на следующих вопросах:</w:t>
      </w:r>
    </w:p>
    <w:p w:rsidR="008946ED" w:rsidRPr="00E155EF" w:rsidRDefault="008946ED" w:rsidP="008946ED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155EF">
        <w:rPr>
          <w:sz w:val="28"/>
          <w:szCs w:val="28"/>
        </w:rPr>
        <w:t xml:space="preserve">соответствие законодательства Азербайджанской Республики </w:t>
      </w:r>
      <w:r w:rsidRPr="00B25C14">
        <w:rPr>
          <w:sz w:val="28"/>
          <w:szCs w:val="28"/>
        </w:rPr>
        <w:t>международным стандартам проведения демократических выборов и референдумов;</w:t>
      </w:r>
    </w:p>
    <w:p w:rsidR="008946ED" w:rsidRDefault="008946ED" w:rsidP="008946ED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155EF">
        <w:rPr>
          <w:sz w:val="28"/>
          <w:szCs w:val="28"/>
        </w:rPr>
        <w:t>деятельность Центральной избирательной комиссии Азербайджанской Республики</w:t>
      </w:r>
      <w:r>
        <w:rPr>
          <w:sz w:val="28"/>
          <w:szCs w:val="28"/>
        </w:rPr>
        <w:t xml:space="preserve"> (ЦИК)</w:t>
      </w:r>
      <w:r w:rsidRPr="00E155EF">
        <w:rPr>
          <w:sz w:val="28"/>
          <w:szCs w:val="28"/>
        </w:rPr>
        <w:t xml:space="preserve">, окружных и участковых комиссий </w:t>
      </w:r>
      <w:r>
        <w:rPr>
          <w:sz w:val="28"/>
          <w:szCs w:val="28"/>
        </w:rPr>
        <w:t xml:space="preserve">референдума </w:t>
      </w:r>
      <w:r w:rsidRPr="00E155EF">
        <w:rPr>
          <w:sz w:val="28"/>
          <w:szCs w:val="28"/>
        </w:rPr>
        <w:t>и иных органов государственной власти Азербайджанской Республики по подготовке и проведению референдума;</w:t>
      </w:r>
    </w:p>
    <w:p w:rsidR="008946ED" w:rsidRPr="00E155EF" w:rsidRDefault="008946ED" w:rsidP="008946ED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деятельность инициативных групп по проведению агитационной кампании;</w:t>
      </w:r>
    </w:p>
    <w:p w:rsidR="008946ED" w:rsidRPr="00E155EF" w:rsidRDefault="008946ED" w:rsidP="008946ED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155EF">
        <w:rPr>
          <w:sz w:val="28"/>
          <w:szCs w:val="28"/>
        </w:rPr>
        <w:t>освещение в средствах массовой информации хода подготовки к проведению референдума</w:t>
      </w:r>
      <w:r>
        <w:rPr>
          <w:sz w:val="28"/>
          <w:szCs w:val="28"/>
        </w:rPr>
        <w:t>, а так</w:t>
      </w:r>
      <w:r w:rsidRPr="00E155EF">
        <w:rPr>
          <w:sz w:val="28"/>
          <w:szCs w:val="28"/>
        </w:rPr>
        <w:t>же условий доступа участников агитационной кампании к средствам массовой информации</w:t>
      </w:r>
      <w:r>
        <w:rPr>
          <w:sz w:val="28"/>
          <w:szCs w:val="28"/>
        </w:rPr>
        <w:t>.</w:t>
      </w:r>
    </w:p>
    <w:p w:rsidR="008946ED" w:rsidRPr="00E155EF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proofErr w:type="gramStart"/>
      <w:r w:rsidRPr="00E155EF">
        <w:rPr>
          <w:sz w:val="28"/>
          <w:szCs w:val="28"/>
        </w:rPr>
        <w:t xml:space="preserve">Основные результаты мониторинга процесса подготовки к проведению референдума </w:t>
      </w:r>
      <w:r>
        <w:rPr>
          <w:sz w:val="28"/>
          <w:szCs w:val="28"/>
        </w:rPr>
        <w:t xml:space="preserve">были </w:t>
      </w:r>
      <w:r w:rsidRPr="00E155EF">
        <w:rPr>
          <w:sz w:val="28"/>
          <w:szCs w:val="28"/>
        </w:rPr>
        <w:t xml:space="preserve">отражены </w:t>
      </w:r>
      <w:r w:rsidRPr="001964DA">
        <w:rPr>
          <w:sz w:val="28"/>
          <w:szCs w:val="28"/>
        </w:rPr>
        <w:t xml:space="preserve">в </w:t>
      </w:r>
      <w:r>
        <w:rPr>
          <w:sz w:val="28"/>
          <w:szCs w:val="28"/>
        </w:rPr>
        <w:t>«</w:t>
      </w:r>
      <w:r w:rsidRPr="001964DA">
        <w:rPr>
          <w:sz w:val="28"/>
          <w:szCs w:val="28"/>
        </w:rPr>
        <w:t>Заключении о соответствии законодательства, регулирующего проводимое 26 сентября 2016 года всенародное голосование (референдум) по внесению изменений в Конституцию Азербайджанской Республики, международным стандартам демократических выборов</w:t>
      </w:r>
      <w:r>
        <w:rPr>
          <w:sz w:val="28"/>
          <w:szCs w:val="28"/>
        </w:rPr>
        <w:t>» и а</w:t>
      </w:r>
      <w:r w:rsidRPr="00E155EF">
        <w:rPr>
          <w:sz w:val="28"/>
          <w:szCs w:val="28"/>
        </w:rPr>
        <w:t xml:space="preserve">налитической записке о ходе подготовки к проведению </w:t>
      </w:r>
      <w:r>
        <w:rPr>
          <w:sz w:val="28"/>
          <w:szCs w:val="28"/>
        </w:rPr>
        <w:t>референдума</w:t>
      </w:r>
      <w:r w:rsidRPr="00E155EF">
        <w:rPr>
          <w:sz w:val="28"/>
          <w:szCs w:val="28"/>
        </w:rPr>
        <w:t xml:space="preserve"> по внесению изменений в Конституцию Азербайджанской Ре</w:t>
      </w:r>
      <w:r>
        <w:rPr>
          <w:sz w:val="28"/>
          <w:szCs w:val="28"/>
        </w:rPr>
        <w:t>спублики.</w:t>
      </w:r>
      <w:proofErr w:type="gramEnd"/>
    </w:p>
    <w:p w:rsidR="008946ED" w:rsidRPr="00E155EF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E155EF">
        <w:rPr>
          <w:sz w:val="28"/>
          <w:szCs w:val="28"/>
        </w:rPr>
        <w:t xml:space="preserve">В </w:t>
      </w:r>
      <w:r>
        <w:rPr>
          <w:sz w:val="28"/>
          <w:szCs w:val="28"/>
        </w:rPr>
        <w:t>процессе</w:t>
      </w:r>
      <w:r w:rsidRPr="00E155EF">
        <w:rPr>
          <w:sz w:val="28"/>
          <w:szCs w:val="28"/>
        </w:rPr>
        <w:t xml:space="preserve"> юридической экспертизы было установлено, что порядок организации и проведения референдума по внесению изменений в Конституцию Азербайджанской Республики обеспечивает выполнение Азербайджанской Республикой принятых на себя международных обязательств в области демократических выборов. Осуществляемое на национальном уровне регулирование создает необходимые условия для соблюдения </w:t>
      </w:r>
      <w:r w:rsidRPr="00B25C14">
        <w:rPr>
          <w:sz w:val="28"/>
          <w:szCs w:val="28"/>
        </w:rPr>
        <w:t>международных стандартов проведения демократических выборов и референдумов,</w:t>
      </w:r>
      <w:r w:rsidRPr="00E155EF">
        <w:rPr>
          <w:sz w:val="28"/>
          <w:szCs w:val="28"/>
        </w:rPr>
        <w:t xml:space="preserve"> включая гарантии участия в референдуме на основе всеобщего, равного и прямого избирательного права при тайном голосовании и свободном волеизъявлении.</w:t>
      </w:r>
    </w:p>
    <w:p w:rsidR="008946ED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E155EF">
        <w:rPr>
          <w:sz w:val="28"/>
          <w:szCs w:val="28"/>
        </w:rPr>
        <w:t xml:space="preserve">Подготовку и проведение референдума по внесению </w:t>
      </w:r>
      <w:r>
        <w:rPr>
          <w:sz w:val="28"/>
          <w:szCs w:val="28"/>
        </w:rPr>
        <w:t>изменений</w:t>
      </w:r>
      <w:r w:rsidRPr="00E155EF">
        <w:rPr>
          <w:sz w:val="28"/>
          <w:szCs w:val="28"/>
        </w:rPr>
        <w:t xml:space="preserve"> в Конституцию Азербайджанской Республики осуществляли Центральная избирательная комиссия, 125 окружных и 5548 участковых комиссий.</w:t>
      </w:r>
    </w:p>
    <w:p w:rsidR="008946ED" w:rsidRPr="00E155EF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E155EF">
        <w:rPr>
          <w:sz w:val="28"/>
          <w:szCs w:val="28"/>
        </w:rPr>
        <w:t xml:space="preserve">4 августа </w:t>
      </w:r>
      <w:r>
        <w:rPr>
          <w:sz w:val="28"/>
          <w:szCs w:val="28"/>
        </w:rPr>
        <w:t xml:space="preserve">2016 года </w:t>
      </w:r>
      <w:r w:rsidRPr="00E155EF">
        <w:rPr>
          <w:sz w:val="28"/>
          <w:szCs w:val="28"/>
        </w:rPr>
        <w:t xml:space="preserve">Центральной избирательной комиссией были сформированы составы 124 окружных комиссий в связи с истечением срока </w:t>
      </w:r>
      <w:r w:rsidRPr="00E155EF">
        <w:rPr>
          <w:sz w:val="28"/>
          <w:szCs w:val="28"/>
        </w:rPr>
        <w:lastRenderedPageBreak/>
        <w:t xml:space="preserve">полномочий предыдущих составов. </w:t>
      </w:r>
      <w:r>
        <w:rPr>
          <w:sz w:val="28"/>
          <w:szCs w:val="28"/>
        </w:rPr>
        <w:t>Существующий п</w:t>
      </w:r>
      <w:r w:rsidRPr="00E155EF">
        <w:rPr>
          <w:sz w:val="28"/>
          <w:szCs w:val="28"/>
        </w:rPr>
        <w:t>орядок формирования комиссий обеспечил представительство в них граждан</w:t>
      </w:r>
      <w:r>
        <w:rPr>
          <w:sz w:val="28"/>
          <w:szCs w:val="28"/>
        </w:rPr>
        <w:t>,</w:t>
      </w:r>
      <w:r w:rsidRPr="00E155EF">
        <w:rPr>
          <w:sz w:val="28"/>
          <w:szCs w:val="28"/>
        </w:rPr>
        <w:t xml:space="preserve"> в</w:t>
      </w:r>
      <w:r>
        <w:rPr>
          <w:sz w:val="28"/>
          <w:szCs w:val="28"/>
        </w:rPr>
        <w:t>ыдвинутых представителями партии,</w:t>
      </w:r>
      <w:r w:rsidRPr="00E155EF">
        <w:rPr>
          <w:sz w:val="28"/>
          <w:szCs w:val="28"/>
        </w:rPr>
        <w:t xml:space="preserve"> </w:t>
      </w:r>
      <w:r>
        <w:rPr>
          <w:sz w:val="28"/>
          <w:szCs w:val="28"/>
        </w:rPr>
        <w:t>имеющей большинство</w:t>
      </w:r>
      <w:r w:rsidRPr="00E155EF">
        <w:rPr>
          <w:sz w:val="28"/>
          <w:szCs w:val="28"/>
        </w:rPr>
        <w:t xml:space="preserve"> в Милли Меджлисе, </w:t>
      </w:r>
      <w:r>
        <w:rPr>
          <w:sz w:val="28"/>
          <w:szCs w:val="28"/>
        </w:rPr>
        <w:t xml:space="preserve">другими политическими партиями, представленными в Милли Меджлисе, </w:t>
      </w:r>
      <w:r w:rsidRPr="00E155EF">
        <w:rPr>
          <w:sz w:val="28"/>
          <w:szCs w:val="28"/>
        </w:rPr>
        <w:t>и независимыми депутатами.</w:t>
      </w:r>
    </w:p>
    <w:p w:rsidR="008946ED" w:rsidRPr="00E155EF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E155EF">
        <w:rPr>
          <w:sz w:val="28"/>
          <w:szCs w:val="28"/>
        </w:rPr>
        <w:t xml:space="preserve">27 июля 2016 года Центральная избирательная комиссия Азербайджанской Республики утвердила Календарный план основных </w:t>
      </w:r>
      <w:r>
        <w:rPr>
          <w:sz w:val="28"/>
          <w:szCs w:val="28"/>
        </w:rPr>
        <w:t xml:space="preserve">действий и </w:t>
      </w:r>
      <w:r w:rsidRPr="00E155EF">
        <w:rPr>
          <w:sz w:val="28"/>
          <w:szCs w:val="28"/>
        </w:rPr>
        <w:t>мероприятий по подг</w:t>
      </w:r>
      <w:r>
        <w:rPr>
          <w:sz w:val="28"/>
          <w:szCs w:val="28"/>
        </w:rPr>
        <w:t>отовке и проведению всенародного голосования (референдума) в целях внесения изменений в Конституцию Азербайджанской Республики, назначенного на 26 сентября 2016 года, который</w:t>
      </w:r>
      <w:r w:rsidRPr="00E155EF">
        <w:rPr>
          <w:sz w:val="28"/>
          <w:szCs w:val="28"/>
        </w:rPr>
        <w:t xml:space="preserve"> последовательно выполнялся </w:t>
      </w:r>
      <w:r>
        <w:rPr>
          <w:sz w:val="28"/>
          <w:szCs w:val="28"/>
        </w:rPr>
        <w:t xml:space="preserve">окружными и участковыми комиссиями. </w:t>
      </w:r>
    </w:p>
    <w:p w:rsidR="008946ED" w:rsidRPr="00E155EF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E155EF">
        <w:rPr>
          <w:sz w:val="28"/>
          <w:szCs w:val="28"/>
        </w:rPr>
        <w:t>В целях рассмотрения жалоб на действия (бездействие) и решения, нарушающие прав</w:t>
      </w:r>
      <w:r>
        <w:rPr>
          <w:sz w:val="28"/>
          <w:szCs w:val="28"/>
        </w:rPr>
        <w:t>а</w:t>
      </w:r>
      <w:r w:rsidRPr="00E155EF">
        <w:rPr>
          <w:sz w:val="28"/>
          <w:szCs w:val="28"/>
        </w:rPr>
        <w:t xml:space="preserve"> граждан на участие в референдуме, ЦИК была создана экспертная группа, которая осуществляла деятельность в период подготовки и проведения референдума.</w:t>
      </w:r>
    </w:p>
    <w:p w:rsidR="008946ED" w:rsidRPr="00E155EF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5A4794">
        <w:rPr>
          <w:sz w:val="28"/>
          <w:szCs w:val="28"/>
        </w:rPr>
        <w:t xml:space="preserve"> соответствии с законодательством </w:t>
      </w:r>
      <w:r w:rsidRPr="00196EBE">
        <w:rPr>
          <w:sz w:val="28"/>
          <w:szCs w:val="28"/>
        </w:rPr>
        <w:t xml:space="preserve">Центральной избирательной комиссией </w:t>
      </w:r>
      <w:r>
        <w:rPr>
          <w:sz w:val="28"/>
          <w:szCs w:val="28"/>
        </w:rPr>
        <w:t xml:space="preserve">были зарегистрированы </w:t>
      </w:r>
      <w:r w:rsidRPr="005A4794">
        <w:rPr>
          <w:sz w:val="28"/>
          <w:szCs w:val="28"/>
        </w:rPr>
        <w:t>три агитационные группы: «</w:t>
      </w:r>
      <w:proofErr w:type="spellStart"/>
      <w:r w:rsidRPr="005A4794">
        <w:rPr>
          <w:sz w:val="28"/>
          <w:szCs w:val="28"/>
        </w:rPr>
        <w:t>Ени</w:t>
      </w:r>
      <w:proofErr w:type="spellEnd"/>
      <w:r w:rsidRPr="005A4794">
        <w:rPr>
          <w:sz w:val="28"/>
          <w:szCs w:val="28"/>
        </w:rPr>
        <w:t xml:space="preserve"> Азербайджан», «Муниципалитет» и «Гражданское общество», которым было предоставлено в равном объеме бесплатное эфирное время на</w:t>
      </w:r>
      <w:r w:rsidRPr="00E155EF">
        <w:rPr>
          <w:sz w:val="28"/>
          <w:szCs w:val="28"/>
        </w:rPr>
        <w:t xml:space="preserve"> каналах </w:t>
      </w:r>
      <w:r>
        <w:rPr>
          <w:sz w:val="28"/>
          <w:szCs w:val="28"/>
        </w:rPr>
        <w:t>К</w:t>
      </w:r>
      <w:r w:rsidRPr="00E155EF">
        <w:rPr>
          <w:sz w:val="28"/>
          <w:szCs w:val="28"/>
        </w:rPr>
        <w:t xml:space="preserve">омпании </w:t>
      </w:r>
      <w:r>
        <w:rPr>
          <w:sz w:val="28"/>
          <w:szCs w:val="28"/>
        </w:rPr>
        <w:t>о</w:t>
      </w:r>
      <w:r w:rsidRPr="00E155EF">
        <w:rPr>
          <w:sz w:val="28"/>
          <w:szCs w:val="28"/>
        </w:rPr>
        <w:t>бщественно</w:t>
      </w:r>
      <w:r>
        <w:rPr>
          <w:sz w:val="28"/>
          <w:szCs w:val="28"/>
        </w:rPr>
        <w:t>го</w:t>
      </w:r>
      <w:r w:rsidRPr="00E155EF">
        <w:rPr>
          <w:sz w:val="28"/>
          <w:szCs w:val="28"/>
        </w:rPr>
        <w:t xml:space="preserve"> телерадиовеща</w:t>
      </w:r>
      <w:r>
        <w:rPr>
          <w:sz w:val="28"/>
          <w:szCs w:val="28"/>
        </w:rPr>
        <w:t>ния</w:t>
      </w:r>
      <w:r w:rsidRPr="00E155EF">
        <w:rPr>
          <w:sz w:val="28"/>
          <w:szCs w:val="28"/>
        </w:rPr>
        <w:t xml:space="preserve"> и площади в газетах «Азербайджан», «</w:t>
      </w:r>
      <w:proofErr w:type="spellStart"/>
      <w:r w:rsidRPr="00E155EF">
        <w:rPr>
          <w:sz w:val="28"/>
          <w:szCs w:val="28"/>
        </w:rPr>
        <w:t>Халг</w:t>
      </w:r>
      <w:proofErr w:type="spellEnd"/>
      <w:r w:rsidRPr="00E155EF">
        <w:rPr>
          <w:sz w:val="28"/>
          <w:szCs w:val="28"/>
        </w:rPr>
        <w:t xml:space="preserve"> </w:t>
      </w:r>
      <w:proofErr w:type="spellStart"/>
      <w:r w:rsidRPr="00E155EF">
        <w:rPr>
          <w:sz w:val="28"/>
          <w:szCs w:val="28"/>
        </w:rPr>
        <w:t>газети</w:t>
      </w:r>
      <w:proofErr w:type="spellEnd"/>
      <w:r w:rsidRPr="00E155EF">
        <w:rPr>
          <w:sz w:val="28"/>
          <w:szCs w:val="28"/>
        </w:rPr>
        <w:t xml:space="preserve">» и «Бакинский рабочий». </w:t>
      </w:r>
      <w:r>
        <w:rPr>
          <w:sz w:val="28"/>
          <w:szCs w:val="28"/>
        </w:rPr>
        <w:t>Кроме этого, в</w:t>
      </w:r>
      <w:r w:rsidRPr="00E155EF">
        <w:rPr>
          <w:sz w:val="28"/>
          <w:szCs w:val="28"/>
        </w:rPr>
        <w:t>о всех городах и районных центрах страны были определены места для проведения агитационной деятельности.</w:t>
      </w:r>
      <w:r>
        <w:rPr>
          <w:sz w:val="28"/>
          <w:szCs w:val="28"/>
        </w:rPr>
        <w:t xml:space="preserve"> Полномочные представители зарегистрированных групп активно проводили встречи с гражданами Азербайджанской Республики в регионах страны, на предприятиях, в ходе подомовых обходов, на которых разъясняли основные положения конституционных изменений и предлагали принять участие в референдуме.</w:t>
      </w:r>
    </w:p>
    <w:p w:rsidR="008946ED" w:rsidRPr="00E155EF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E155EF">
        <w:rPr>
          <w:sz w:val="28"/>
          <w:szCs w:val="28"/>
        </w:rPr>
        <w:t xml:space="preserve">С 15 по 17 сентября </w:t>
      </w:r>
      <w:r>
        <w:rPr>
          <w:sz w:val="28"/>
          <w:szCs w:val="28"/>
        </w:rPr>
        <w:t xml:space="preserve">2016 года </w:t>
      </w:r>
      <w:r w:rsidRPr="00E155EF">
        <w:rPr>
          <w:sz w:val="28"/>
          <w:szCs w:val="28"/>
        </w:rPr>
        <w:t>ЦИК провела семинары для системных администраторов окружных комиссий референдума. В ходе семинаров были апробированы в тестовом режим</w:t>
      </w:r>
      <w:r>
        <w:rPr>
          <w:sz w:val="28"/>
          <w:szCs w:val="28"/>
        </w:rPr>
        <w:t>е специальные программы</w:t>
      </w:r>
      <w:r w:rsidRPr="00E155EF">
        <w:rPr>
          <w:sz w:val="28"/>
          <w:szCs w:val="28"/>
        </w:rPr>
        <w:t>, созд</w:t>
      </w:r>
      <w:r>
        <w:rPr>
          <w:sz w:val="28"/>
          <w:szCs w:val="28"/>
        </w:rPr>
        <w:t>анные для передачи посредством г</w:t>
      </w:r>
      <w:r w:rsidRPr="00E155EF">
        <w:rPr>
          <w:sz w:val="28"/>
          <w:szCs w:val="28"/>
        </w:rPr>
        <w:t xml:space="preserve">осударственной автоматизированной информационной системы «Выборы» в Центральную избирательную комиссию сведений в день голосования. </w:t>
      </w:r>
    </w:p>
    <w:p w:rsidR="008946ED" w:rsidRPr="00E155EF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E155EF">
        <w:rPr>
          <w:sz w:val="28"/>
          <w:szCs w:val="28"/>
        </w:rPr>
        <w:t xml:space="preserve">В списки </w:t>
      </w:r>
      <w:r w:rsidRPr="000518D5">
        <w:rPr>
          <w:sz w:val="28"/>
          <w:szCs w:val="28"/>
        </w:rPr>
        <w:t>участников всенародного голосования (референдума)</w:t>
      </w:r>
      <w:r w:rsidRPr="00E155EF">
        <w:rPr>
          <w:sz w:val="28"/>
          <w:szCs w:val="28"/>
        </w:rPr>
        <w:t xml:space="preserve"> по внесению изменений в Конституцию Азербайджанской Республики </w:t>
      </w:r>
      <w:r w:rsidRPr="00E155EF">
        <w:rPr>
          <w:sz w:val="28"/>
          <w:szCs w:val="28"/>
        </w:rPr>
        <w:lastRenderedPageBreak/>
        <w:t>26</w:t>
      </w:r>
      <w:r>
        <w:rPr>
          <w:sz w:val="28"/>
          <w:szCs w:val="28"/>
        </w:rPr>
        <w:t> </w:t>
      </w:r>
      <w:r w:rsidRPr="00E155EF">
        <w:rPr>
          <w:sz w:val="28"/>
          <w:szCs w:val="28"/>
        </w:rPr>
        <w:t>сентября</w:t>
      </w:r>
      <w:r>
        <w:rPr>
          <w:sz w:val="28"/>
          <w:szCs w:val="28"/>
        </w:rPr>
        <w:t> 2016 года включено более 5,3 миллиона</w:t>
      </w:r>
      <w:r w:rsidRPr="00E155EF">
        <w:rPr>
          <w:sz w:val="28"/>
          <w:szCs w:val="28"/>
        </w:rPr>
        <w:t xml:space="preserve"> граждан, достигших 18</w:t>
      </w:r>
      <w:r>
        <w:rPr>
          <w:sz w:val="28"/>
          <w:szCs w:val="28"/>
        </w:rPr>
        <w:t>-</w:t>
      </w:r>
      <w:r w:rsidRPr="00E155EF">
        <w:rPr>
          <w:sz w:val="28"/>
          <w:szCs w:val="28"/>
        </w:rPr>
        <w:t>летнего возраста.</w:t>
      </w:r>
    </w:p>
    <w:p w:rsidR="008946ED" w:rsidRPr="00E155EF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E155EF">
        <w:rPr>
          <w:sz w:val="28"/>
          <w:szCs w:val="28"/>
        </w:rPr>
        <w:t>Граждане, не име</w:t>
      </w:r>
      <w:r>
        <w:rPr>
          <w:sz w:val="28"/>
          <w:szCs w:val="28"/>
        </w:rPr>
        <w:t>ющие возможности</w:t>
      </w:r>
      <w:r w:rsidRPr="00E155EF">
        <w:rPr>
          <w:sz w:val="28"/>
          <w:szCs w:val="28"/>
        </w:rPr>
        <w:t xml:space="preserve"> проголосовать на своем участке</w:t>
      </w:r>
      <w:r w:rsidRPr="00555FA3">
        <w:rPr>
          <w:sz w:val="28"/>
          <w:szCs w:val="28"/>
        </w:rPr>
        <w:t xml:space="preserve"> </w:t>
      </w:r>
      <w:r w:rsidRPr="00E155EF">
        <w:rPr>
          <w:sz w:val="28"/>
          <w:szCs w:val="28"/>
        </w:rPr>
        <w:t xml:space="preserve">в день голосования, </w:t>
      </w:r>
      <w:r>
        <w:rPr>
          <w:sz w:val="28"/>
          <w:szCs w:val="28"/>
        </w:rPr>
        <w:t xml:space="preserve">могли </w:t>
      </w:r>
      <w:r w:rsidRPr="00E155EF">
        <w:rPr>
          <w:sz w:val="28"/>
          <w:szCs w:val="28"/>
        </w:rPr>
        <w:t>получить открепительные удостоверения</w:t>
      </w:r>
      <w:r>
        <w:rPr>
          <w:sz w:val="28"/>
          <w:szCs w:val="28"/>
        </w:rPr>
        <w:t>, дающие им право</w:t>
      </w:r>
      <w:r w:rsidRPr="00E155EF">
        <w:rPr>
          <w:sz w:val="28"/>
          <w:szCs w:val="28"/>
        </w:rPr>
        <w:t xml:space="preserve"> проголосовать на </w:t>
      </w:r>
      <w:r>
        <w:rPr>
          <w:sz w:val="28"/>
          <w:szCs w:val="28"/>
        </w:rPr>
        <w:t xml:space="preserve">любом </w:t>
      </w:r>
      <w:r w:rsidRPr="00E155EF">
        <w:rPr>
          <w:sz w:val="28"/>
          <w:szCs w:val="28"/>
        </w:rPr>
        <w:t>участке</w:t>
      </w:r>
      <w:r>
        <w:rPr>
          <w:sz w:val="28"/>
          <w:szCs w:val="28"/>
        </w:rPr>
        <w:t xml:space="preserve"> в том регионе</w:t>
      </w:r>
      <w:r w:rsidRPr="00E155EF">
        <w:rPr>
          <w:sz w:val="28"/>
          <w:szCs w:val="28"/>
        </w:rPr>
        <w:t>, где они находились в день голосования.</w:t>
      </w:r>
      <w:r w:rsidRPr="00D96E25">
        <w:rPr>
          <w:sz w:val="22"/>
          <w:szCs w:val="22"/>
        </w:rPr>
        <w:t xml:space="preserve"> </w:t>
      </w:r>
      <w:r w:rsidRPr="00D96E25">
        <w:rPr>
          <w:sz w:val="28"/>
          <w:szCs w:val="28"/>
        </w:rPr>
        <w:t>Те же из них, кто</w:t>
      </w:r>
      <w:r>
        <w:rPr>
          <w:sz w:val="28"/>
          <w:szCs w:val="28"/>
        </w:rPr>
        <w:t xml:space="preserve"> в день голосования находился</w:t>
      </w:r>
      <w:r w:rsidRPr="00D96E25">
        <w:rPr>
          <w:sz w:val="28"/>
          <w:szCs w:val="28"/>
        </w:rPr>
        <w:t xml:space="preserve"> за пределами страны и </w:t>
      </w:r>
      <w:r>
        <w:rPr>
          <w:sz w:val="28"/>
          <w:szCs w:val="28"/>
        </w:rPr>
        <w:t>был зарегистрирован</w:t>
      </w:r>
      <w:r w:rsidRPr="00D96E25">
        <w:rPr>
          <w:sz w:val="28"/>
          <w:szCs w:val="28"/>
        </w:rPr>
        <w:t xml:space="preserve"> в дипломатических представительствах и консульских учреждениях Азербайджанской Республики, имели возможность проголосовать на 38 участках</w:t>
      </w:r>
      <w:r>
        <w:rPr>
          <w:sz w:val="28"/>
          <w:szCs w:val="28"/>
        </w:rPr>
        <w:t xml:space="preserve"> референдума,</w:t>
      </w:r>
      <w:r w:rsidRPr="00D96E25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открытых за рубежом</w:t>
      </w:r>
      <w:r w:rsidRPr="00D96E25">
        <w:rPr>
          <w:sz w:val="28"/>
          <w:szCs w:val="28"/>
        </w:rPr>
        <w:t>.</w:t>
      </w:r>
    </w:p>
    <w:p w:rsidR="008946ED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E155EF">
        <w:rPr>
          <w:sz w:val="28"/>
          <w:szCs w:val="28"/>
        </w:rPr>
        <w:t xml:space="preserve">Для граждан, не имеющих возможности прибыть на участок по состоянию здоровья, участковыми комиссиями было организовано голосование </w:t>
      </w:r>
      <w:r>
        <w:rPr>
          <w:sz w:val="28"/>
          <w:szCs w:val="28"/>
        </w:rPr>
        <w:t>на дому</w:t>
      </w:r>
      <w:r w:rsidRPr="00E155EF">
        <w:rPr>
          <w:sz w:val="28"/>
          <w:szCs w:val="28"/>
        </w:rPr>
        <w:t>.</w:t>
      </w:r>
    </w:p>
    <w:p w:rsidR="008946ED" w:rsidRPr="00E155EF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E155EF">
        <w:rPr>
          <w:sz w:val="28"/>
          <w:szCs w:val="28"/>
        </w:rPr>
        <w:t xml:space="preserve">Наблюдатели отмечают, что в ходе подготовки и проведения референдума был обеспечен высокий уровень общественного порядка. Агитационная кампания проходила в спокойной и конструктивной обстановке, что способствовало свободному </w:t>
      </w:r>
      <w:r>
        <w:rPr>
          <w:sz w:val="28"/>
          <w:szCs w:val="28"/>
        </w:rPr>
        <w:t xml:space="preserve">и </w:t>
      </w:r>
      <w:r w:rsidRPr="00E155EF">
        <w:rPr>
          <w:sz w:val="28"/>
          <w:szCs w:val="28"/>
        </w:rPr>
        <w:t>информированному волеизъявлению</w:t>
      </w:r>
      <w:r>
        <w:rPr>
          <w:sz w:val="28"/>
          <w:szCs w:val="28"/>
        </w:rPr>
        <w:t xml:space="preserve"> </w:t>
      </w:r>
      <w:r w:rsidRPr="000518D5">
        <w:rPr>
          <w:sz w:val="28"/>
          <w:szCs w:val="28"/>
        </w:rPr>
        <w:t>граждан</w:t>
      </w:r>
      <w:r w:rsidRPr="00E155EF">
        <w:rPr>
          <w:sz w:val="28"/>
          <w:szCs w:val="28"/>
        </w:rPr>
        <w:t>.</w:t>
      </w:r>
    </w:p>
    <w:p w:rsidR="008946ED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E155EF">
        <w:rPr>
          <w:sz w:val="28"/>
          <w:szCs w:val="28"/>
        </w:rPr>
        <w:t xml:space="preserve">Накануне дня голосования, 25 сентября 2016 года, </w:t>
      </w:r>
      <w:r>
        <w:rPr>
          <w:sz w:val="28"/>
          <w:szCs w:val="28"/>
        </w:rPr>
        <w:t>руководитель Миссии международных наблюдателей от МПА СНГ</w:t>
      </w:r>
      <w:r w:rsidRPr="00E155EF">
        <w:rPr>
          <w:sz w:val="28"/>
          <w:szCs w:val="28"/>
        </w:rPr>
        <w:t xml:space="preserve"> </w:t>
      </w:r>
      <w:r w:rsidRPr="00E311F3">
        <w:rPr>
          <w:sz w:val="28"/>
          <w:szCs w:val="28"/>
        </w:rPr>
        <w:t xml:space="preserve">И. М.-С. </w:t>
      </w:r>
      <w:proofErr w:type="spellStart"/>
      <w:r w:rsidRPr="00E311F3">
        <w:rPr>
          <w:sz w:val="28"/>
          <w:szCs w:val="28"/>
        </w:rPr>
        <w:t>Умаханов</w:t>
      </w:r>
      <w:proofErr w:type="spellEnd"/>
      <w:r w:rsidRPr="00E311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был принят Президентом Азербайджанской Республики И. Г. Алиевым. Руководитель Миссии проинформировал главу государства о деятельности международных наблюдателей от МПА СНГ. </w:t>
      </w:r>
    </w:p>
    <w:p w:rsidR="008946ED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тот же день </w:t>
      </w:r>
      <w:r w:rsidRPr="00940D56">
        <w:rPr>
          <w:sz w:val="28"/>
          <w:szCs w:val="28"/>
        </w:rPr>
        <w:t xml:space="preserve">наблюдатели встретились с </w:t>
      </w:r>
      <w:r>
        <w:rPr>
          <w:sz w:val="28"/>
          <w:szCs w:val="28"/>
        </w:rPr>
        <w:t xml:space="preserve">руководством </w:t>
      </w:r>
      <w:r w:rsidRPr="00940D56">
        <w:rPr>
          <w:sz w:val="28"/>
          <w:szCs w:val="28"/>
        </w:rPr>
        <w:t>Милли Меджлиса Азербайд</w:t>
      </w:r>
      <w:r>
        <w:rPr>
          <w:sz w:val="28"/>
          <w:szCs w:val="28"/>
        </w:rPr>
        <w:t xml:space="preserve">жанской Республики. В ходе встречи руководителя Миссии И. М.-С. </w:t>
      </w:r>
      <w:proofErr w:type="spellStart"/>
      <w:r>
        <w:rPr>
          <w:sz w:val="28"/>
          <w:szCs w:val="28"/>
        </w:rPr>
        <w:t>Умаханова</w:t>
      </w:r>
      <w:proofErr w:type="spellEnd"/>
      <w:r>
        <w:rPr>
          <w:sz w:val="28"/>
          <w:szCs w:val="28"/>
        </w:rPr>
        <w:t xml:space="preserve"> с Председателем </w:t>
      </w:r>
      <w:r w:rsidRPr="00301CBE">
        <w:rPr>
          <w:sz w:val="28"/>
          <w:szCs w:val="28"/>
        </w:rPr>
        <w:t>Милли Меджлиса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О. С. Асадовым стороны обсудили перспективы сотрудничества парламентариев стран Содружества в рамках наблюдательных миссий. Заместитель Председателя Милли Меджлиса В. Ф. </w:t>
      </w:r>
      <w:proofErr w:type="spellStart"/>
      <w:r>
        <w:rPr>
          <w:sz w:val="28"/>
          <w:szCs w:val="28"/>
        </w:rPr>
        <w:t>Алескеров</w:t>
      </w:r>
      <w:proofErr w:type="spellEnd"/>
      <w:r>
        <w:rPr>
          <w:sz w:val="28"/>
          <w:szCs w:val="28"/>
        </w:rPr>
        <w:t xml:space="preserve"> в своем выступлении перед наблюдателями объяснил необходимость проведения конституционной реформы, подробно остановившись на основных изменениях, выносимых на референдум. </w:t>
      </w:r>
    </w:p>
    <w:p w:rsidR="008946ED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время встречи </w:t>
      </w:r>
      <w:r w:rsidRPr="00E155EF">
        <w:rPr>
          <w:sz w:val="28"/>
          <w:szCs w:val="28"/>
        </w:rPr>
        <w:t xml:space="preserve">с </w:t>
      </w:r>
      <w:r>
        <w:rPr>
          <w:sz w:val="28"/>
          <w:szCs w:val="28"/>
        </w:rPr>
        <w:t>Председателем</w:t>
      </w:r>
      <w:r w:rsidRPr="00E155EF">
        <w:rPr>
          <w:sz w:val="28"/>
          <w:szCs w:val="28"/>
        </w:rPr>
        <w:t xml:space="preserve"> Центральной избирательной комиссии Азербайджанской Республики</w:t>
      </w:r>
      <w:r w:rsidRPr="006471DD">
        <w:rPr>
          <w:sz w:val="28"/>
          <w:szCs w:val="28"/>
        </w:rPr>
        <w:t xml:space="preserve"> </w:t>
      </w:r>
      <w:r w:rsidRPr="00E155EF">
        <w:rPr>
          <w:sz w:val="28"/>
          <w:szCs w:val="28"/>
        </w:rPr>
        <w:t>М.</w:t>
      </w:r>
      <w:r>
        <w:rPr>
          <w:sz w:val="28"/>
          <w:szCs w:val="28"/>
        </w:rPr>
        <w:t xml:space="preserve"> М. </w:t>
      </w:r>
      <w:proofErr w:type="spellStart"/>
      <w:r>
        <w:rPr>
          <w:sz w:val="28"/>
          <w:szCs w:val="28"/>
        </w:rPr>
        <w:t>Панаховым</w:t>
      </w:r>
      <w:proofErr w:type="spellEnd"/>
      <w:r w:rsidRPr="00E155EF">
        <w:rPr>
          <w:sz w:val="28"/>
          <w:szCs w:val="28"/>
        </w:rPr>
        <w:t xml:space="preserve"> наблюдатели были проинформированы о готовности окружных и участковых ко</w:t>
      </w:r>
      <w:r>
        <w:rPr>
          <w:sz w:val="28"/>
          <w:szCs w:val="28"/>
        </w:rPr>
        <w:t xml:space="preserve">миссий к проведению референдума. Особо было отмечено, что за ходом голосования будут наблюдать более 50 тысяч представителей политических партий и </w:t>
      </w:r>
      <w:r>
        <w:rPr>
          <w:sz w:val="28"/>
          <w:szCs w:val="28"/>
        </w:rPr>
        <w:lastRenderedPageBreak/>
        <w:t>общественных организаций, а также средств массовой информации Азербайджанской Республики и 17 зарубежных СМИ, тем самым будет обеспечена открытость процесса голосования.</w:t>
      </w:r>
    </w:p>
    <w:p w:rsidR="008946ED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E155EF">
        <w:rPr>
          <w:sz w:val="28"/>
          <w:szCs w:val="28"/>
        </w:rPr>
        <w:t xml:space="preserve">В тот же день </w:t>
      </w:r>
      <w:r>
        <w:rPr>
          <w:sz w:val="28"/>
          <w:szCs w:val="28"/>
        </w:rPr>
        <w:t xml:space="preserve">члены Миссии международных </w:t>
      </w:r>
      <w:r w:rsidRPr="00E155EF">
        <w:rPr>
          <w:sz w:val="28"/>
          <w:szCs w:val="28"/>
        </w:rPr>
        <w:t>наблюдател</w:t>
      </w:r>
      <w:r>
        <w:rPr>
          <w:sz w:val="28"/>
          <w:szCs w:val="28"/>
        </w:rPr>
        <w:t>ей</w:t>
      </w:r>
      <w:r w:rsidRPr="00E155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МПА СНГ </w:t>
      </w:r>
      <w:r w:rsidRPr="00E155EF">
        <w:rPr>
          <w:sz w:val="28"/>
          <w:szCs w:val="28"/>
        </w:rPr>
        <w:t xml:space="preserve">встретились с </w:t>
      </w:r>
      <w:r>
        <w:rPr>
          <w:sz w:val="28"/>
          <w:szCs w:val="28"/>
        </w:rPr>
        <w:t xml:space="preserve">представителями </w:t>
      </w:r>
      <w:r w:rsidRPr="00E155EF">
        <w:rPr>
          <w:sz w:val="28"/>
          <w:szCs w:val="28"/>
        </w:rPr>
        <w:t>инициативных групп «</w:t>
      </w:r>
      <w:proofErr w:type="spellStart"/>
      <w:r w:rsidRPr="00E155EF">
        <w:rPr>
          <w:sz w:val="28"/>
          <w:szCs w:val="28"/>
        </w:rPr>
        <w:t>Ени</w:t>
      </w:r>
      <w:proofErr w:type="spellEnd"/>
      <w:r w:rsidRPr="00E155EF">
        <w:rPr>
          <w:sz w:val="28"/>
          <w:szCs w:val="28"/>
        </w:rPr>
        <w:t xml:space="preserve"> Азербайджан», «Муниципалитет» и «Гражданское общество»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На встрече</w:t>
      </w:r>
      <w:r w:rsidRPr="00E155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Pr="00057225">
        <w:rPr>
          <w:sz w:val="28"/>
          <w:szCs w:val="28"/>
        </w:rPr>
        <w:t>депутатами Милли Меджлиса Азербайджанской Республики С.</w:t>
      </w:r>
      <w:r>
        <w:rPr>
          <w:sz w:val="28"/>
          <w:szCs w:val="28"/>
        </w:rPr>
        <w:t xml:space="preserve"> </w:t>
      </w:r>
      <w:r w:rsidRPr="00057225">
        <w:rPr>
          <w:sz w:val="28"/>
          <w:szCs w:val="28"/>
        </w:rPr>
        <w:t>Х. Фаталиевой, В.</w:t>
      </w:r>
      <w:r>
        <w:rPr>
          <w:sz w:val="28"/>
          <w:szCs w:val="28"/>
        </w:rPr>
        <w:t xml:space="preserve"> </w:t>
      </w:r>
      <w:r w:rsidRPr="00057225">
        <w:rPr>
          <w:sz w:val="28"/>
          <w:szCs w:val="28"/>
        </w:rPr>
        <w:t>А. Гусейновым, Ш.</w:t>
      </w:r>
      <w:r>
        <w:rPr>
          <w:sz w:val="28"/>
          <w:szCs w:val="28"/>
        </w:rPr>
        <w:t xml:space="preserve"> </w:t>
      </w:r>
      <w:r w:rsidRPr="00057225">
        <w:rPr>
          <w:sz w:val="28"/>
          <w:szCs w:val="28"/>
        </w:rPr>
        <w:t xml:space="preserve">Э. </w:t>
      </w:r>
      <w:proofErr w:type="spellStart"/>
      <w:r w:rsidRPr="00057225">
        <w:rPr>
          <w:sz w:val="28"/>
          <w:szCs w:val="28"/>
        </w:rPr>
        <w:t>Исмаиловым</w:t>
      </w:r>
      <w:proofErr w:type="spellEnd"/>
      <w:r w:rsidRPr="00057225">
        <w:rPr>
          <w:sz w:val="28"/>
          <w:szCs w:val="28"/>
        </w:rPr>
        <w:t>, М.</w:t>
      </w:r>
      <w:r>
        <w:rPr>
          <w:sz w:val="28"/>
          <w:szCs w:val="28"/>
        </w:rPr>
        <w:t xml:space="preserve"> </w:t>
      </w:r>
      <w:r w:rsidRPr="00057225">
        <w:rPr>
          <w:sz w:val="28"/>
          <w:szCs w:val="28"/>
        </w:rPr>
        <w:t>Ю. Забелиным и С.</w:t>
      </w:r>
      <w:r>
        <w:rPr>
          <w:sz w:val="28"/>
          <w:szCs w:val="28"/>
        </w:rPr>
        <w:t xml:space="preserve"> </w:t>
      </w:r>
      <w:r w:rsidRPr="00057225">
        <w:rPr>
          <w:sz w:val="28"/>
          <w:szCs w:val="28"/>
        </w:rPr>
        <w:t>А. Гафаровой</w:t>
      </w:r>
      <w:r>
        <w:rPr>
          <w:sz w:val="28"/>
          <w:szCs w:val="28"/>
        </w:rPr>
        <w:t>, являющимися полномочными представителями группы, сформированной политической партией «</w:t>
      </w:r>
      <w:proofErr w:type="spellStart"/>
      <w:r>
        <w:rPr>
          <w:sz w:val="28"/>
          <w:szCs w:val="28"/>
        </w:rPr>
        <w:t>Ени</w:t>
      </w:r>
      <w:proofErr w:type="spellEnd"/>
      <w:r>
        <w:rPr>
          <w:sz w:val="28"/>
          <w:szCs w:val="28"/>
        </w:rPr>
        <w:t xml:space="preserve"> Азербайджан», подробно обсуждались вопросы, связанные с деятельностью данной группы по разъяснению основных положений конституционной реформы в ходе встреч с гражданами во время многочисленных поездок по стране. </w:t>
      </w:r>
      <w:proofErr w:type="gramEnd"/>
    </w:p>
    <w:p w:rsidR="008946ED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встрече с членами инициативной группы «Муниципалитет» во главе с председателем Н</w:t>
      </w:r>
      <w:r w:rsidRPr="001709CE">
        <w:rPr>
          <w:sz w:val="28"/>
          <w:szCs w:val="28"/>
        </w:rPr>
        <w:t>ациональной ассоциации поселковых муниципалитетов Азербайджана</w:t>
      </w:r>
      <w:r>
        <w:rPr>
          <w:sz w:val="28"/>
          <w:szCs w:val="28"/>
        </w:rPr>
        <w:t xml:space="preserve"> Г. Гусейновым наблюдателям рассказали об особенностях агитационной кампании, проведенной на уровне городских, поселковых и сельских муниципалитетов. Так, представитель группы, член Центральной избирательной комиссии Азербайджанской Республики с правом совещательного голоса А. </w:t>
      </w:r>
      <w:proofErr w:type="spellStart"/>
      <w:r>
        <w:rPr>
          <w:sz w:val="28"/>
          <w:szCs w:val="28"/>
        </w:rPr>
        <w:t>Акберли</w:t>
      </w:r>
      <w:proofErr w:type="spellEnd"/>
      <w:r>
        <w:rPr>
          <w:sz w:val="28"/>
          <w:szCs w:val="28"/>
        </w:rPr>
        <w:t xml:space="preserve"> подробно остановился на проведенных с 3 по 24 сентября 2016 года </w:t>
      </w:r>
      <w:r w:rsidRPr="00D956E2">
        <w:rPr>
          <w:sz w:val="28"/>
          <w:szCs w:val="28"/>
        </w:rPr>
        <w:t xml:space="preserve">в 68 городах Азербайджана </w:t>
      </w:r>
      <w:r>
        <w:rPr>
          <w:sz w:val="28"/>
          <w:szCs w:val="28"/>
        </w:rPr>
        <w:t xml:space="preserve">агитационных мероприятиях с использованием информационных материалов ЦИК. Член группы Л. Халилова подчеркнула активный интерес молодежи Азербайджана к участию в референдуме, что находит свое подтверждение в Интернете. </w:t>
      </w:r>
    </w:p>
    <w:p w:rsidR="008946ED" w:rsidRPr="00E155EF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Полномочный представитель группы «Гражданское общество», депутат Милли Меджлиса, председатель </w:t>
      </w:r>
      <w:r w:rsidRPr="00A305A5">
        <w:rPr>
          <w:sz w:val="28"/>
          <w:szCs w:val="28"/>
        </w:rPr>
        <w:t>Конфедерации профсоюзов Азербайджана</w:t>
      </w:r>
      <w:r>
        <w:rPr>
          <w:sz w:val="28"/>
          <w:szCs w:val="28"/>
        </w:rPr>
        <w:t xml:space="preserve"> С. С. </w:t>
      </w:r>
      <w:proofErr w:type="spellStart"/>
      <w:r>
        <w:rPr>
          <w:sz w:val="28"/>
          <w:szCs w:val="28"/>
        </w:rPr>
        <w:t>Мехбалиев</w:t>
      </w:r>
      <w:proofErr w:type="spellEnd"/>
      <w:r>
        <w:rPr>
          <w:sz w:val="28"/>
          <w:szCs w:val="28"/>
        </w:rPr>
        <w:t xml:space="preserve"> проинформировал международных наблюдателей о деятельности неправительственных организаций страны в ходе агитационной кампании референдума.</w:t>
      </w:r>
    </w:p>
    <w:p w:rsidR="008946ED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E155EF">
        <w:rPr>
          <w:sz w:val="28"/>
          <w:szCs w:val="28"/>
        </w:rPr>
        <w:t>В день голосования наблюдатели от МПА СНГ в соответствии с индивидуальными мар</w:t>
      </w:r>
      <w:r>
        <w:rPr>
          <w:sz w:val="28"/>
          <w:szCs w:val="28"/>
        </w:rPr>
        <w:t>шрутами наблюдали за работой более 60</w:t>
      </w:r>
      <w:r w:rsidRPr="00E155EF">
        <w:rPr>
          <w:sz w:val="28"/>
          <w:szCs w:val="28"/>
        </w:rPr>
        <w:t xml:space="preserve"> участковых</w:t>
      </w:r>
      <w:r>
        <w:rPr>
          <w:sz w:val="28"/>
          <w:szCs w:val="28"/>
        </w:rPr>
        <w:t xml:space="preserve"> комиссий в шести районах Баку,</w:t>
      </w:r>
      <w:r w:rsidRPr="00E155EF">
        <w:rPr>
          <w:sz w:val="28"/>
          <w:szCs w:val="28"/>
        </w:rPr>
        <w:t xml:space="preserve"> в населенных пунктах </w:t>
      </w:r>
      <w:r>
        <w:rPr>
          <w:sz w:val="28"/>
          <w:szCs w:val="28"/>
        </w:rPr>
        <w:t>Апшеронского района и городе Сумгаит</w:t>
      </w:r>
      <w:r w:rsidRPr="00E155EF">
        <w:rPr>
          <w:sz w:val="28"/>
          <w:szCs w:val="28"/>
        </w:rPr>
        <w:t xml:space="preserve"> Азербайджанской Республики</w:t>
      </w:r>
      <w:r>
        <w:rPr>
          <w:sz w:val="28"/>
          <w:szCs w:val="28"/>
        </w:rPr>
        <w:t>, а также на участках в Москве и Санкт-Петербурге</w:t>
      </w:r>
      <w:r w:rsidRPr="00E155EF">
        <w:rPr>
          <w:sz w:val="28"/>
          <w:szCs w:val="28"/>
        </w:rPr>
        <w:t>.</w:t>
      </w:r>
    </w:p>
    <w:p w:rsidR="008946ED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Наблюдатели от МПА СНГ отмечают, что дифференциация учета мнения, высказанного участниками референдума по каждому из включенных в бюллетень референдума вопросов, способствует более полной реализации </w:t>
      </w:r>
      <w:r>
        <w:rPr>
          <w:sz w:val="28"/>
          <w:szCs w:val="28"/>
        </w:rPr>
        <w:lastRenderedPageBreak/>
        <w:t>закрепленного в Конвенции о стандартах демократических выборов, избирательных прав и свобод в государствах — участниках Содружества Независимых Государств принципа справедливых выборов.</w:t>
      </w:r>
      <w:proofErr w:type="gramEnd"/>
    </w:p>
    <w:p w:rsidR="008946ED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Международные н</w:t>
      </w:r>
      <w:r w:rsidRPr="00E155EF">
        <w:rPr>
          <w:sz w:val="28"/>
          <w:szCs w:val="28"/>
        </w:rPr>
        <w:t xml:space="preserve">аблюдатели </w:t>
      </w:r>
      <w:r>
        <w:rPr>
          <w:sz w:val="28"/>
          <w:szCs w:val="28"/>
        </w:rPr>
        <w:t xml:space="preserve">от МПА СНГ </w:t>
      </w:r>
      <w:r w:rsidRPr="00E155EF">
        <w:rPr>
          <w:sz w:val="28"/>
          <w:szCs w:val="28"/>
        </w:rPr>
        <w:t xml:space="preserve">присутствовали на различных этапах проведения </w:t>
      </w:r>
      <w:r>
        <w:rPr>
          <w:sz w:val="28"/>
          <w:szCs w:val="28"/>
        </w:rPr>
        <w:t>голосования</w:t>
      </w:r>
      <w:r w:rsidRPr="00E155EF">
        <w:rPr>
          <w:sz w:val="28"/>
          <w:szCs w:val="28"/>
        </w:rPr>
        <w:t xml:space="preserve">: от открытия участков </w:t>
      </w:r>
      <w:r>
        <w:rPr>
          <w:sz w:val="28"/>
          <w:szCs w:val="28"/>
        </w:rPr>
        <w:t xml:space="preserve">референдума </w:t>
      </w:r>
      <w:r w:rsidRPr="00E155EF">
        <w:rPr>
          <w:sz w:val="28"/>
          <w:szCs w:val="28"/>
        </w:rPr>
        <w:t>до подсчета голосов и составления протоколов участковыми комиссиями.</w:t>
      </w:r>
      <w:r>
        <w:rPr>
          <w:sz w:val="28"/>
          <w:szCs w:val="28"/>
        </w:rPr>
        <w:t xml:space="preserve"> Наблюдатели отмечают, что у</w:t>
      </w:r>
      <w:r w:rsidRPr="00E155EF">
        <w:rPr>
          <w:sz w:val="28"/>
          <w:szCs w:val="28"/>
        </w:rPr>
        <w:t xml:space="preserve">частки </w:t>
      </w:r>
      <w:r>
        <w:rPr>
          <w:sz w:val="28"/>
          <w:szCs w:val="28"/>
        </w:rPr>
        <w:t xml:space="preserve">референдума </w:t>
      </w:r>
      <w:r w:rsidRPr="00E155EF">
        <w:rPr>
          <w:sz w:val="28"/>
          <w:szCs w:val="28"/>
        </w:rPr>
        <w:t xml:space="preserve">были обеспечены необходимыми документами, оборудованием </w:t>
      </w:r>
      <w:r>
        <w:rPr>
          <w:sz w:val="28"/>
          <w:szCs w:val="28"/>
        </w:rPr>
        <w:t>и</w:t>
      </w:r>
      <w:r w:rsidRPr="00E155EF">
        <w:rPr>
          <w:sz w:val="28"/>
          <w:szCs w:val="28"/>
        </w:rPr>
        <w:t xml:space="preserve"> информационными материалами. </w:t>
      </w:r>
      <w:r>
        <w:rPr>
          <w:sz w:val="28"/>
          <w:szCs w:val="28"/>
        </w:rPr>
        <w:t xml:space="preserve">Для предотвращения </w:t>
      </w:r>
      <w:r w:rsidRPr="00B25C14">
        <w:rPr>
          <w:sz w:val="28"/>
          <w:szCs w:val="28"/>
        </w:rPr>
        <w:t>возможных нарушений в ходе голосования</w:t>
      </w:r>
      <w:r>
        <w:rPr>
          <w:sz w:val="28"/>
          <w:szCs w:val="28"/>
        </w:rPr>
        <w:t xml:space="preserve"> в Азербайджанской Республике используется маркировка</w:t>
      </w:r>
      <w:r w:rsidRPr="00B25C14">
        <w:rPr>
          <w:sz w:val="28"/>
          <w:szCs w:val="28"/>
        </w:rPr>
        <w:t xml:space="preserve"> пальцев проголосовавших граждан</w:t>
      </w:r>
      <w:r>
        <w:rPr>
          <w:sz w:val="28"/>
          <w:szCs w:val="28"/>
        </w:rPr>
        <w:t xml:space="preserve">. </w:t>
      </w:r>
      <w:r w:rsidRPr="00E155EF">
        <w:rPr>
          <w:sz w:val="28"/>
          <w:szCs w:val="28"/>
        </w:rPr>
        <w:t xml:space="preserve">Открытости и гласности процесса </w:t>
      </w:r>
      <w:r w:rsidRPr="000518D5">
        <w:rPr>
          <w:sz w:val="28"/>
          <w:szCs w:val="28"/>
        </w:rPr>
        <w:t>волеизъявления граждан</w:t>
      </w:r>
      <w:r>
        <w:rPr>
          <w:sz w:val="28"/>
          <w:szCs w:val="28"/>
        </w:rPr>
        <w:t xml:space="preserve"> способствовали оборудование 1000 участков</w:t>
      </w:r>
      <w:r w:rsidRPr="00E155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видеокамерами, </w:t>
      </w:r>
      <w:r w:rsidRPr="000518D5">
        <w:rPr>
          <w:sz w:val="28"/>
          <w:szCs w:val="28"/>
        </w:rPr>
        <w:t>осуществляющими прямую трансляцию голосования в Интернет</w:t>
      </w:r>
      <w:r>
        <w:rPr>
          <w:sz w:val="28"/>
          <w:szCs w:val="28"/>
        </w:rPr>
        <w:t xml:space="preserve">е, </w:t>
      </w:r>
      <w:r w:rsidRPr="00E155EF">
        <w:rPr>
          <w:sz w:val="28"/>
          <w:szCs w:val="28"/>
        </w:rPr>
        <w:t>присутствие на участках для голосования наблюдателей</w:t>
      </w:r>
      <w:r>
        <w:rPr>
          <w:sz w:val="28"/>
          <w:szCs w:val="28"/>
        </w:rPr>
        <w:t xml:space="preserve"> и</w:t>
      </w:r>
      <w:r w:rsidRPr="00E155EF">
        <w:rPr>
          <w:sz w:val="28"/>
          <w:szCs w:val="28"/>
        </w:rPr>
        <w:t xml:space="preserve"> представителей средств массовой информации.</w:t>
      </w:r>
      <w:r>
        <w:rPr>
          <w:sz w:val="28"/>
          <w:szCs w:val="28"/>
        </w:rPr>
        <w:t xml:space="preserve"> Кроме этого, в</w:t>
      </w:r>
      <w:r w:rsidRPr="00940D56">
        <w:rPr>
          <w:sz w:val="28"/>
          <w:szCs w:val="28"/>
        </w:rPr>
        <w:t xml:space="preserve"> день голосования в Азерб</w:t>
      </w:r>
      <w:r>
        <w:rPr>
          <w:sz w:val="28"/>
          <w:szCs w:val="28"/>
        </w:rPr>
        <w:t>айджанской Республике три</w:t>
      </w:r>
      <w:r w:rsidRPr="00940D56">
        <w:rPr>
          <w:sz w:val="28"/>
          <w:szCs w:val="28"/>
        </w:rPr>
        <w:t xml:space="preserve"> зарегистрированны</w:t>
      </w:r>
      <w:r>
        <w:rPr>
          <w:sz w:val="28"/>
          <w:szCs w:val="28"/>
        </w:rPr>
        <w:t>е</w:t>
      </w:r>
      <w:r w:rsidRPr="00940D56">
        <w:rPr>
          <w:sz w:val="28"/>
          <w:szCs w:val="28"/>
        </w:rPr>
        <w:t xml:space="preserve"> ЦИК организации: Лиг</w:t>
      </w:r>
      <w:r>
        <w:rPr>
          <w:sz w:val="28"/>
          <w:szCs w:val="28"/>
        </w:rPr>
        <w:t>а</w:t>
      </w:r>
      <w:r w:rsidRPr="00940D56">
        <w:rPr>
          <w:sz w:val="28"/>
          <w:szCs w:val="28"/>
        </w:rPr>
        <w:t xml:space="preserve"> защиты трудовых прав граждан, </w:t>
      </w:r>
      <w:r>
        <w:rPr>
          <w:sz w:val="28"/>
          <w:szCs w:val="28"/>
        </w:rPr>
        <w:t>Н</w:t>
      </w:r>
      <w:r w:rsidRPr="00940D56">
        <w:rPr>
          <w:sz w:val="28"/>
          <w:szCs w:val="28"/>
        </w:rPr>
        <w:t>езависимы</w:t>
      </w:r>
      <w:r>
        <w:rPr>
          <w:sz w:val="28"/>
          <w:szCs w:val="28"/>
        </w:rPr>
        <w:t>й центр</w:t>
      </w:r>
      <w:r w:rsidRPr="00940D56">
        <w:rPr>
          <w:sz w:val="28"/>
          <w:szCs w:val="28"/>
        </w:rPr>
        <w:t xml:space="preserve"> консультации и помощи «Во имя гражданского общества» и </w:t>
      </w:r>
      <w:r>
        <w:rPr>
          <w:sz w:val="28"/>
          <w:szCs w:val="28"/>
        </w:rPr>
        <w:t>Н</w:t>
      </w:r>
      <w:r w:rsidRPr="00940D56">
        <w:rPr>
          <w:sz w:val="28"/>
          <w:szCs w:val="28"/>
        </w:rPr>
        <w:t>езависимы</w:t>
      </w:r>
      <w:r>
        <w:rPr>
          <w:sz w:val="28"/>
          <w:szCs w:val="28"/>
        </w:rPr>
        <w:t>й</w:t>
      </w:r>
      <w:r w:rsidRPr="00940D56">
        <w:rPr>
          <w:sz w:val="28"/>
          <w:szCs w:val="28"/>
        </w:rPr>
        <w:t xml:space="preserve"> исследовательски</w:t>
      </w:r>
      <w:r>
        <w:rPr>
          <w:sz w:val="28"/>
          <w:szCs w:val="28"/>
        </w:rPr>
        <w:t>й</w:t>
      </w:r>
      <w:r w:rsidRPr="00940D56">
        <w:rPr>
          <w:sz w:val="28"/>
          <w:szCs w:val="28"/>
        </w:rPr>
        <w:t xml:space="preserve"> центр </w:t>
      </w:r>
      <w:r>
        <w:rPr>
          <w:sz w:val="28"/>
          <w:szCs w:val="28"/>
          <w:lang w:val="en-US"/>
        </w:rPr>
        <w:t>ELS</w:t>
      </w:r>
      <w:r w:rsidRPr="002F66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— проводили </w:t>
      </w:r>
      <w:proofErr w:type="spellStart"/>
      <w:r w:rsidRPr="00940D56">
        <w:rPr>
          <w:sz w:val="28"/>
          <w:szCs w:val="28"/>
        </w:rPr>
        <w:t>exit-poll</w:t>
      </w:r>
      <w:proofErr w:type="spellEnd"/>
      <w:r w:rsidRPr="00940D56">
        <w:rPr>
          <w:sz w:val="28"/>
          <w:szCs w:val="28"/>
        </w:rPr>
        <w:t>.</w:t>
      </w:r>
    </w:p>
    <w:p w:rsidR="008946ED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ходе мониторинга Миссии международных наблюдателей от МПА СНГ были созданы все необходимые условия для осуществления своей деятельности на территории Азербайджанской Республики.</w:t>
      </w:r>
    </w:p>
    <w:p w:rsidR="008946ED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</w:p>
    <w:p w:rsidR="008946ED" w:rsidRPr="003C182E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3C182E">
        <w:rPr>
          <w:sz w:val="28"/>
          <w:szCs w:val="28"/>
        </w:rPr>
        <w:t>По итогам проведенного мониторинга наблюдатели от МПА СНГ констатируют, что законодательство, регулирующее проведение референдума по внесению изменений в Конституцию Азербайджанской Республики, соответствует международным стандартам и обязательствам Азербайджанской Республики в области демократических выборов.</w:t>
      </w:r>
    </w:p>
    <w:p w:rsidR="008946ED" w:rsidRPr="003C182E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  <w:r w:rsidRPr="003C182E">
        <w:rPr>
          <w:sz w:val="28"/>
          <w:szCs w:val="28"/>
        </w:rPr>
        <w:t>Органы государственной власти и ЦИК Азербайджанской Республики провели большую работу по информированию граждан о вопросах, вынесенных на референдум, и созданию условий для агитации, чем обеспечили высокий уровень организации всего процесса голосования. Кроме этого, зарегистрированные инициативные группы организовали свободное общественное обсуждение выносимых на референдум изменений в Конституцию Азербайджанской Республики.</w:t>
      </w:r>
    </w:p>
    <w:p w:rsidR="008946ED" w:rsidRPr="003C182E" w:rsidRDefault="008946ED" w:rsidP="008946ED">
      <w:pPr>
        <w:spacing w:after="120" w:line="276" w:lineRule="auto"/>
        <w:ind w:firstLine="720"/>
        <w:jc w:val="both"/>
        <w:rPr>
          <w:bCs/>
          <w:sz w:val="28"/>
          <w:szCs w:val="28"/>
        </w:rPr>
      </w:pPr>
      <w:r w:rsidRPr="003C182E">
        <w:rPr>
          <w:bCs/>
          <w:sz w:val="28"/>
          <w:szCs w:val="28"/>
        </w:rPr>
        <w:t xml:space="preserve">Таким образом, по мнению Миссии международных наблюдателей от МПА СНГ, подготовка и проведение референдума по внесению изменений в </w:t>
      </w:r>
      <w:r w:rsidRPr="003C182E">
        <w:rPr>
          <w:bCs/>
          <w:sz w:val="28"/>
          <w:szCs w:val="28"/>
        </w:rPr>
        <w:lastRenderedPageBreak/>
        <w:t xml:space="preserve">Конституцию Азербайджанской Республики 26 сентября 2016 года соответствовали национальному законодательству и обеспечили свободное волеизъявление граждан Азербайджанской Республики. </w:t>
      </w:r>
    </w:p>
    <w:p w:rsidR="008946ED" w:rsidRPr="003C182E" w:rsidRDefault="008946ED" w:rsidP="008946ED">
      <w:pPr>
        <w:spacing w:after="120" w:line="276" w:lineRule="auto"/>
        <w:ind w:firstLine="720"/>
        <w:jc w:val="both"/>
        <w:rPr>
          <w:sz w:val="28"/>
          <w:szCs w:val="28"/>
        </w:rPr>
      </w:pPr>
    </w:p>
    <w:p w:rsidR="008946ED" w:rsidRPr="001947D2" w:rsidRDefault="008946ED" w:rsidP="008946ED">
      <w:pPr>
        <w:tabs>
          <w:tab w:val="left" w:pos="4680"/>
          <w:tab w:val="left" w:pos="5529"/>
        </w:tabs>
        <w:spacing w:after="120" w:line="216" w:lineRule="auto"/>
        <w:ind w:firstLine="357"/>
        <w:jc w:val="both"/>
        <w:rPr>
          <w:sz w:val="26"/>
          <w:szCs w:val="26"/>
        </w:rPr>
      </w:pPr>
    </w:p>
    <w:p w:rsidR="008946ED" w:rsidRDefault="008946ED" w:rsidP="008946ED">
      <w:pPr>
        <w:tabs>
          <w:tab w:val="left" w:pos="4680"/>
          <w:tab w:val="left" w:pos="5529"/>
        </w:tabs>
        <w:spacing w:after="120" w:line="216" w:lineRule="auto"/>
        <w:ind w:firstLine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И. М.-С. </w:t>
      </w:r>
      <w:proofErr w:type="spellStart"/>
      <w:r>
        <w:rPr>
          <w:sz w:val="26"/>
          <w:szCs w:val="26"/>
        </w:rPr>
        <w:t>Умаханов</w:t>
      </w:r>
      <w:proofErr w:type="spellEnd"/>
      <w:r>
        <w:rPr>
          <w:sz w:val="26"/>
          <w:szCs w:val="26"/>
        </w:rPr>
        <w:tab/>
        <w:t>В. В. Соболев</w:t>
      </w:r>
    </w:p>
    <w:p w:rsidR="008946ED" w:rsidRDefault="008946ED" w:rsidP="008946ED">
      <w:pPr>
        <w:tabs>
          <w:tab w:val="left" w:pos="4678"/>
          <w:tab w:val="left" w:pos="5040"/>
        </w:tabs>
        <w:spacing w:after="120" w:line="216" w:lineRule="auto"/>
        <w:ind w:firstLine="357"/>
        <w:jc w:val="both"/>
        <w:rPr>
          <w:sz w:val="18"/>
          <w:szCs w:val="18"/>
        </w:rPr>
      </w:pPr>
    </w:p>
    <w:p w:rsidR="008946ED" w:rsidRDefault="008946ED" w:rsidP="008946ED">
      <w:pPr>
        <w:tabs>
          <w:tab w:val="left" w:pos="4680"/>
          <w:tab w:val="left" w:pos="5529"/>
        </w:tabs>
        <w:spacing w:after="120" w:line="216" w:lineRule="auto"/>
        <w:ind w:firstLine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В. А. </w:t>
      </w:r>
      <w:proofErr w:type="spellStart"/>
      <w:r>
        <w:rPr>
          <w:sz w:val="26"/>
          <w:szCs w:val="26"/>
        </w:rPr>
        <w:t>Бороденя</w:t>
      </w:r>
      <w:proofErr w:type="spellEnd"/>
      <w:r>
        <w:rPr>
          <w:sz w:val="26"/>
          <w:szCs w:val="26"/>
        </w:rPr>
        <w:tab/>
        <w:t xml:space="preserve">Б. А. </w:t>
      </w:r>
      <w:proofErr w:type="spellStart"/>
      <w:r>
        <w:rPr>
          <w:sz w:val="26"/>
          <w:szCs w:val="26"/>
        </w:rPr>
        <w:t>Абдуалимов</w:t>
      </w:r>
      <w:proofErr w:type="spellEnd"/>
    </w:p>
    <w:p w:rsidR="008946ED" w:rsidRDefault="008946ED" w:rsidP="008946ED">
      <w:pPr>
        <w:tabs>
          <w:tab w:val="left" w:pos="4678"/>
          <w:tab w:val="left" w:pos="5040"/>
        </w:tabs>
        <w:spacing w:after="120" w:line="216" w:lineRule="auto"/>
        <w:ind w:firstLine="357"/>
        <w:jc w:val="both"/>
        <w:rPr>
          <w:sz w:val="18"/>
          <w:szCs w:val="18"/>
        </w:rPr>
      </w:pPr>
    </w:p>
    <w:p w:rsidR="008946ED" w:rsidRDefault="008946ED" w:rsidP="008946ED">
      <w:pPr>
        <w:tabs>
          <w:tab w:val="left" w:pos="4678"/>
          <w:tab w:val="left" w:pos="5040"/>
        </w:tabs>
        <w:spacing w:after="120" w:line="216" w:lineRule="auto"/>
        <w:ind w:firstLine="357"/>
        <w:jc w:val="both"/>
        <w:rPr>
          <w:sz w:val="26"/>
          <w:szCs w:val="26"/>
        </w:rPr>
      </w:pPr>
      <w:r>
        <w:rPr>
          <w:sz w:val="26"/>
          <w:szCs w:val="26"/>
        </w:rPr>
        <w:t>С. Ч. Бектурганов</w:t>
      </w:r>
      <w:r>
        <w:rPr>
          <w:sz w:val="26"/>
          <w:szCs w:val="26"/>
        </w:rPr>
        <w:tab/>
        <w:t>В. Г. Когут</w:t>
      </w:r>
    </w:p>
    <w:p w:rsidR="008946ED" w:rsidRDefault="008946ED" w:rsidP="008946ED">
      <w:pPr>
        <w:tabs>
          <w:tab w:val="left" w:pos="4678"/>
          <w:tab w:val="left" w:pos="5040"/>
        </w:tabs>
        <w:spacing w:after="120" w:line="216" w:lineRule="auto"/>
        <w:ind w:firstLine="357"/>
        <w:jc w:val="both"/>
        <w:rPr>
          <w:sz w:val="18"/>
          <w:szCs w:val="18"/>
        </w:rPr>
      </w:pPr>
    </w:p>
    <w:p w:rsidR="008946ED" w:rsidRDefault="008946ED" w:rsidP="008946ED">
      <w:pPr>
        <w:tabs>
          <w:tab w:val="left" w:pos="4678"/>
          <w:tab w:val="left" w:pos="5040"/>
        </w:tabs>
        <w:spacing w:after="120" w:line="216" w:lineRule="auto"/>
        <w:ind w:firstLine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И. И. </w:t>
      </w:r>
      <w:proofErr w:type="spellStart"/>
      <w:r>
        <w:rPr>
          <w:sz w:val="26"/>
          <w:szCs w:val="26"/>
        </w:rPr>
        <w:t>Матраимов</w:t>
      </w:r>
      <w:proofErr w:type="spellEnd"/>
      <w:r>
        <w:rPr>
          <w:sz w:val="26"/>
          <w:szCs w:val="26"/>
        </w:rPr>
        <w:tab/>
        <w:t>Н. А. Сатвалдиев</w:t>
      </w:r>
    </w:p>
    <w:p w:rsidR="008946ED" w:rsidRDefault="008946ED" w:rsidP="008946ED">
      <w:pPr>
        <w:tabs>
          <w:tab w:val="left" w:pos="4678"/>
          <w:tab w:val="left" w:pos="5040"/>
        </w:tabs>
        <w:spacing w:after="120" w:line="216" w:lineRule="auto"/>
        <w:ind w:firstLine="357"/>
        <w:jc w:val="both"/>
        <w:rPr>
          <w:sz w:val="18"/>
          <w:szCs w:val="18"/>
        </w:rPr>
      </w:pPr>
    </w:p>
    <w:p w:rsidR="008946ED" w:rsidRDefault="008946ED" w:rsidP="008946ED">
      <w:pPr>
        <w:tabs>
          <w:tab w:val="left" w:pos="4678"/>
          <w:tab w:val="left" w:pos="5040"/>
        </w:tabs>
        <w:spacing w:after="120" w:line="216" w:lineRule="auto"/>
        <w:ind w:firstLine="357"/>
        <w:jc w:val="both"/>
        <w:rPr>
          <w:sz w:val="26"/>
          <w:szCs w:val="26"/>
        </w:rPr>
      </w:pPr>
      <w:r>
        <w:rPr>
          <w:sz w:val="26"/>
          <w:szCs w:val="26"/>
        </w:rPr>
        <w:t>Д. И. Азаров</w:t>
      </w:r>
      <w:r>
        <w:rPr>
          <w:sz w:val="26"/>
          <w:szCs w:val="26"/>
        </w:rPr>
        <w:tab/>
        <w:t>Д. Г. Гладей</w:t>
      </w:r>
    </w:p>
    <w:p w:rsidR="008946ED" w:rsidRDefault="008946ED" w:rsidP="008946ED">
      <w:pPr>
        <w:tabs>
          <w:tab w:val="left" w:pos="4962"/>
        </w:tabs>
        <w:spacing w:after="120" w:line="216" w:lineRule="auto"/>
        <w:ind w:firstLine="357"/>
        <w:jc w:val="both"/>
        <w:rPr>
          <w:sz w:val="18"/>
          <w:szCs w:val="18"/>
        </w:rPr>
      </w:pPr>
    </w:p>
    <w:p w:rsidR="008946ED" w:rsidRDefault="008946ED" w:rsidP="008946ED">
      <w:pPr>
        <w:tabs>
          <w:tab w:val="left" w:pos="5529"/>
        </w:tabs>
        <w:spacing w:after="120" w:line="216" w:lineRule="auto"/>
        <w:ind w:firstLine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А. А. </w:t>
      </w:r>
      <w:proofErr w:type="spellStart"/>
      <w:r>
        <w:rPr>
          <w:sz w:val="26"/>
          <w:szCs w:val="26"/>
        </w:rPr>
        <w:t>Клишас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8946ED" w:rsidRPr="008946ED" w:rsidRDefault="008946ED" w:rsidP="008946ED">
      <w:pPr>
        <w:tabs>
          <w:tab w:val="left" w:pos="5529"/>
        </w:tabs>
        <w:spacing w:after="120" w:line="216" w:lineRule="auto"/>
        <w:ind w:firstLine="357"/>
        <w:jc w:val="both"/>
        <w:rPr>
          <w:i/>
          <w:sz w:val="18"/>
          <w:szCs w:val="18"/>
        </w:rPr>
      </w:pPr>
    </w:p>
    <w:p w:rsidR="008946ED" w:rsidRPr="008946ED" w:rsidRDefault="008946ED" w:rsidP="008946ED">
      <w:pPr>
        <w:spacing w:after="120" w:line="216" w:lineRule="auto"/>
        <w:ind w:firstLine="357"/>
        <w:jc w:val="both"/>
        <w:rPr>
          <w:i/>
          <w:sz w:val="26"/>
          <w:szCs w:val="26"/>
        </w:rPr>
      </w:pPr>
      <w:r w:rsidRPr="008946ED">
        <w:rPr>
          <w:i/>
          <w:sz w:val="26"/>
          <w:szCs w:val="26"/>
        </w:rPr>
        <w:t>Баку, 26 сентября 2016 года</w:t>
      </w:r>
    </w:p>
    <w:p w:rsidR="008946ED" w:rsidRDefault="008946ED" w:rsidP="008946ED">
      <w:pPr>
        <w:spacing w:after="120" w:line="216" w:lineRule="auto"/>
        <w:ind w:firstLine="357"/>
        <w:jc w:val="both"/>
        <w:rPr>
          <w:sz w:val="26"/>
          <w:szCs w:val="26"/>
        </w:rPr>
      </w:pPr>
    </w:p>
    <w:p w:rsidR="008946ED" w:rsidRDefault="008946ED" w:rsidP="008946ED">
      <w:pPr>
        <w:spacing w:after="120" w:line="216" w:lineRule="auto"/>
        <w:ind w:firstLine="357"/>
        <w:jc w:val="both"/>
        <w:rPr>
          <w:sz w:val="26"/>
          <w:szCs w:val="26"/>
        </w:rPr>
      </w:pPr>
    </w:p>
    <w:p w:rsidR="008946ED" w:rsidRDefault="008946ED" w:rsidP="008946ED">
      <w:pPr>
        <w:tabs>
          <w:tab w:val="left" w:pos="4680"/>
        </w:tabs>
        <w:spacing w:after="120" w:line="216" w:lineRule="auto"/>
        <w:ind w:firstLine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А. И. Сергеев </w:t>
      </w:r>
      <w:r>
        <w:rPr>
          <w:sz w:val="26"/>
          <w:szCs w:val="26"/>
        </w:rPr>
        <w:tab/>
        <w:t>А. Н. Ксендзов</w:t>
      </w:r>
    </w:p>
    <w:p w:rsidR="008946ED" w:rsidRDefault="008946ED" w:rsidP="008946ED">
      <w:pPr>
        <w:spacing w:after="120" w:line="216" w:lineRule="auto"/>
        <w:ind w:firstLine="357"/>
        <w:jc w:val="both"/>
        <w:rPr>
          <w:sz w:val="18"/>
          <w:szCs w:val="18"/>
        </w:rPr>
      </w:pPr>
    </w:p>
    <w:p w:rsidR="008946ED" w:rsidRDefault="008946ED" w:rsidP="008946ED">
      <w:pPr>
        <w:tabs>
          <w:tab w:val="left" w:pos="4680"/>
        </w:tabs>
        <w:spacing w:after="120" w:line="216" w:lineRule="auto"/>
        <w:ind w:firstLine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Ю. В. Анисимова </w:t>
      </w:r>
      <w:r>
        <w:rPr>
          <w:sz w:val="26"/>
          <w:szCs w:val="26"/>
        </w:rPr>
        <w:tab/>
        <w:t>А. В. Малахов</w:t>
      </w:r>
    </w:p>
    <w:p w:rsidR="008946ED" w:rsidRDefault="008946ED" w:rsidP="008946ED">
      <w:pPr>
        <w:tabs>
          <w:tab w:val="left" w:pos="4680"/>
        </w:tabs>
        <w:spacing w:after="120" w:line="216" w:lineRule="auto"/>
        <w:ind w:firstLine="357"/>
        <w:jc w:val="both"/>
        <w:rPr>
          <w:sz w:val="26"/>
          <w:szCs w:val="26"/>
        </w:rPr>
      </w:pPr>
    </w:p>
    <w:p w:rsidR="008946ED" w:rsidRPr="008946ED" w:rsidRDefault="008946ED" w:rsidP="008946ED">
      <w:pPr>
        <w:spacing w:after="120" w:line="216" w:lineRule="auto"/>
        <w:ind w:firstLine="357"/>
        <w:jc w:val="both"/>
        <w:rPr>
          <w:i/>
          <w:sz w:val="26"/>
          <w:szCs w:val="26"/>
        </w:rPr>
      </w:pPr>
      <w:r w:rsidRPr="008946ED">
        <w:rPr>
          <w:i/>
          <w:sz w:val="26"/>
          <w:szCs w:val="26"/>
        </w:rPr>
        <w:t>Санкт-Петербург, 26 сентября 2016 года</w:t>
      </w:r>
    </w:p>
    <w:p w:rsidR="008946ED" w:rsidRDefault="008946ED" w:rsidP="008946ED">
      <w:pPr>
        <w:spacing w:after="120" w:line="216" w:lineRule="auto"/>
        <w:ind w:firstLine="357"/>
        <w:jc w:val="both"/>
        <w:rPr>
          <w:sz w:val="26"/>
          <w:szCs w:val="26"/>
        </w:rPr>
      </w:pPr>
    </w:p>
    <w:p w:rsidR="008946ED" w:rsidRDefault="008946ED" w:rsidP="008946ED">
      <w:pPr>
        <w:spacing w:after="120" w:line="216" w:lineRule="auto"/>
        <w:ind w:firstLine="357"/>
        <w:jc w:val="both"/>
        <w:rPr>
          <w:sz w:val="26"/>
          <w:szCs w:val="26"/>
        </w:rPr>
      </w:pPr>
      <w:r>
        <w:rPr>
          <w:sz w:val="26"/>
          <w:szCs w:val="26"/>
        </w:rPr>
        <w:t>С. Г. Караваев</w:t>
      </w:r>
    </w:p>
    <w:p w:rsidR="008946ED" w:rsidRPr="008946ED" w:rsidRDefault="008946ED" w:rsidP="008946ED">
      <w:pPr>
        <w:spacing w:after="120" w:line="216" w:lineRule="auto"/>
        <w:ind w:firstLine="357"/>
        <w:jc w:val="both"/>
        <w:rPr>
          <w:i/>
          <w:sz w:val="18"/>
          <w:szCs w:val="18"/>
        </w:rPr>
      </w:pPr>
    </w:p>
    <w:p w:rsidR="008946ED" w:rsidRPr="008946ED" w:rsidRDefault="008946ED" w:rsidP="008946ED">
      <w:pPr>
        <w:spacing w:after="120" w:line="216" w:lineRule="auto"/>
        <w:ind w:firstLine="357"/>
        <w:jc w:val="both"/>
        <w:rPr>
          <w:i/>
          <w:sz w:val="28"/>
          <w:szCs w:val="28"/>
        </w:rPr>
      </w:pPr>
      <w:r w:rsidRPr="008946ED">
        <w:rPr>
          <w:i/>
          <w:sz w:val="26"/>
          <w:szCs w:val="26"/>
        </w:rPr>
        <w:t>Москва, 26 сентября 2016 года</w:t>
      </w:r>
    </w:p>
    <w:p w:rsidR="00BB6BD3" w:rsidRDefault="008946ED"/>
    <w:sectPr w:rsidR="00BB6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612E0"/>
    <w:multiLevelType w:val="hybridMultilevel"/>
    <w:tmpl w:val="5FD49D48"/>
    <w:lvl w:ilvl="0" w:tplc="322E9478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6ED"/>
    <w:rsid w:val="003D3586"/>
    <w:rsid w:val="006E0C27"/>
    <w:rsid w:val="00894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46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46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2036</Words>
  <Characters>11606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Краснов Иван Андреевич</dc:creator>
  <cp:lastModifiedBy>Краснов Иван Андреевич</cp:lastModifiedBy>
  <cp:revision>1</cp:revision>
  <dcterms:created xsi:type="dcterms:W3CDTF">2021-05-24T07:04:00Z</dcterms:created>
  <dcterms:modified xsi:type="dcterms:W3CDTF">2021-05-24T07:07:00Z</dcterms:modified>
</cp:coreProperties>
</file>