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DDE" w:rsidRPr="000F106B" w:rsidRDefault="00E36DDE" w:rsidP="00E36DDE">
      <w:pPr>
        <w:shd w:val="clear" w:color="auto" w:fill="FFFFFF"/>
        <w:spacing w:after="120"/>
        <w:ind w:firstLine="357"/>
        <w:jc w:val="center"/>
        <w:outlineLvl w:val="0"/>
        <w:rPr>
          <w:b/>
          <w:bCs/>
          <w:sz w:val="28"/>
          <w:szCs w:val="28"/>
        </w:rPr>
      </w:pPr>
      <w:r w:rsidRPr="000F106B">
        <w:rPr>
          <w:b/>
          <w:bCs/>
          <w:spacing w:val="51"/>
          <w:sz w:val="28"/>
          <w:szCs w:val="28"/>
        </w:rPr>
        <w:t>ЗАКЛЮЧЕНИЕ</w:t>
      </w:r>
    </w:p>
    <w:p w:rsidR="00E36DDE" w:rsidRPr="000F106B" w:rsidRDefault="00E36DDE" w:rsidP="00E36DDE">
      <w:pPr>
        <w:shd w:val="clear" w:color="auto" w:fill="FFFFFF"/>
        <w:ind w:left="7" w:firstLine="357"/>
        <w:contextualSpacing/>
        <w:jc w:val="center"/>
        <w:rPr>
          <w:b/>
          <w:bCs/>
          <w:sz w:val="28"/>
          <w:szCs w:val="28"/>
        </w:rPr>
      </w:pPr>
      <w:r w:rsidRPr="000F106B">
        <w:rPr>
          <w:b/>
          <w:bCs/>
          <w:spacing w:val="-7"/>
          <w:sz w:val="28"/>
          <w:szCs w:val="28"/>
        </w:rPr>
        <w:t>группы наблюдателей от Межпарламентской Ассамблеи</w:t>
      </w:r>
    </w:p>
    <w:p w:rsidR="00E36DDE" w:rsidRPr="000F106B" w:rsidRDefault="00E36DDE" w:rsidP="00E36DDE">
      <w:pPr>
        <w:shd w:val="clear" w:color="auto" w:fill="FFFFFF"/>
        <w:ind w:left="22" w:firstLine="357"/>
        <w:contextualSpacing/>
        <w:jc w:val="center"/>
        <w:rPr>
          <w:b/>
          <w:bCs/>
          <w:spacing w:val="-6"/>
          <w:sz w:val="28"/>
          <w:szCs w:val="28"/>
        </w:rPr>
      </w:pPr>
      <w:r w:rsidRPr="000F106B">
        <w:rPr>
          <w:b/>
          <w:bCs/>
          <w:spacing w:val="-6"/>
          <w:sz w:val="28"/>
          <w:szCs w:val="28"/>
        </w:rPr>
        <w:t xml:space="preserve">государств – участников Содружества Независимых Государств </w:t>
      </w:r>
    </w:p>
    <w:p w:rsidR="00E36DDE" w:rsidRPr="000F106B" w:rsidRDefault="00E36DDE" w:rsidP="00E36DDE">
      <w:pPr>
        <w:shd w:val="clear" w:color="auto" w:fill="FFFFFF"/>
        <w:ind w:left="22" w:firstLine="357"/>
        <w:contextualSpacing/>
        <w:jc w:val="center"/>
        <w:rPr>
          <w:b/>
          <w:bCs/>
          <w:spacing w:val="-7"/>
          <w:sz w:val="28"/>
          <w:szCs w:val="28"/>
        </w:rPr>
      </w:pPr>
      <w:r w:rsidRPr="000F106B">
        <w:rPr>
          <w:b/>
          <w:bCs/>
          <w:spacing w:val="-7"/>
          <w:sz w:val="28"/>
          <w:szCs w:val="28"/>
        </w:rPr>
        <w:t>на выборах Президента Российской Федерации</w:t>
      </w:r>
    </w:p>
    <w:p w:rsidR="00E36DDE" w:rsidRPr="00315A35" w:rsidRDefault="00E36DDE" w:rsidP="00E36DDE">
      <w:pPr>
        <w:shd w:val="clear" w:color="auto" w:fill="FFFFFF"/>
        <w:ind w:left="50" w:firstLine="357"/>
        <w:contextualSpacing/>
        <w:jc w:val="center"/>
        <w:rPr>
          <w:spacing w:val="-2"/>
          <w:sz w:val="28"/>
          <w:szCs w:val="28"/>
        </w:rPr>
      </w:pPr>
      <w:r w:rsidRPr="000F106B">
        <w:rPr>
          <w:b/>
          <w:bCs/>
          <w:spacing w:val="-3"/>
          <w:sz w:val="28"/>
          <w:szCs w:val="28"/>
        </w:rPr>
        <w:t>18 марта 2018 года</w:t>
      </w:r>
      <w:r w:rsidRPr="000F106B">
        <w:rPr>
          <w:spacing w:val="-2"/>
          <w:sz w:val="28"/>
          <w:szCs w:val="28"/>
        </w:rPr>
        <w:tab/>
      </w:r>
    </w:p>
    <w:p w:rsidR="00E36DDE" w:rsidRPr="00315A35" w:rsidRDefault="00E36DDE" w:rsidP="00E36DDE">
      <w:pPr>
        <w:shd w:val="clear" w:color="auto" w:fill="FFFFFF"/>
        <w:spacing w:after="120"/>
        <w:ind w:left="50" w:firstLine="357"/>
        <w:jc w:val="center"/>
        <w:rPr>
          <w:spacing w:val="-2"/>
          <w:sz w:val="28"/>
          <w:szCs w:val="28"/>
        </w:rPr>
      </w:pPr>
    </w:p>
    <w:p w:rsidR="00E36DDE" w:rsidRPr="000F106B" w:rsidRDefault="00E36DDE" w:rsidP="00E36DDE">
      <w:pPr>
        <w:spacing w:after="120"/>
        <w:ind w:firstLine="601"/>
        <w:jc w:val="both"/>
        <w:rPr>
          <w:sz w:val="28"/>
          <w:szCs w:val="28"/>
        </w:rPr>
      </w:pPr>
      <w:r w:rsidRPr="000F106B">
        <w:rPr>
          <w:sz w:val="28"/>
          <w:szCs w:val="28"/>
        </w:rPr>
        <w:t>В соответствии с законодательством Российской Федерации Совет Фед</w:t>
      </w:r>
      <w:r w:rsidRPr="000F106B">
        <w:rPr>
          <w:sz w:val="28"/>
          <w:szCs w:val="28"/>
        </w:rPr>
        <w:t>е</w:t>
      </w:r>
      <w:r w:rsidRPr="000F106B">
        <w:rPr>
          <w:sz w:val="28"/>
          <w:szCs w:val="28"/>
        </w:rPr>
        <w:t xml:space="preserve">рации Федерального Собрания Российской Федерации постановлением                     № 528-СФ от 15 декабря </w:t>
      </w:r>
      <w:smartTag w:uri="urn:schemas-microsoft-com:office:smarttags" w:element="metricconverter">
        <w:smartTagPr>
          <w:attr w:name="ProductID" w:val="210 мм"/>
        </w:smartTagPr>
        <w:r w:rsidRPr="000F106B">
          <w:rPr>
            <w:sz w:val="28"/>
            <w:szCs w:val="28"/>
          </w:rPr>
          <w:t>2017 года</w:t>
        </w:r>
      </w:smartTag>
      <w:r w:rsidRPr="000F106B">
        <w:rPr>
          <w:sz w:val="28"/>
          <w:szCs w:val="28"/>
        </w:rPr>
        <w:t xml:space="preserve"> назначил на 18 марта </w:t>
      </w:r>
      <w:smartTag w:uri="urn:schemas-microsoft-com:office:smarttags" w:element="metricconverter">
        <w:smartTagPr>
          <w:attr w:name="ProductID" w:val="210 мм"/>
        </w:smartTagPr>
        <w:r w:rsidRPr="000F106B">
          <w:rPr>
            <w:sz w:val="28"/>
            <w:szCs w:val="28"/>
          </w:rPr>
          <w:t>2018 года</w:t>
        </w:r>
      </w:smartTag>
      <w:r w:rsidRPr="000F106B">
        <w:rPr>
          <w:sz w:val="28"/>
          <w:szCs w:val="28"/>
        </w:rPr>
        <w:t xml:space="preserve"> очередные в</w:t>
      </w:r>
      <w:r w:rsidRPr="000F106B">
        <w:rPr>
          <w:sz w:val="28"/>
          <w:szCs w:val="28"/>
        </w:rPr>
        <w:t>ы</w:t>
      </w:r>
      <w:r w:rsidRPr="000F106B">
        <w:rPr>
          <w:sz w:val="28"/>
          <w:szCs w:val="28"/>
        </w:rPr>
        <w:t xml:space="preserve">боры Президента Российской Федерации. </w:t>
      </w:r>
    </w:p>
    <w:p w:rsidR="00E36DDE" w:rsidRPr="000F106B" w:rsidRDefault="00E36DDE" w:rsidP="00E36DDE">
      <w:pPr>
        <w:spacing w:after="120"/>
        <w:ind w:firstLine="601"/>
        <w:jc w:val="both"/>
        <w:rPr>
          <w:sz w:val="28"/>
          <w:szCs w:val="28"/>
        </w:rPr>
      </w:pPr>
      <w:r w:rsidRPr="000F106B">
        <w:rPr>
          <w:sz w:val="28"/>
          <w:szCs w:val="28"/>
        </w:rPr>
        <w:t xml:space="preserve">8 февраля </w:t>
      </w:r>
      <w:smartTag w:uri="urn:schemas-microsoft-com:office:smarttags" w:element="metricconverter">
        <w:smartTagPr>
          <w:attr w:name="ProductID" w:val="210 мм"/>
        </w:smartTagPr>
        <w:r w:rsidRPr="000F106B">
          <w:rPr>
            <w:sz w:val="28"/>
            <w:szCs w:val="28"/>
          </w:rPr>
          <w:t>2018 года</w:t>
        </w:r>
      </w:smartTag>
      <w:r w:rsidRPr="000F106B">
        <w:rPr>
          <w:sz w:val="28"/>
          <w:szCs w:val="28"/>
        </w:rPr>
        <w:t xml:space="preserve"> в адрес Межпарламентской Ассамблеи государств – участников СНГ поступило приглашение от Председателя Государственной Думы Федерального Собрания Российской Федерации В. В. Володина принять участие в наблюдении за выборами Президента Росси</w:t>
      </w:r>
      <w:r w:rsidRPr="000F106B">
        <w:rPr>
          <w:sz w:val="28"/>
          <w:szCs w:val="28"/>
        </w:rPr>
        <w:t>й</w:t>
      </w:r>
      <w:r w:rsidRPr="000F106B">
        <w:rPr>
          <w:sz w:val="28"/>
          <w:szCs w:val="28"/>
        </w:rPr>
        <w:t>ской Федерации.</w:t>
      </w:r>
    </w:p>
    <w:p w:rsidR="00E36DDE" w:rsidRPr="000F106B" w:rsidRDefault="00E36DDE" w:rsidP="00E36DDE">
      <w:pPr>
        <w:spacing w:after="120"/>
        <w:ind w:firstLine="601"/>
        <w:jc w:val="both"/>
        <w:rPr>
          <w:sz w:val="28"/>
          <w:szCs w:val="28"/>
        </w:rPr>
      </w:pPr>
      <w:r w:rsidRPr="000F106B">
        <w:rPr>
          <w:sz w:val="28"/>
          <w:szCs w:val="28"/>
        </w:rPr>
        <w:t>Распоряжением Председателя Совета Межпарламентской Ассамблеи гос</w:t>
      </w:r>
      <w:r w:rsidRPr="000F106B">
        <w:rPr>
          <w:sz w:val="28"/>
          <w:szCs w:val="28"/>
        </w:rPr>
        <w:t>у</w:t>
      </w:r>
      <w:r w:rsidRPr="000F106B">
        <w:rPr>
          <w:sz w:val="28"/>
          <w:szCs w:val="28"/>
        </w:rPr>
        <w:t>дарств – участников СНГ В. И. Матвиенко координатором группы наблюдат</w:t>
      </w:r>
      <w:r w:rsidRPr="000F106B">
        <w:rPr>
          <w:sz w:val="28"/>
          <w:szCs w:val="28"/>
        </w:rPr>
        <w:t>е</w:t>
      </w:r>
      <w:r w:rsidRPr="000F106B">
        <w:rPr>
          <w:sz w:val="28"/>
          <w:szCs w:val="28"/>
        </w:rPr>
        <w:t>лей от МПА СНГ, участвующих в мониторинге выборов Президента Росси</w:t>
      </w:r>
      <w:r w:rsidRPr="000F106B">
        <w:rPr>
          <w:sz w:val="28"/>
          <w:szCs w:val="28"/>
        </w:rPr>
        <w:t>й</w:t>
      </w:r>
      <w:r w:rsidRPr="000F106B">
        <w:rPr>
          <w:sz w:val="28"/>
          <w:szCs w:val="28"/>
        </w:rPr>
        <w:t xml:space="preserve">ской Федерации, назначен первый заместитель Председателя Милли Меджлиса Азербайджанской Республики З. А. Аскеров. </w:t>
      </w:r>
    </w:p>
    <w:p w:rsidR="00E36DDE" w:rsidRPr="000F106B" w:rsidRDefault="00E36DDE" w:rsidP="00E36DDE">
      <w:pPr>
        <w:spacing w:after="120"/>
        <w:ind w:firstLine="601"/>
        <w:jc w:val="both"/>
        <w:rPr>
          <w:sz w:val="28"/>
          <w:szCs w:val="28"/>
        </w:rPr>
      </w:pPr>
      <w:r w:rsidRPr="000F106B">
        <w:rPr>
          <w:sz w:val="28"/>
          <w:szCs w:val="28"/>
        </w:rPr>
        <w:t>В группу международных наблюдателей от МПА СНГ вошли 40 д</w:t>
      </w:r>
      <w:r w:rsidRPr="000F106B">
        <w:rPr>
          <w:sz w:val="28"/>
          <w:szCs w:val="28"/>
        </w:rPr>
        <w:t>е</w:t>
      </w:r>
      <w:r w:rsidRPr="000F106B">
        <w:rPr>
          <w:sz w:val="28"/>
          <w:szCs w:val="28"/>
        </w:rPr>
        <w:t>путатов и представителей высших законодательных органов власти семи государств – участников МПА СНГ: Азербайджанской Республики, Ре</w:t>
      </w:r>
      <w:r w:rsidRPr="000F106B">
        <w:rPr>
          <w:sz w:val="28"/>
          <w:szCs w:val="28"/>
        </w:rPr>
        <w:t>с</w:t>
      </w:r>
      <w:r w:rsidRPr="000F106B">
        <w:rPr>
          <w:sz w:val="28"/>
          <w:szCs w:val="28"/>
        </w:rPr>
        <w:t>публики Армения, Республики Беларусь, Республики Казахстан, Кыргызской Республики, Респу</w:t>
      </w:r>
      <w:r w:rsidRPr="000F106B">
        <w:rPr>
          <w:sz w:val="28"/>
          <w:szCs w:val="28"/>
        </w:rPr>
        <w:t>б</w:t>
      </w:r>
      <w:r w:rsidRPr="000F106B">
        <w:rPr>
          <w:sz w:val="28"/>
          <w:szCs w:val="28"/>
        </w:rPr>
        <w:t>лики Молдова и Республики Таджикистан, а также сотрудники филиалов Международного института мониторинга разв</w:t>
      </w:r>
      <w:r w:rsidRPr="000F106B">
        <w:rPr>
          <w:sz w:val="28"/>
          <w:szCs w:val="28"/>
        </w:rPr>
        <w:t>и</w:t>
      </w:r>
      <w:r w:rsidRPr="000F106B">
        <w:rPr>
          <w:sz w:val="28"/>
          <w:szCs w:val="28"/>
        </w:rPr>
        <w:t xml:space="preserve">тия демократии, парламентаризма и </w:t>
      </w:r>
      <w:proofErr w:type="gramStart"/>
      <w:r w:rsidRPr="000F106B">
        <w:rPr>
          <w:sz w:val="28"/>
          <w:szCs w:val="28"/>
        </w:rPr>
        <w:t>соблюдения</w:t>
      </w:r>
      <w:proofErr w:type="gramEnd"/>
      <w:r w:rsidRPr="000F106B">
        <w:rPr>
          <w:sz w:val="28"/>
          <w:szCs w:val="28"/>
        </w:rPr>
        <w:t xml:space="preserve"> избирательных прав граждан государств – участников МПА СНГ (МИМРД МПА СНГ). </w:t>
      </w:r>
    </w:p>
    <w:p w:rsidR="00E36DDE" w:rsidRPr="000F106B" w:rsidRDefault="00E36DDE" w:rsidP="00E36DDE">
      <w:pPr>
        <w:spacing w:after="120"/>
        <w:ind w:firstLine="601"/>
        <w:jc w:val="both"/>
        <w:rPr>
          <w:sz w:val="28"/>
          <w:szCs w:val="28"/>
        </w:rPr>
      </w:pPr>
      <w:r w:rsidRPr="000F106B">
        <w:rPr>
          <w:sz w:val="28"/>
          <w:szCs w:val="28"/>
        </w:rPr>
        <w:t xml:space="preserve">Для обеспечения успешной работы международных наблюдателей от МПА СНГ на базе </w:t>
      </w:r>
      <w:proofErr w:type="spellStart"/>
      <w:r w:rsidRPr="000F106B">
        <w:rPr>
          <w:sz w:val="28"/>
          <w:szCs w:val="28"/>
        </w:rPr>
        <w:t>МИМРДа</w:t>
      </w:r>
      <w:proofErr w:type="spellEnd"/>
      <w:r w:rsidRPr="000F106B">
        <w:rPr>
          <w:sz w:val="28"/>
          <w:szCs w:val="28"/>
        </w:rPr>
        <w:t xml:space="preserve"> МПА СНГ в январе 2018 года была создана экспертная группа из числа ученых и высококвалифицированных специ</w:t>
      </w:r>
      <w:r w:rsidRPr="000F106B">
        <w:rPr>
          <w:sz w:val="28"/>
          <w:szCs w:val="28"/>
        </w:rPr>
        <w:t>а</w:t>
      </w:r>
      <w:r w:rsidRPr="000F106B">
        <w:rPr>
          <w:sz w:val="28"/>
          <w:szCs w:val="28"/>
        </w:rPr>
        <w:t>листов, которая подготовила серию аналитических и информационно-справочных м</w:t>
      </w:r>
      <w:r w:rsidRPr="000F106B">
        <w:rPr>
          <w:sz w:val="28"/>
          <w:szCs w:val="28"/>
        </w:rPr>
        <w:t>а</w:t>
      </w:r>
      <w:r w:rsidRPr="000F106B">
        <w:rPr>
          <w:sz w:val="28"/>
          <w:szCs w:val="28"/>
        </w:rPr>
        <w:t>териалов, связанных с организацией и проведением выборов Президента Ро</w:t>
      </w:r>
      <w:r w:rsidRPr="000F106B">
        <w:rPr>
          <w:sz w:val="28"/>
          <w:szCs w:val="28"/>
        </w:rPr>
        <w:t>с</w:t>
      </w:r>
      <w:r w:rsidRPr="000F106B">
        <w:rPr>
          <w:sz w:val="28"/>
          <w:szCs w:val="28"/>
        </w:rPr>
        <w:t xml:space="preserve">сийской Федерации. </w:t>
      </w:r>
    </w:p>
    <w:p w:rsidR="00E36DDE" w:rsidRPr="00F0552A" w:rsidRDefault="00E36DDE" w:rsidP="00E36DDE">
      <w:pPr>
        <w:spacing w:after="120"/>
        <w:ind w:firstLine="601"/>
        <w:jc w:val="center"/>
        <w:rPr>
          <w:b/>
          <w:bCs/>
          <w:spacing w:val="-9"/>
          <w:sz w:val="28"/>
          <w:szCs w:val="28"/>
        </w:rPr>
      </w:pPr>
      <w:r w:rsidRPr="000F106B">
        <w:rPr>
          <w:b/>
          <w:bCs/>
          <w:spacing w:val="-9"/>
          <w:sz w:val="28"/>
          <w:szCs w:val="28"/>
        </w:rPr>
        <w:t xml:space="preserve">Законодательство Российской Федерации, регулирующее проведение </w:t>
      </w:r>
      <w:r>
        <w:rPr>
          <w:b/>
          <w:bCs/>
          <w:spacing w:val="-9"/>
          <w:sz w:val="28"/>
          <w:szCs w:val="28"/>
        </w:rPr>
        <w:br/>
      </w:r>
      <w:r w:rsidRPr="000F106B">
        <w:rPr>
          <w:b/>
          <w:bCs/>
          <w:spacing w:val="-9"/>
          <w:sz w:val="28"/>
          <w:szCs w:val="28"/>
        </w:rPr>
        <w:t>в</w:t>
      </w:r>
      <w:r w:rsidRPr="000F106B">
        <w:rPr>
          <w:b/>
          <w:bCs/>
          <w:spacing w:val="-9"/>
          <w:sz w:val="28"/>
          <w:szCs w:val="28"/>
        </w:rPr>
        <w:t>ы</w:t>
      </w:r>
      <w:r w:rsidRPr="000F106B">
        <w:rPr>
          <w:b/>
          <w:bCs/>
          <w:spacing w:val="-9"/>
          <w:sz w:val="28"/>
          <w:szCs w:val="28"/>
        </w:rPr>
        <w:t>боров Президента Российской Федерации</w:t>
      </w:r>
    </w:p>
    <w:p w:rsidR="00E36DDE" w:rsidRPr="000F106B" w:rsidRDefault="00E36DDE" w:rsidP="00E36DDE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0F106B">
        <w:rPr>
          <w:sz w:val="28"/>
          <w:szCs w:val="28"/>
        </w:rPr>
        <w:t xml:space="preserve">Законодательной основой проведения выборов </w:t>
      </w:r>
      <w:r w:rsidRPr="000F106B">
        <w:rPr>
          <w:spacing w:val="6"/>
          <w:sz w:val="28"/>
          <w:szCs w:val="28"/>
        </w:rPr>
        <w:t>Президента Росси</w:t>
      </w:r>
      <w:r w:rsidRPr="000F106B">
        <w:rPr>
          <w:spacing w:val="6"/>
          <w:sz w:val="28"/>
          <w:szCs w:val="28"/>
        </w:rPr>
        <w:t>й</w:t>
      </w:r>
      <w:r w:rsidRPr="000F106B">
        <w:rPr>
          <w:spacing w:val="6"/>
          <w:sz w:val="28"/>
          <w:szCs w:val="28"/>
        </w:rPr>
        <w:t xml:space="preserve">ской Федерации </w:t>
      </w:r>
      <w:r w:rsidRPr="000F106B">
        <w:rPr>
          <w:sz w:val="28"/>
          <w:szCs w:val="28"/>
        </w:rPr>
        <w:t>являются: Конституция Российской Федерации, Федеральный з</w:t>
      </w:r>
      <w:r w:rsidRPr="000F106B">
        <w:rPr>
          <w:sz w:val="28"/>
          <w:szCs w:val="28"/>
        </w:rPr>
        <w:t>а</w:t>
      </w:r>
      <w:r w:rsidRPr="000F106B">
        <w:rPr>
          <w:sz w:val="28"/>
          <w:szCs w:val="28"/>
        </w:rPr>
        <w:t>кон «Об основных гарантиях избирательных прав и права на участие в реф</w:t>
      </w:r>
      <w:r w:rsidRPr="000F106B">
        <w:rPr>
          <w:sz w:val="28"/>
          <w:szCs w:val="28"/>
        </w:rPr>
        <w:t>е</w:t>
      </w:r>
      <w:r w:rsidRPr="000F106B">
        <w:rPr>
          <w:sz w:val="28"/>
          <w:szCs w:val="28"/>
        </w:rPr>
        <w:t xml:space="preserve">рендуме граждан Российской Федерации», Федеральный закон «О выборах </w:t>
      </w:r>
      <w:r w:rsidRPr="000F106B">
        <w:rPr>
          <w:spacing w:val="6"/>
          <w:sz w:val="28"/>
          <w:szCs w:val="28"/>
        </w:rPr>
        <w:t>Президента Российской Федерации</w:t>
      </w:r>
      <w:r w:rsidRPr="000F106B">
        <w:rPr>
          <w:sz w:val="28"/>
          <w:szCs w:val="28"/>
        </w:rPr>
        <w:t xml:space="preserve">», Федеральный закон «О </w:t>
      </w:r>
      <w:r w:rsidRPr="000F106B">
        <w:rPr>
          <w:sz w:val="28"/>
          <w:szCs w:val="28"/>
        </w:rPr>
        <w:lastRenderedPageBreak/>
        <w:t>политических партиях», а также международные договоры, к которым присоединилась Ро</w:t>
      </w:r>
      <w:r w:rsidRPr="000F106B">
        <w:rPr>
          <w:sz w:val="28"/>
          <w:szCs w:val="28"/>
        </w:rPr>
        <w:t>с</w:t>
      </w:r>
      <w:r w:rsidRPr="000F106B">
        <w:rPr>
          <w:sz w:val="28"/>
          <w:szCs w:val="28"/>
        </w:rPr>
        <w:t>сийская Федерация.</w:t>
      </w:r>
    </w:p>
    <w:p w:rsidR="00E36DDE" w:rsidRPr="000F106B" w:rsidRDefault="00E36DDE" w:rsidP="00E36DDE">
      <w:pPr>
        <w:spacing w:after="120"/>
        <w:ind w:firstLine="709"/>
        <w:jc w:val="both"/>
        <w:rPr>
          <w:sz w:val="28"/>
          <w:szCs w:val="28"/>
        </w:rPr>
      </w:pPr>
      <w:r w:rsidRPr="000F106B">
        <w:rPr>
          <w:sz w:val="28"/>
          <w:szCs w:val="28"/>
        </w:rPr>
        <w:t>Правовые нормы о выборах Президента Российской Федерации, установленные Конституцией Российской Федерации, определяют: пор</w:t>
      </w:r>
      <w:r w:rsidRPr="000F106B">
        <w:rPr>
          <w:sz w:val="28"/>
          <w:szCs w:val="28"/>
        </w:rPr>
        <w:t>я</w:t>
      </w:r>
      <w:r w:rsidRPr="000F106B">
        <w:rPr>
          <w:sz w:val="28"/>
          <w:szCs w:val="28"/>
        </w:rPr>
        <w:t>док избрания Президента Российской Федерации и срок его полномочий (Президент избир</w:t>
      </w:r>
      <w:r w:rsidRPr="000F106B">
        <w:rPr>
          <w:sz w:val="28"/>
          <w:szCs w:val="28"/>
        </w:rPr>
        <w:t>а</w:t>
      </w:r>
      <w:r w:rsidRPr="000F106B">
        <w:rPr>
          <w:sz w:val="28"/>
          <w:szCs w:val="28"/>
        </w:rPr>
        <w:t>ется гражданами страны на основе всеобщего, равного и прямого избирател</w:t>
      </w:r>
      <w:r w:rsidRPr="000F106B">
        <w:rPr>
          <w:sz w:val="28"/>
          <w:szCs w:val="28"/>
        </w:rPr>
        <w:t>ь</w:t>
      </w:r>
      <w:r w:rsidRPr="000F106B">
        <w:rPr>
          <w:sz w:val="28"/>
          <w:szCs w:val="28"/>
        </w:rPr>
        <w:t xml:space="preserve">ного права при тайном голосовании сроком на шесть лет); </w:t>
      </w:r>
      <w:proofErr w:type="gramStart"/>
      <w:r w:rsidRPr="000F106B">
        <w:rPr>
          <w:sz w:val="28"/>
          <w:szCs w:val="28"/>
        </w:rPr>
        <w:t>конституционные требования к лицу, которое может быть избранным на должность Президента Российской Федерации (гражданин Российской Федерации не моложе 35 лет, постоянно проживающий в Российской Федерации не менее 10 лет); огранич</w:t>
      </w:r>
      <w:r w:rsidRPr="000F106B">
        <w:rPr>
          <w:sz w:val="28"/>
          <w:szCs w:val="28"/>
        </w:rPr>
        <w:t>е</w:t>
      </w:r>
      <w:r w:rsidRPr="000F106B">
        <w:rPr>
          <w:sz w:val="28"/>
          <w:szCs w:val="28"/>
        </w:rPr>
        <w:t>ние по количеству следующих подряд сроков, которые одно и то же лицо м</w:t>
      </w:r>
      <w:r w:rsidRPr="000F106B">
        <w:rPr>
          <w:sz w:val="28"/>
          <w:szCs w:val="28"/>
        </w:rPr>
        <w:t>о</w:t>
      </w:r>
      <w:r w:rsidRPr="000F106B">
        <w:rPr>
          <w:sz w:val="28"/>
          <w:szCs w:val="28"/>
        </w:rPr>
        <w:t>жет занимать должность Президента Российской Федерации (не более двух сроков подряд);</w:t>
      </w:r>
      <w:proofErr w:type="gramEnd"/>
      <w:r w:rsidRPr="000F106B">
        <w:rPr>
          <w:sz w:val="28"/>
          <w:szCs w:val="28"/>
        </w:rPr>
        <w:t xml:space="preserve"> орган, к ведению которого относится назначение выборов Пр</w:t>
      </w:r>
      <w:r w:rsidRPr="000F106B">
        <w:rPr>
          <w:sz w:val="28"/>
          <w:szCs w:val="28"/>
        </w:rPr>
        <w:t>е</w:t>
      </w:r>
      <w:r w:rsidRPr="000F106B">
        <w:rPr>
          <w:sz w:val="28"/>
          <w:szCs w:val="28"/>
        </w:rPr>
        <w:t>зидента Российской Федерации (Совет Федерации Федерального Собрания Российской Федерации). Конституцией Российской Федерации также установлено ограничение вс</w:t>
      </w:r>
      <w:r w:rsidRPr="000F106B">
        <w:rPr>
          <w:sz w:val="28"/>
          <w:szCs w:val="28"/>
        </w:rPr>
        <w:t>е</w:t>
      </w:r>
      <w:r w:rsidRPr="000F106B">
        <w:rPr>
          <w:sz w:val="28"/>
          <w:szCs w:val="28"/>
        </w:rPr>
        <w:t>общего избирательного права: не имеют права избирать и быть избранными граждане, признанные судом недееспособными, а также с</w:t>
      </w:r>
      <w:r w:rsidRPr="000F106B">
        <w:rPr>
          <w:sz w:val="28"/>
          <w:szCs w:val="28"/>
        </w:rPr>
        <w:t>о</w:t>
      </w:r>
      <w:r w:rsidRPr="000F106B">
        <w:rPr>
          <w:sz w:val="28"/>
          <w:szCs w:val="28"/>
        </w:rPr>
        <w:t xml:space="preserve">держащиеся в местах лишения свободы по приговору суда. </w:t>
      </w:r>
    </w:p>
    <w:p w:rsidR="00E36DDE" w:rsidRPr="000F106B" w:rsidRDefault="00E36DDE" w:rsidP="00E36DDE">
      <w:pPr>
        <w:spacing w:after="120"/>
        <w:ind w:firstLine="709"/>
        <w:jc w:val="both"/>
        <w:rPr>
          <w:sz w:val="28"/>
          <w:szCs w:val="28"/>
        </w:rPr>
      </w:pPr>
      <w:r w:rsidRPr="000F106B">
        <w:rPr>
          <w:sz w:val="28"/>
          <w:szCs w:val="28"/>
        </w:rPr>
        <w:t>Федеральный закон «О выборах Президента Российской Федерации» детально регулирует все аспекты организации и проведения выборов Пр</w:t>
      </w:r>
      <w:r w:rsidRPr="000F106B">
        <w:rPr>
          <w:sz w:val="28"/>
          <w:szCs w:val="28"/>
        </w:rPr>
        <w:t>е</w:t>
      </w:r>
      <w:r w:rsidRPr="000F106B">
        <w:rPr>
          <w:sz w:val="28"/>
          <w:szCs w:val="28"/>
        </w:rPr>
        <w:t>зидента Российской Федерации. Право издавать инструкции и иные акты по вопросам применения Федерального закона «О выборах Президента Российской Федер</w:t>
      </w:r>
      <w:r w:rsidRPr="000F106B">
        <w:rPr>
          <w:sz w:val="28"/>
          <w:szCs w:val="28"/>
        </w:rPr>
        <w:t>а</w:t>
      </w:r>
      <w:r w:rsidRPr="000F106B">
        <w:rPr>
          <w:sz w:val="28"/>
          <w:szCs w:val="28"/>
        </w:rPr>
        <w:t>ции» и Федерального закона «Об основных гарантиях избирательных прав и права на участие в референдуме граждан Российской Федерации» предоставл</w:t>
      </w:r>
      <w:r w:rsidRPr="000F106B">
        <w:rPr>
          <w:sz w:val="28"/>
          <w:szCs w:val="28"/>
        </w:rPr>
        <w:t>е</w:t>
      </w:r>
      <w:r w:rsidRPr="000F106B">
        <w:rPr>
          <w:sz w:val="28"/>
          <w:szCs w:val="28"/>
        </w:rPr>
        <w:t xml:space="preserve">но Центральной избирательной комиссии Российской Федерации. </w:t>
      </w:r>
    </w:p>
    <w:p w:rsidR="00E36DDE" w:rsidRPr="009C1E2D" w:rsidRDefault="00E36DDE" w:rsidP="00E36DDE">
      <w:pPr>
        <w:shd w:val="clear" w:color="auto" w:fill="FFFFFF"/>
        <w:spacing w:after="120"/>
        <w:ind w:firstLine="357"/>
        <w:jc w:val="center"/>
        <w:outlineLvl w:val="0"/>
        <w:rPr>
          <w:b/>
          <w:bCs/>
          <w:spacing w:val="-9"/>
          <w:sz w:val="28"/>
          <w:szCs w:val="28"/>
        </w:rPr>
      </w:pPr>
      <w:r w:rsidRPr="000F106B">
        <w:rPr>
          <w:b/>
          <w:bCs/>
          <w:spacing w:val="-9"/>
          <w:sz w:val="28"/>
          <w:szCs w:val="28"/>
        </w:rPr>
        <w:t xml:space="preserve">Институционально-организационное  обеспечение выборов </w:t>
      </w:r>
      <w:r>
        <w:rPr>
          <w:b/>
          <w:bCs/>
          <w:spacing w:val="-9"/>
          <w:sz w:val="28"/>
          <w:szCs w:val="28"/>
        </w:rPr>
        <w:br/>
      </w:r>
      <w:r w:rsidRPr="000F106B">
        <w:rPr>
          <w:b/>
          <w:bCs/>
          <w:spacing w:val="-9"/>
          <w:sz w:val="28"/>
          <w:szCs w:val="28"/>
        </w:rPr>
        <w:t>Президента Росси</w:t>
      </w:r>
      <w:r w:rsidRPr="000F106B">
        <w:rPr>
          <w:b/>
          <w:bCs/>
          <w:spacing w:val="-9"/>
          <w:sz w:val="28"/>
          <w:szCs w:val="28"/>
        </w:rPr>
        <w:t>й</w:t>
      </w:r>
      <w:r w:rsidRPr="000F106B">
        <w:rPr>
          <w:b/>
          <w:bCs/>
          <w:spacing w:val="-9"/>
          <w:sz w:val="28"/>
          <w:szCs w:val="28"/>
        </w:rPr>
        <w:t>ской Федерации</w:t>
      </w:r>
    </w:p>
    <w:p w:rsidR="00E36DDE" w:rsidRPr="000F106B" w:rsidRDefault="00E36DDE" w:rsidP="00E36DDE">
      <w:pPr>
        <w:spacing w:after="120"/>
        <w:ind w:firstLine="709"/>
        <w:jc w:val="both"/>
        <w:rPr>
          <w:sz w:val="28"/>
          <w:szCs w:val="28"/>
        </w:rPr>
      </w:pPr>
      <w:r w:rsidRPr="000F106B">
        <w:rPr>
          <w:sz w:val="28"/>
          <w:szCs w:val="28"/>
        </w:rPr>
        <w:t>Подготовку и проведение выборов Президента Российской Федерации организуют избирательные комиссии, в единую систему которых входят: Це</w:t>
      </w:r>
      <w:r w:rsidRPr="000F106B">
        <w:rPr>
          <w:sz w:val="28"/>
          <w:szCs w:val="28"/>
        </w:rPr>
        <w:t>н</w:t>
      </w:r>
      <w:r w:rsidRPr="000F106B">
        <w:rPr>
          <w:sz w:val="28"/>
          <w:szCs w:val="28"/>
        </w:rPr>
        <w:t>тральная избирательная комиссия, избирательные комиссии субъектов Росси</w:t>
      </w:r>
      <w:r w:rsidRPr="000F106B">
        <w:rPr>
          <w:sz w:val="28"/>
          <w:szCs w:val="28"/>
        </w:rPr>
        <w:t>й</w:t>
      </w:r>
      <w:r w:rsidRPr="000F106B">
        <w:rPr>
          <w:sz w:val="28"/>
          <w:szCs w:val="28"/>
        </w:rPr>
        <w:t>ской Федерации, территориальные и участковые избирательные комиссии. П</w:t>
      </w:r>
      <w:r w:rsidRPr="000F106B">
        <w:rPr>
          <w:sz w:val="28"/>
          <w:szCs w:val="28"/>
        </w:rPr>
        <w:t>о</w:t>
      </w:r>
      <w:r w:rsidRPr="000F106B">
        <w:rPr>
          <w:sz w:val="28"/>
          <w:szCs w:val="28"/>
        </w:rPr>
        <w:t>рядок формирования избирательных комиссий определяется Федеральным з</w:t>
      </w:r>
      <w:r w:rsidRPr="000F106B">
        <w:rPr>
          <w:sz w:val="28"/>
          <w:szCs w:val="28"/>
        </w:rPr>
        <w:t>а</w:t>
      </w:r>
      <w:r w:rsidRPr="000F106B">
        <w:rPr>
          <w:sz w:val="28"/>
          <w:szCs w:val="28"/>
        </w:rPr>
        <w:t>коном «Об основных гарантиях избирательных прав и права на участие в реф</w:t>
      </w:r>
      <w:r w:rsidRPr="000F106B">
        <w:rPr>
          <w:sz w:val="28"/>
          <w:szCs w:val="28"/>
        </w:rPr>
        <w:t>е</w:t>
      </w:r>
      <w:r w:rsidRPr="000F106B">
        <w:rPr>
          <w:sz w:val="28"/>
          <w:szCs w:val="28"/>
        </w:rPr>
        <w:t>рендуме граждан Российской Федерации» № 67-ФЗ от 12 июня 2002 года.</w:t>
      </w:r>
    </w:p>
    <w:p w:rsidR="00E36DDE" w:rsidRPr="000F106B" w:rsidRDefault="00E36DDE" w:rsidP="00E36DDE">
      <w:pPr>
        <w:spacing w:after="120"/>
        <w:ind w:firstLine="720"/>
        <w:jc w:val="both"/>
        <w:rPr>
          <w:sz w:val="28"/>
          <w:szCs w:val="28"/>
        </w:rPr>
      </w:pPr>
      <w:r w:rsidRPr="000F106B">
        <w:rPr>
          <w:sz w:val="28"/>
          <w:szCs w:val="28"/>
        </w:rPr>
        <w:t>Во время избирательной кампании 2018 года в 85 субъектах Российской Федерации действовали 2777 территориальных избирательных к</w:t>
      </w:r>
      <w:r w:rsidRPr="000F106B">
        <w:rPr>
          <w:sz w:val="28"/>
          <w:szCs w:val="28"/>
        </w:rPr>
        <w:t>о</w:t>
      </w:r>
      <w:r w:rsidRPr="000F106B">
        <w:rPr>
          <w:sz w:val="28"/>
          <w:szCs w:val="28"/>
        </w:rPr>
        <w:t xml:space="preserve">миссий и 96 879 участковых избирательных комиссий. </w:t>
      </w:r>
      <w:proofErr w:type="gramStart"/>
      <w:r w:rsidRPr="000F106B">
        <w:rPr>
          <w:sz w:val="28"/>
          <w:szCs w:val="28"/>
        </w:rPr>
        <w:t>В избирательных комиссиях всех уровней работало около 880 тысяч человек, представляющих как парламентские партии, так и не представленные в Государстве</w:t>
      </w:r>
      <w:r w:rsidRPr="000F106B">
        <w:rPr>
          <w:sz w:val="28"/>
          <w:szCs w:val="28"/>
        </w:rPr>
        <w:t>н</w:t>
      </w:r>
      <w:r w:rsidRPr="000F106B">
        <w:rPr>
          <w:sz w:val="28"/>
          <w:szCs w:val="28"/>
        </w:rPr>
        <w:t xml:space="preserve">ной Думе Федерального Собрания Российской Федерации политические партии, а </w:t>
      </w:r>
      <w:r w:rsidRPr="000F106B">
        <w:rPr>
          <w:sz w:val="28"/>
          <w:szCs w:val="28"/>
        </w:rPr>
        <w:lastRenderedPageBreak/>
        <w:t>также общественные объединения и представительные органы муниципальных образований.</w:t>
      </w:r>
      <w:proofErr w:type="gramEnd"/>
      <w:r w:rsidRPr="000F106B">
        <w:rPr>
          <w:sz w:val="28"/>
          <w:szCs w:val="28"/>
        </w:rPr>
        <w:t xml:space="preserve"> В соответствии с законодательством Росси</w:t>
      </w:r>
      <w:r w:rsidRPr="000F106B">
        <w:rPr>
          <w:sz w:val="28"/>
          <w:szCs w:val="28"/>
        </w:rPr>
        <w:t>й</w:t>
      </w:r>
      <w:r w:rsidRPr="000F106B">
        <w:rPr>
          <w:sz w:val="28"/>
          <w:szCs w:val="28"/>
        </w:rPr>
        <w:t>ской Федерации голосование проходило также на 385 избирательных участках в 145 странах мира. Следует отметить усилия органов государственной власти по установке на более чем 50% избир</w:t>
      </w:r>
      <w:r w:rsidRPr="000F106B">
        <w:rPr>
          <w:sz w:val="28"/>
          <w:szCs w:val="28"/>
        </w:rPr>
        <w:t>а</w:t>
      </w:r>
      <w:r w:rsidRPr="000F106B">
        <w:rPr>
          <w:sz w:val="28"/>
          <w:szCs w:val="28"/>
        </w:rPr>
        <w:t>тельных участков, охватывающих около 80% избирателей Российской Федер</w:t>
      </w:r>
      <w:r w:rsidRPr="000F106B">
        <w:rPr>
          <w:sz w:val="28"/>
          <w:szCs w:val="28"/>
        </w:rPr>
        <w:t>а</w:t>
      </w:r>
      <w:r w:rsidRPr="000F106B">
        <w:rPr>
          <w:sz w:val="28"/>
          <w:szCs w:val="28"/>
        </w:rPr>
        <w:t>ции, камер видеонаблюдения, транслирующих в прямом эфире работу террит</w:t>
      </w:r>
      <w:r w:rsidRPr="000F106B">
        <w:rPr>
          <w:sz w:val="28"/>
          <w:szCs w:val="28"/>
        </w:rPr>
        <w:t>о</w:t>
      </w:r>
      <w:r w:rsidRPr="000F106B">
        <w:rPr>
          <w:sz w:val="28"/>
          <w:szCs w:val="28"/>
        </w:rPr>
        <w:t>риальных избирательных комиссий, а также процесс голосования и подсчета голосов избирателей участковыми избирательными комиссиями в Интернете. Организация видеонаблюдения способствовала, по мнению наблюдателей, п</w:t>
      </w:r>
      <w:r w:rsidRPr="000F106B">
        <w:rPr>
          <w:sz w:val="28"/>
          <w:szCs w:val="28"/>
        </w:rPr>
        <w:t>о</w:t>
      </w:r>
      <w:r w:rsidRPr="000F106B">
        <w:rPr>
          <w:sz w:val="28"/>
          <w:szCs w:val="28"/>
        </w:rPr>
        <w:t>вышению уровня доверия граждан к избирательному процессу, обесп</w:t>
      </w:r>
      <w:r w:rsidRPr="000F106B">
        <w:rPr>
          <w:sz w:val="28"/>
          <w:szCs w:val="28"/>
        </w:rPr>
        <w:t>е</w:t>
      </w:r>
      <w:r w:rsidRPr="000F106B">
        <w:rPr>
          <w:sz w:val="28"/>
          <w:szCs w:val="28"/>
        </w:rPr>
        <w:t>чению максимальной открытости и гласности процедуры голосования и подсчета г</w:t>
      </w:r>
      <w:r w:rsidRPr="000F106B">
        <w:rPr>
          <w:sz w:val="28"/>
          <w:szCs w:val="28"/>
        </w:rPr>
        <w:t>о</w:t>
      </w:r>
      <w:r w:rsidRPr="000F106B">
        <w:rPr>
          <w:sz w:val="28"/>
          <w:szCs w:val="28"/>
        </w:rPr>
        <w:t>лосов.</w:t>
      </w:r>
    </w:p>
    <w:p w:rsidR="00E36DDE" w:rsidRPr="000F106B" w:rsidRDefault="00E36DDE" w:rsidP="00E36DDE">
      <w:pPr>
        <w:spacing w:after="120"/>
        <w:ind w:firstLine="709"/>
        <w:jc w:val="both"/>
        <w:rPr>
          <w:sz w:val="28"/>
          <w:szCs w:val="28"/>
        </w:rPr>
      </w:pPr>
      <w:r w:rsidRPr="000F106B">
        <w:rPr>
          <w:sz w:val="28"/>
          <w:szCs w:val="28"/>
        </w:rPr>
        <w:t xml:space="preserve">Как показало долгосрочное наблюдение, практика </w:t>
      </w:r>
      <w:r w:rsidRPr="000F106B">
        <w:rPr>
          <w:iCs/>
          <w:sz w:val="28"/>
          <w:szCs w:val="28"/>
        </w:rPr>
        <w:t>формирования избирательных комиссий всех уровней на постоянной основе позволила зн</w:t>
      </w:r>
      <w:r w:rsidRPr="000F106B">
        <w:rPr>
          <w:iCs/>
          <w:sz w:val="28"/>
          <w:szCs w:val="28"/>
        </w:rPr>
        <w:t>а</w:t>
      </w:r>
      <w:r w:rsidRPr="000F106B">
        <w:rPr>
          <w:iCs/>
          <w:sz w:val="28"/>
          <w:szCs w:val="28"/>
        </w:rPr>
        <w:t>чительно повысить профессионализм и качество работы по организации выборов. Нарушений или конфликтов на этапах формирования избир</w:t>
      </w:r>
      <w:r w:rsidRPr="000F106B">
        <w:rPr>
          <w:iCs/>
          <w:sz w:val="28"/>
          <w:szCs w:val="28"/>
        </w:rPr>
        <w:t>а</w:t>
      </w:r>
      <w:r w:rsidRPr="000F106B">
        <w:rPr>
          <w:iCs/>
          <w:sz w:val="28"/>
          <w:szCs w:val="28"/>
        </w:rPr>
        <w:t>тельных комиссий всех уровней, а также при их доукомплектовании в ряде случаев накануне выборов не выявлено</w:t>
      </w:r>
      <w:r w:rsidRPr="000F106B">
        <w:rPr>
          <w:sz w:val="28"/>
          <w:szCs w:val="28"/>
        </w:rPr>
        <w:t>.</w:t>
      </w:r>
    </w:p>
    <w:p w:rsidR="00E36DDE" w:rsidRPr="000F106B" w:rsidRDefault="00E36DDE" w:rsidP="00E36DDE">
      <w:pPr>
        <w:spacing w:after="120"/>
        <w:ind w:firstLine="709"/>
        <w:jc w:val="both"/>
        <w:rPr>
          <w:sz w:val="28"/>
          <w:szCs w:val="28"/>
        </w:rPr>
      </w:pPr>
      <w:r w:rsidRPr="000F106B">
        <w:rPr>
          <w:sz w:val="28"/>
          <w:szCs w:val="28"/>
        </w:rPr>
        <w:t>Международные наблюдатели отмечают целенаправленную деятел</w:t>
      </w:r>
      <w:r w:rsidRPr="000F106B">
        <w:rPr>
          <w:sz w:val="28"/>
          <w:szCs w:val="28"/>
        </w:rPr>
        <w:t>ь</w:t>
      </w:r>
      <w:r w:rsidRPr="000F106B">
        <w:rPr>
          <w:sz w:val="28"/>
          <w:szCs w:val="28"/>
        </w:rPr>
        <w:t>ность Центральной избирательной комиссии Российской Федерации по подготовке предвыборной кампании и проведению процедуры голосования. За период с декабря 2017 года по март 2018 года была проведена большая работа по обуч</w:t>
      </w:r>
      <w:r w:rsidRPr="000F106B">
        <w:rPr>
          <w:sz w:val="28"/>
          <w:szCs w:val="28"/>
        </w:rPr>
        <w:t>е</w:t>
      </w:r>
      <w:r w:rsidRPr="000F106B">
        <w:rPr>
          <w:sz w:val="28"/>
          <w:szCs w:val="28"/>
        </w:rPr>
        <w:t xml:space="preserve">нию членов территориальных и участковых избирательных комиссий. </w:t>
      </w:r>
      <w:proofErr w:type="gramStart"/>
      <w:r w:rsidRPr="000F106B">
        <w:rPr>
          <w:sz w:val="28"/>
          <w:szCs w:val="28"/>
        </w:rPr>
        <w:t>На оф</w:t>
      </w:r>
      <w:r w:rsidRPr="000F106B">
        <w:rPr>
          <w:sz w:val="28"/>
          <w:szCs w:val="28"/>
        </w:rPr>
        <w:t>и</w:t>
      </w:r>
      <w:r w:rsidRPr="000F106B">
        <w:rPr>
          <w:sz w:val="28"/>
          <w:szCs w:val="28"/>
        </w:rPr>
        <w:t>циальном сайте Центральной избирательной комиссии (</w:t>
      </w:r>
      <w:hyperlink r:id="rId5" w:history="1">
        <w:r w:rsidRPr="000F106B">
          <w:rPr>
            <w:rStyle w:val="a4"/>
            <w:sz w:val="28"/>
            <w:szCs w:val="28"/>
            <w:lang w:val="en-US"/>
          </w:rPr>
          <w:t>www</w:t>
        </w:r>
        <w:r w:rsidRPr="000F106B">
          <w:rPr>
            <w:rStyle w:val="a4"/>
            <w:sz w:val="28"/>
            <w:szCs w:val="28"/>
          </w:rPr>
          <w:t>.</w:t>
        </w:r>
        <w:proofErr w:type="spellStart"/>
        <w:r w:rsidRPr="000F106B">
          <w:rPr>
            <w:rStyle w:val="a4"/>
            <w:sz w:val="28"/>
            <w:szCs w:val="28"/>
            <w:lang w:val="en-US"/>
          </w:rPr>
          <w:t>cikrf</w:t>
        </w:r>
        <w:proofErr w:type="spellEnd"/>
        <w:r w:rsidRPr="000F106B">
          <w:rPr>
            <w:rStyle w:val="a4"/>
            <w:sz w:val="28"/>
            <w:szCs w:val="28"/>
          </w:rPr>
          <w:t>.</w:t>
        </w:r>
        <w:proofErr w:type="spellStart"/>
        <w:r w:rsidRPr="000F106B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0F106B">
        <w:rPr>
          <w:sz w:val="28"/>
          <w:szCs w:val="28"/>
        </w:rPr>
        <w:t>) регулярно публиковались законодательные акты и иные документы, регулирующие пр</w:t>
      </w:r>
      <w:r w:rsidRPr="000F106B">
        <w:rPr>
          <w:sz w:val="28"/>
          <w:szCs w:val="28"/>
        </w:rPr>
        <w:t>о</w:t>
      </w:r>
      <w:r w:rsidRPr="000F106B">
        <w:rPr>
          <w:sz w:val="28"/>
          <w:szCs w:val="28"/>
        </w:rPr>
        <w:t>цедуру выборов Президента Российской Федерации, перечни вопросов, вкл</w:t>
      </w:r>
      <w:r w:rsidRPr="000F106B">
        <w:rPr>
          <w:sz w:val="28"/>
          <w:szCs w:val="28"/>
        </w:rPr>
        <w:t>ю</w:t>
      </w:r>
      <w:r w:rsidRPr="000F106B">
        <w:rPr>
          <w:sz w:val="28"/>
          <w:szCs w:val="28"/>
        </w:rPr>
        <w:t>ченных в протоколы заседаний ЦИК, принятые по данным вопросам решения, а также большой объем правовых и информационно-справочных материалов для избирателей, наблюдателей от кандидатов и политических партий, а также от общ</w:t>
      </w:r>
      <w:r w:rsidRPr="000F106B">
        <w:rPr>
          <w:sz w:val="28"/>
          <w:szCs w:val="28"/>
        </w:rPr>
        <w:t>е</w:t>
      </w:r>
      <w:r w:rsidRPr="000F106B">
        <w:rPr>
          <w:sz w:val="28"/>
          <w:szCs w:val="28"/>
        </w:rPr>
        <w:t>ственных организаций Российской Федерации.</w:t>
      </w:r>
      <w:proofErr w:type="gramEnd"/>
    </w:p>
    <w:p w:rsidR="00E36DDE" w:rsidRPr="000F106B" w:rsidRDefault="00E36DDE" w:rsidP="00E36DDE">
      <w:pPr>
        <w:spacing w:after="120"/>
        <w:ind w:firstLine="709"/>
        <w:jc w:val="both"/>
        <w:rPr>
          <w:sz w:val="28"/>
          <w:szCs w:val="28"/>
        </w:rPr>
      </w:pPr>
      <w:r w:rsidRPr="000F106B">
        <w:rPr>
          <w:sz w:val="28"/>
          <w:szCs w:val="28"/>
        </w:rPr>
        <w:t>Органами государственной власти Российской Федерации для участия в международном мониторинге выборов было приглашено более 1500 наблюд</w:t>
      </w:r>
      <w:r w:rsidRPr="000F106B">
        <w:rPr>
          <w:sz w:val="28"/>
          <w:szCs w:val="28"/>
        </w:rPr>
        <w:t>а</w:t>
      </w:r>
      <w:r w:rsidRPr="000F106B">
        <w:rPr>
          <w:sz w:val="28"/>
          <w:szCs w:val="28"/>
        </w:rPr>
        <w:t>телей из 60 государств мира. Это больше, чем на всех предыдущих выборах, что отражает стремление организаторов выборов к открытости и диалогу с з</w:t>
      </w:r>
      <w:r w:rsidRPr="000F106B">
        <w:rPr>
          <w:sz w:val="28"/>
          <w:szCs w:val="28"/>
        </w:rPr>
        <w:t>а</w:t>
      </w:r>
      <w:r w:rsidRPr="000F106B">
        <w:rPr>
          <w:sz w:val="28"/>
          <w:szCs w:val="28"/>
        </w:rPr>
        <w:t>рубежными партнерами.</w:t>
      </w:r>
    </w:p>
    <w:p w:rsidR="00E36DDE" w:rsidRPr="000F106B" w:rsidRDefault="00E36DDE" w:rsidP="00E36DDE">
      <w:pPr>
        <w:spacing w:after="120"/>
        <w:ind w:firstLine="720"/>
        <w:jc w:val="both"/>
        <w:rPr>
          <w:sz w:val="28"/>
          <w:szCs w:val="28"/>
        </w:rPr>
      </w:pPr>
      <w:r w:rsidRPr="000F106B">
        <w:rPr>
          <w:sz w:val="28"/>
          <w:szCs w:val="28"/>
        </w:rPr>
        <w:t xml:space="preserve">На выборах Президента Российской Федерации 18 марта 2018 года были зарегистрированы восемь кандидатов на должность Президента Российской Федерации. </w:t>
      </w:r>
      <w:proofErr w:type="gramStart"/>
      <w:r w:rsidRPr="000F106B">
        <w:rPr>
          <w:sz w:val="28"/>
          <w:szCs w:val="28"/>
        </w:rPr>
        <w:t>Двое из них были выдвинуты зарегистрированными политическ</w:t>
      </w:r>
      <w:r w:rsidRPr="000F106B">
        <w:rPr>
          <w:sz w:val="28"/>
          <w:szCs w:val="28"/>
        </w:rPr>
        <w:t>и</w:t>
      </w:r>
      <w:r w:rsidRPr="000F106B">
        <w:rPr>
          <w:sz w:val="28"/>
          <w:szCs w:val="28"/>
        </w:rPr>
        <w:t>ми партиями, представленными в Государственной Думе Федерального Собр</w:t>
      </w:r>
      <w:r w:rsidRPr="000F106B">
        <w:rPr>
          <w:sz w:val="28"/>
          <w:szCs w:val="28"/>
        </w:rPr>
        <w:t>а</w:t>
      </w:r>
      <w:r w:rsidRPr="000F106B">
        <w:rPr>
          <w:sz w:val="28"/>
          <w:szCs w:val="28"/>
        </w:rPr>
        <w:t xml:space="preserve">ния Российской Федерации (П. Н. </w:t>
      </w:r>
      <w:proofErr w:type="spellStart"/>
      <w:r w:rsidRPr="000F106B">
        <w:rPr>
          <w:sz w:val="28"/>
          <w:szCs w:val="28"/>
        </w:rPr>
        <w:t>Грудинин</w:t>
      </w:r>
      <w:proofErr w:type="spellEnd"/>
      <w:r w:rsidRPr="000F106B">
        <w:rPr>
          <w:sz w:val="28"/>
          <w:szCs w:val="28"/>
        </w:rPr>
        <w:t xml:space="preserve"> и В. В. Жириновский), пятеро б</w:t>
      </w:r>
      <w:r w:rsidRPr="000F106B">
        <w:rPr>
          <w:sz w:val="28"/>
          <w:szCs w:val="28"/>
        </w:rPr>
        <w:t>ы</w:t>
      </w:r>
      <w:r w:rsidRPr="000F106B">
        <w:rPr>
          <w:sz w:val="28"/>
          <w:szCs w:val="28"/>
        </w:rPr>
        <w:t xml:space="preserve">ли выдвинуты зарегистрированными </w:t>
      </w:r>
      <w:r w:rsidRPr="000F106B">
        <w:rPr>
          <w:sz w:val="28"/>
          <w:szCs w:val="28"/>
        </w:rPr>
        <w:lastRenderedPageBreak/>
        <w:t xml:space="preserve">политическими партиями, не имеющими представительства в Государственной Думе (С. Н. Бабурин, К. А. Собчак, М. А. </w:t>
      </w:r>
      <w:proofErr w:type="spellStart"/>
      <w:r w:rsidRPr="000F106B">
        <w:rPr>
          <w:sz w:val="28"/>
          <w:szCs w:val="28"/>
        </w:rPr>
        <w:t>Сурайкин</w:t>
      </w:r>
      <w:proofErr w:type="spellEnd"/>
      <w:r w:rsidRPr="000F106B">
        <w:rPr>
          <w:sz w:val="28"/>
          <w:szCs w:val="28"/>
        </w:rPr>
        <w:t>, Б. Ю. Титов, Г. А. Явлинский), один кандидат являлся самовыдв</w:t>
      </w:r>
      <w:r w:rsidRPr="000F106B">
        <w:rPr>
          <w:sz w:val="28"/>
          <w:szCs w:val="28"/>
        </w:rPr>
        <w:t>и</w:t>
      </w:r>
      <w:r w:rsidRPr="000F106B">
        <w:rPr>
          <w:sz w:val="28"/>
          <w:szCs w:val="28"/>
        </w:rPr>
        <w:t>женцем (В. В. Путин).</w:t>
      </w:r>
      <w:proofErr w:type="gramEnd"/>
      <w:r w:rsidRPr="000F106B">
        <w:rPr>
          <w:sz w:val="28"/>
          <w:szCs w:val="28"/>
        </w:rPr>
        <w:t xml:space="preserve"> Все кандидаты своевременно представили необходимые для регистрации документы, сформировали предвыборные штабы и направили в ЦИК своих представ</w:t>
      </w:r>
      <w:r w:rsidRPr="000F106B">
        <w:rPr>
          <w:sz w:val="28"/>
          <w:szCs w:val="28"/>
        </w:rPr>
        <w:t>и</w:t>
      </w:r>
      <w:r w:rsidRPr="000F106B">
        <w:rPr>
          <w:sz w:val="28"/>
          <w:szCs w:val="28"/>
        </w:rPr>
        <w:t>телей, в соответствии с российским законодательством открыли избирательные счета в рамках установленного лимита и в полном с</w:t>
      </w:r>
      <w:r w:rsidRPr="000F106B">
        <w:rPr>
          <w:sz w:val="28"/>
          <w:szCs w:val="28"/>
        </w:rPr>
        <w:t>о</w:t>
      </w:r>
      <w:r w:rsidRPr="000F106B">
        <w:rPr>
          <w:sz w:val="28"/>
          <w:szCs w:val="28"/>
        </w:rPr>
        <w:t>ответствии с действующим законодательством расходовали их средства для оплаты аг</w:t>
      </w:r>
      <w:r w:rsidRPr="000F106B">
        <w:rPr>
          <w:sz w:val="28"/>
          <w:szCs w:val="28"/>
        </w:rPr>
        <w:t>и</w:t>
      </w:r>
      <w:r w:rsidRPr="000F106B">
        <w:rPr>
          <w:sz w:val="28"/>
          <w:szCs w:val="28"/>
        </w:rPr>
        <w:t>тационных мероприятий.</w:t>
      </w:r>
    </w:p>
    <w:p w:rsidR="00E36DDE" w:rsidRPr="000F106B" w:rsidRDefault="00E36DDE" w:rsidP="00E36DDE">
      <w:pPr>
        <w:spacing w:after="120"/>
        <w:ind w:firstLine="720"/>
        <w:jc w:val="both"/>
        <w:rPr>
          <w:b/>
          <w:sz w:val="28"/>
          <w:szCs w:val="28"/>
        </w:rPr>
      </w:pPr>
      <w:r w:rsidRPr="000F106B">
        <w:rPr>
          <w:sz w:val="28"/>
          <w:szCs w:val="28"/>
        </w:rPr>
        <w:t>Центральная избирательная комиссия Российской Федерации проделала огромную работу по уточнению списков избирателей и устранению «двойного счета» из-за повторяющихся данных или «мертвых душ». Результатом этой р</w:t>
      </w:r>
      <w:r w:rsidRPr="000F106B">
        <w:rPr>
          <w:sz w:val="28"/>
          <w:szCs w:val="28"/>
        </w:rPr>
        <w:t>а</w:t>
      </w:r>
      <w:r w:rsidRPr="000F106B">
        <w:rPr>
          <w:sz w:val="28"/>
          <w:szCs w:val="28"/>
        </w:rPr>
        <w:t>боты стало сокращение общего списка избирателей Российской Федерации б</w:t>
      </w:r>
      <w:r w:rsidRPr="000F106B">
        <w:rPr>
          <w:sz w:val="28"/>
          <w:szCs w:val="28"/>
        </w:rPr>
        <w:t>о</w:t>
      </w:r>
      <w:r w:rsidRPr="000F106B">
        <w:rPr>
          <w:sz w:val="28"/>
          <w:szCs w:val="28"/>
        </w:rPr>
        <w:t>лее чем на два миллиона человек. Около пяти с половиной миллионов избир</w:t>
      </w:r>
      <w:r w:rsidRPr="000F106B">
        <w:rPr>
          <w:sz w:val="28"/>
          <w:szCs w:val="28"/>
        </w:rPr>
        <w:t>а</w:t>
      </w:r>
      <w:r w:rsidRPr="000F106B">
        <w:rPr>
          <w:sz w:val="28"/>
          <w:szCs w:val="28"/>
        </w:rPr>
        <w:t>телей Российской Федерации подали заявления о голосовании на выборах 18 марта 2018 года не по месту регистрации, а по месту фактического пребывания. Данная процедура применялась в Ро</w:t>
      </w:r>
      <w:r w:rsidRPr="000F106B">
        <w:rPr>
          <w:sz w:val="28"/>
          <w:szCs w:val="28"/>
        </w:rPr>
        <w:t>с</w:t>
      </w:r>
      <w:r w:rsidRPr="000F106B">
        <w:rPr>
          <w:sz w:val="28"/>
          <w:szCs w:val="28"/>
        </w:rPr>
        <w:t>сийской Федерации впервые. Заявления можно было подать в предвыбо</w:t>
      </w:r>
      <w:r w:rsidRPr="000F106B">
        <w:rPr>
          <w:sz w:val="28"/>
          <w:szCs w:val="28"/>
        </w:rPr>
        <w:t>р</w:t>
      </w:r>
      <w:r w:rsidRPr="000F106B">
        <w:rPr>
          <w:sz w:val="28"/>
          <w:szCs w:val="28"/>
        </w:rPr>
        <w:t>ный период через Единую справочную систему центров государственных и муниципальных услуг «Мои документы» и через любую территориал</w:t>
      </w:r>
      <w:r w:rsidRPr="000F106B">
        <w:rPr>
          <w:sz w:val="28"/>
          <w:szCs w:val="28"/>
        </w:rPr>
        <w:t>ь</w:t>
      </w:r>
      <w:r w:rsidRPr="000F106B">
        <w:rPr>
          <w:sz w:val="28"/>
          <w:szCs w:val="28"/>
        </w:rPr>
        <w:t>ную избирательную комиссию Российской Федерации, а с 25 февраля 2018 года – через участковую избирательную комиссию. Наруш</w:t>
      </w:r>
      <w:r w:rsidRPr="000F106B">
        <w:rPr>
          <w:sz w:val="28"/>
          <w:szCs w:val="28"/>
        </w:rPr>
        <w:t>е</w:t>
      </w:r>
      <w:r w:rsidRPr="000F106B">
        <w:rPr>
          <w:sz w:val="28"/>
          <w:szCs w:val="28"/>
        </w:rPr>
        <w:t>ний или системных сбоев при предоставлении этой услуги мониторинг не в</w:t>
      </w:r>
      <w:r w:rsidRPr="000F106B">
        <w:rPr>
          <w:sz w:val="28"/>
          <w:szCs w:val="28"/>
        </w:rPr>
        <w:t>ы</w:t>
      </w:r>
      <w:r w:rsidRPr="000F106B">
        <w:rPr>
          <w:sz w:val="28"/>
          <w:szCs w:val="28"/>
        </w:rPr>
        <w:t>явил, при этом возможности принять участие в голосовании для граждан Ро</w:t>
      </w:r>
      <w:r w:rsidRPr="000F106B">
        <w:rPr>
          <w:sz w:val="28"/>
          <w:szCs w:val="28"/>
        </w:rPr>
        <w:t>с</w:t>
      </w:r>
      <w:r w:rsidRPr="000F106B">
        <w:rPr>
          <w:sz w:val="28"/>
          <w:szCs w:val="28"/>
        </w:rPr>
        <w:t>сийской Федерации существенно расширились.</w:t>
      </w:r>
    </w:p>
    <w:p w:rsidR="00E36DDE" w:rsidRPr="00F0552A" w:rsidRDefault="00E36DDE" w:rsidP="00E36DDE">
      <w:pPr>
        <w:shd w:val="clear" w:color="auto" w:fill="FFFFFF"/>
        <w:spacing w:after="120"/>
        <w:ind w:firstLine="357"/>
        <w:jc w:val="center"/>
        <w:outlineLvl w:val="0"/>
        <w:rPr>
          <w:b/>
          <w:bCs/>
          <w:spacing w:val="-7"/>
          <w:sz w:val="28"/>
          <w:szCs w:val="28"/>
        </w:rPr>
      </w:pPr>
      <w:r w:rsidRPr="000F106B">
        <w:rPr>
          <w:b/>
          <w:bCs/>
          <w:spacing w:val="-7"/>
          <w:sz w:val="28"/>
          <w:szCs w:val="28"/>
        </w:rPr>
        <w:t>Агитационный период</w:t>
      </w:r>
    </w:p>
    <w:p w:rsidR="00E36DDE" w:rsidRPr="000F106B" w:rsidRDefault="00E36DDE" w:rsidP="00E36DDE">
      <w:pPr>
        <w:spacing w:after="120"/>
        <w:ind w:firstLine="709"/>
        <w:jc w:val="both"/>
        <w:rPr>
          <w:rStyle w:val="textspot1"/>
          <w:sz w:val="28"/>
          <w:szCs w:val="28"/>
        </w:rPr>
      </w:pPr>
      <w:proofErr w:type="gramStart"/>
      <w:r w:rsidRPr="000F106B">
        <w:rPr>
          <w:rStyle w:val="textspot1"/>
          <w:sz w:val="28"/>
          <w:szCs w:val="28"/>
        </w:rPr>
        <w:t>В соответствии с положениями законодательства о выборах в Ро</w:t>
      </w:r>
      <w:r w:rsidRPr="000F106B">
        <w:rPr>
          <w:rStyle w:val="textspot1"/>
          <w:sz w:val="28"/>
          <w:szCs w:val="28"/>
        </w:rPr>
        <w:t>с</w:t>
      </w:r>
      <w:r w:rsidRPr="000F106B">
        <w:rPr>
          <w:rStyle w:val="textspot1"/>
          <w:sz w:val="28"/>
          <w:szCs w:val="28"/>
        </w:rPr>
        <w:t xml:space="preserve">сийской Федерации </w:t>
      </w:r>
      <w:r w:rsidRPr="000F106B">
        <w:rPr>
          <w:spacing w:val="6"/>
          <w:sz w:val="28"/>
          <w:szCs w:val="28"/>
        </w:rPr>
        <w:t>агитационная</w:t>
      </w:r>
      <w:r w:rsidRPr="000F106B">
        <w:rPr>
          <w:rStyle w:val="textspot1"/>
          <w:sz w:val="28"/>
          <w:szCs w:val="28"/>
        </w:rPr>
        <w:t xml:space="preserve"> кампания по выборам</w:t>
      </w:r>
      <w:proofErr w:type="gramEnd"/>
      <w:r w:rsidRPr="000F106B">
        <w:rPr>
          <w:rStyle w:val="textspot1"/>
          <w:sz w:val="28"/>
          <w:szCs w:val="28"/>
        </w:rPr>
        <w:t xml:space="preserve"> Президента Российской Фед</w:t>
      </w:r>
      <w:r w:rsidRPr="000F106B">
        <w:rPr>
          <w:rStyle w:val="textspot1"/>
          <w:sz w:val="28"/>
          <w:szCs w:val="28"/>
        </w:rPr>
        <w:t>е</w:t>
      </w:r>
      <w:r w:rsidRPr="000F106B">
        <w:rPr>
          <w:rStyle w:val="textspot1"/>
          <w:sz w:val="28"/>
          <w:szCs w:val="28"/>
        </w:rPr>
        <w:t xml:space="preserve">рации началась 17 февраля 2018 года и завершилась в </w:t>
      </w:r>
      <w:r w:rsidRPr="000F106B">
        <w:rPr>
          <w:sz w:val="28"/>
          <w:szCs w:val="28"/>
        </w:rPr>
        <w:t xml:space="preserve">ноль часов по местному времени </w:t>
      </w:r>
      <w:r w:rsidRPr="000F106B">
        <w:rPr>
          <w:rStyle w:val="textspot1"/>
          <w:sz w:val="28"/>
          <w:szCs w:val="28"/>
        </w:rPr>
        <w:t xml:space="preserve">17 марта 2018 года. </w:t>
      </w:r>
    </w:p>
    <w:p w:rsidR="00E36DDE" w:rsidRPr="000F106B" w:rsidRDefault="00E36DDE" w:rsidP="00E36DDE">
      <w:pPr>
        <w:spacing w:after="120"/>
        <w:ind w:firstLine="709"/>
        <w:jc w:val="both"/>
        <w:rPr>
          <w:sz w:val="28"/>
          <w:szCs w:val="28"/>
        </w:rPr>
      </w:pPr>
      <w:r w:rsidRPr="000F106B">
        <w:rPr>
          <w:sz w:val="28"/>
          <w:szCs w:val="28"/>
        </w:rPr>
        <w:t>Согласно избирательному законодательству Российской Федерации были определены пять федеральных государственных телеканалов («Россия-1», «Россия 24», «Первый канал», «ТВ Центр», «Общественное телевидение Ро</w:t>
      </w:r>
      <w:r w:rsidRPr="000F106B">
        <w:rPr>
          <w:sz w:val="28"/>
          <w:szCs w:val="28"/>
        </w:rPr>
        <w:t>с</w:t>
      </w:r>
      <w:r w:rsidRPr="000F106B">
        <w:rPr>
          <w:sz w:val="28"/>
          <w:szCs w:val="28"/>
        </w:rPr>
        <w:t xml:space="preserve">сии»), три радиостанции («Радио России», «Маяк» и «Вести </w:t>
      </w:r>
      <w:proofErr w:type="gramStart"/>
      <w:r w:rsidRPr="000F106B">
        <w:rPr>
          <w:sz w:val="28"/>
          <w:szCs w:val="28"/>
          <w:lang w:val="en-US"/>
        </w:rPr>
        <w:t>F</w:t>
      </w:r>
      <w:proofErr w:type="gramEnd"/>
      <w:r w:rsidRPr="000F106B">
        <w:rPr>
          <w:sz w:val="28"/>
          <w:szCs w:val="28"/>
        </w:rPr>
        <w:t>М»), а также 338 региональных телевизионных каналов и 280 радиостанций в субъектах Российской Федерации, имеющие максимальную аудит</w:t>
      </w:r>
      <w:r w:rsidRPr="000F106B">
        <w:rPr>
          <w:sz w:val="28"/>
          <w:szCs w:val="28"/>
        </w:rPr>
        <w:t>о</w:t>
      </w:r>
      <w:r w:rsidRPr="000F106B">
        <w:rPr>
          <w:sz w:val="28"/>
          <w:szCs w:val="28"/>
        </w:rPr>
        <w:t>рию зрителей и слушателей. Каждый из пяти федеральных каналов предоставил кандидату и партии, его выдвинувшей, по одному часу своего эфирного времени (региональные гос</w:t>
      </w:r>
      <w:r w:rsidRPr="000F106B">
        <w:rPr>
          <w:sz w:val="28"/>
          <w:szCs w:val="28"/>
        </w:rPr>
        <w:t>у</w:t>
      </w:r>
      <w:r w:rsidRPr="000F106B">
        <w:rPr>
          <w:sz w:val="28"/>
          <w:szCs w:val="28"/>
        </w:rPr>
        <w:t>дарственные телекомпании — по 30 минут). Треть бесплатного эфирного вр</w:t>
      </w:r>
      <w:r w:rsidRPr="000F106B">
        <w:rPr>
          <w:sz w:val="28"/>
          <w:szCs w:val="28"/>
        </w:rPr>
        <w:t>е</w:t>
      </w:r>
      <w:r w:rsidRPr="000F106B">
        <w:rPr>
          <w:sz w:val="28"/>
          <w:szCs w:val="28"/>
        </w:rPr>
        <w:t xml:space="preserve">мени была выделена партиям, которые передали его своим кандидатам. Из оставшегося времени половина была отведена на дебаты и другие совместные агитационные мероприятия, </w:t>
      </w:r>
      <w:r w:rsidRPr="000F106B">
        <w:rPr>
          <w:sz w:val="28"/>
          <w:szCs w:val="28"/>
        </w:rPr>
        <w:lastRenderedPageBreak/>
        <w:t>например дискуссии и круглые столы, а вторая п</w:t>
      </w:r>
      <w:r w:rsidRPr="000F106B">
        <w:rPr>
          <w:sz w:val="28"/>
          <w:szCs w:val="28"/>
        </w:rPr>
        <w:t>о</w:t>
      </w:r>
      <w:r w:rsidRPr="000F106B">
        <w:rPr>
          <w:sz w:val="28"/>
          <w:szCs w:val="28"/>
        </w:rPr>
        <w:t xml:space="preserve">ловина предоставлена для трансляции предвыборных роликов кандидатов. </w:t>
      </w:r>
    </w:p>
    <w:p w:rsidR="00E36DDE" w:rsidRPr="000F106B" w:rsidRDefault="00E36DDE" w:rsidP="00E36DDE">
      <w:pPr>
        <w:spacing w:after="120"/>
        <w:ind w:firstLine="709"/>
        <w:jc w:val="both"/>
        <w:rPr>
          <w:sz w:val="28"/>
          <w:szCs w:val="28"/>
        </w:rPr>
      </w:pPr>
      <w:r w:rsidRPr="000F106B">
        <w:rPr>
          <w:sz w:val="28"/>
          <w:szCs w:val="28"/>
        </w:rPr>
        <w:t>Ведущие телеканалы Российской Федерации ежедневно осуществляли информирование граждан страны о ходе подготовки к проведению голосов</w:t>
      </w:r>
      <w:r w:rsidRPr="000F106B">
        <w:rPr>
          <w:sz w:val="28"/>
          <w:szCs w:val="28"/>
        </w:rPr>
        <w:t>а</w:t>
      </w:r>
      <w:r w:rsidRPr="000F106B">
        <w:rPr>
          <w:sz w:val="28"/>
          <w:szCs w:val="28"/>
        </w:rPr>
        <w:t>ния, подробно освещая сюжеты, связанные с деятельностью Центральной избирательной комиссии, территориальных и участковых избирательных комиссий, ролью Президента Российской Федерации в полит</w:t>
      </w:r>
      <w:r w:rsidRPr="000F106B">
        <w:rPr>
          <w:sz w:val="28"/>
          <w:szCs w:val="28"/>
        </w:rPr>
        <w:t>и</w:t>
      </w:r>
      <w:r w:rsidRPr="000F106B">
        <w:rPr>
          <w:sz w:val="28"/>
          <w:szCs w:val="28"/>
        </w:rPr>
        <w:t xml:space="preserve">ческой жизни </w:t>
      </w:r>
      <w:r w:rsidRPr="000F106B">
        <w:rPr>
          <w:rStyle w:val="textspot1"/>
          <w:sz w:val="28"/>
          <w:szCs w:val="28"/>
        </w:rPr>
        <w:t>страны</w:t>
      </w:r>
      <w:r w:rsidRPr="000F106B">
        <w:rPr>
          <w:sz w:val="28"/>
          <w:szCs w:val="28"/>
        </w:rPr>
        <w:t xml:space="preserve">. Всем кандидатам в равной степени обеспечивалась возможность представить свои агитационные материалы в СМИ. Хронометраж выделенного </w:t>
      </w:r>
      <w:proofErr w:type="gramStart"/>
      <w:r w:rsidRPr="000F106B">
        <w:rPr>
          <w:sz w:val="28"/>
          <w:szCs w:val="28"/>
        </w:rPr>
        <w:t>теле</w:t>
      </w:r>
      <w:proofErr w:type="gramEnd"/>
      <w:r w:rsidRPr="000F106B">
        <w:rPr>
          <w:sz w:val="28"/>
          <w:szCs w:val="28"/>
        </w:rPr>
        <w:t>- и радиок</w:t>
      </w:r>
      <w:r w:rsidRPr="000F106B">
        <w:rPr>
          <w:sz w:val="28"/>
          <w:szCs w:val="28"/>
        </w:rPr>
        <w:t>а</w:t>
      </w:r>
      <w:r w:rsidRPr="000F106B">
        <w:rPr>
          <w:sz w:val="28"/>
          <w:szCs w:val="28"/>
        </w:rPr>
        <w:t>налами времени для освещения предвыборных мероприятий кандидатов ос</w:t>
      </w:r>
      <w:r w:rsidRPr="000F106B">
        <w:rPr>
          <w:sz w:val="28"/>
          <w:szCs w:val="28"/>
        </w:rPr>
        <w:t>у</w:t>
      </w:r>
      <w:r w:rsidRPr="000F106B">
        <w:rPr>
          <w:sz w:val="28"/>
          <w:szCs w:val="28"/>
        </w:rPr>
        <w:t>ществлялся Центральной избир</w:t>
      </w:r>
      <w:r w:rsidRPr="000F106B">
        <w:rPr>
          <w:sz w:val="28"/>
          <w:szCs w:val="28"/>
        </w:rPr>
        <w:t>а</w:t>
      </w:r>
      <w:r w:rsidRPr="000F106B">
        <w:rPr>
          <w:sz w:val="28"/>
          <w:szCs w:val="28"/>
        </w:rPr>
        <w:t xml:space="preserve">тельной комиссией Российской Федерации, а его результаты регулярно обнародовались. </w:t>
      </w:r>
    </w:p>
    <w:p w:rsidR="00E36DDE" w:rsidRPr="000F106B" w:rsidRDefault="00E36DDE" w:rsidP="00E36DDE">
      <w:pPr>
        <w:spacing w:after="120"/>
        <w:ind w:firstLine="709"/>
        <w:jc w:val="both"/>
        <w:rPr>
          <w:sz w:val="28"/>
          <w:szCs w:val="28"/>
        </w:rPr>
      </w:pPr>
      <w:r w:rsidRPr="000F106B">
        <w:rPr>
          <w:sz w:val="28"/>
          <w:szCs w:val="28"/>
        </w:rPr>
        <w:t>Свои площади для размещения программных и агитационных мат</w:t>
      </w:r>
      <w:r w:rsidRPr="000F106B">
        <w:rPr>
          <w:sz w:val="28"/>
          <w:szCs w:val="28"/>
        </w:rPr>
        <w:t>е</w:t>
      </w:r>
      <w:r w:rsidRPr="000F106B">
        <w:rPr>
          <w:sz w:val="28"/>
          <w:szCs w:val="28"/>
        </w:rPr>
        <w:t>риалов кандидатов на должность Президента Российской Федерации бесплатно и в равном объеме для каждого из кандидатов предоставили 15 о</w:t>
      </w:r>
      <w:r w:rsidRPr="000F106B">
        <w:rPr>
          <w:sz w:val="28"/>
          <w:szCs w:val="28"/>
        </w:rPr>
        <w:t>б</w:t>
      </w:r>
      <w:r w:rsidRPr="000F106B">
        <w:rPr>
          <w:sz w:val="28"/>
          <w:szCs w:val="28"/>
        </w:rPr>
        <w:t>щероссийских периодических печатных изданий, распространяющихся на территории половины и более регионов Российской Федерации, учредит</w:t>
      </w:r>
      <w:r w:rsidRPr="000F106B">
        <w:rPr>
          <w:sz w:val="28"/>
          <w:szCs w:val="28"/>
        </w:rPr>
        <w:t>е</w:t>
      </w:r>
      <w:r w:rsidRPr="000F106B">
        <w:rPr>
          <w:sz w:val="28"/>
          <w:szCs w:val="28"/>
        </w:rPr>
        <w:t>лями (соучредителями) которых являются органы государственной власти Российской Федерации.</w:t>
      </w:r>
    </w:p>
    <w:p w:rsidR="00E36DDE" w:rsidRPr="000F106B" w:rsidRDefault="00E36DDE" w:rsidP="00E36DDE">
      <w:pPr>
        <w:spacing w:after="120"/>
        <w:ind w:firstLine="709"/>
        <w:jc w:val="both"/>
        <w:rPr>
          <w:sz w:val="28"/>
          <w:szCs w:val="28"/>
        </w:rPr>
      </w:pPr>
      <w:r w:rsidRPr="000F106B">
        <w:rPr>
          <w:sz w:val="28"/>
          <w:szCs w:val="28"/>
        </w:rPr>
        <w:t>В рамках агитационной кампании кандидаты на должность Президента Российской Федерации получили существенно больше эфирного времени и возможностей за счет средств государственного бюджета представить свои предвыборные программы в печатных и электронных СМИ, чем на каких-либо прежних президентских выборах. В целом освещение событий, связанных с подготовкой к проведению выборов, агитационной кампанией в печатных и электронных СМИ и в рамках публичных агитационных мероприятий, прох</w:t>
      </w:r>
      <w:r w:rsidRPr="000F106B">
        <w:rPr>
          <w:sz w:val="28"/>
          <w:szCs w:val="28"/>
        </w:rPr>
        <w:t>о</w:t>
      </w:r>
      <w:r w:rsidRPr="000F106B">
        <w:rPr>
          <w:sz w:val="28"/>
          <w:szCs w:val="28"/>
        </w:rPr>
        <w:t>дило объективно. Фактов ограничения доступа к средствам массовой информ</w:t>
      </w:r>
      <w:r w:rsidRPr="000F106B">
        <w:rPr>
          <w:sz w:val="28"/>
          <w:szCs w:val="28"/>
        </w:rPr>
        <w:t>а</w:t>
      </w:r>
      <w:r w:rsidRPr="000F106B">
        <w:rPr>
          <w:sz w:val="28"/>
          <w:szCs w:val="28"/>
        </w:rPr>
        <w:t>ции по политическим соображениям или вмешательства органов государстве</w:t>
      </w:r>
      <w:r w:rsidRPr="000F106B">
        <w:rPr>
          <w:sz w:val="28"/>
          <w:szCs w:val="28"/>
        </w:rPr>
        <w:t>н</w:t>
      </w:r>
      <w:r w:rsidRPr="000F106B">
        <w:rPr>
          <w:sz w:val="28"/>
          <w:szCs w:val="28"/>
        </w:rPr>
        <w:t xml:space="preserve">ной (муниципальной) власти в ход предвыборной агитации международными наблюдателями от МПА СНГ зафиксировано не было. </w:t>
      </w:r>
    </w:p>
    <w:p w:rsidR="00E36DDE" w:rsidRPr="000F106B" w:rsidRDefault="00E36DDE" w:rsidP="00E36DDE">
      <w:pPr>
        <w:shd w:val="clear" w:color="auto" w:fill="FFFFFF"/>
        <w:spacing w:after="120"/>
        <w:ind w:firstLine="709"/>
        <w:jc w:val="both"/>
        <w:rPr>
          <w:iCs/>
          <w:sz w:val="28"/>
          <w:szCs w:val="28"/>
        </w:rPr>
      </w:pPr>
      <w:r w:rsidRPr="000F106B">
        <w:rPr>
          <w:iCs/>
          <w:sz w:val="28"/>
          <w:szCs w:val="28"/>
        </w:rPr>
        <w:t>Согласно информации Генеральной прокуратуры Российской Фед</w:t>
      </w:r>
      <w:r w:rsidRPr="000F106B">
        <w:rPr>
          <w:iCs/>
          <w:sz w:val="28"/>
          <w:szCs w:val="28"/>
        </w:rPr>
        <w:t>е</w:t>
      </w:r>
      <w:r w:rsidRPr="000F106B">
        <w:rPr>
          <w:iCs/>
          <w:sz w:val="28"/>
          <w:szCs w:val="28"/>
        </w:rPr>
        <w:t>рации за период предвыборной кампании прокурорам субъектов Российской Федер</w:t>
      </w:r>
      <w:r w:rsidRPr="000F106B">
        <w:rPr>
          <w:iCs/>
          <w:sz w:val="28"/>
          <w:szCs w:val="28"/>
        </w:rPr>
        <w:t>а</w:t>
      </w:r>
      <w:r w:rsidRPr="000F106B">
        <w:rPr>
          <w:iCs/>
          <w:sz w:val="28"/>
          <w:szCs w:val="28"/>
        </w:rPr>
        <w:t>ции поступило 229 обращений по вопросам исполнения законодательства Ро</w:t>
      </w:r>
      <w:r w:rsidRPr="000F106B">
        <w:rPr>
          <w:iCs/>
          <w:sz w:val="28"/>
          <w:szCs w:val="28"/>
        </w:rPr>
        <w:t>с</w:t>
      </w:r>
      <w:r w:rsidRPr="000F106B">
        <w:rPr>
          <w:iCs/>
          <w:sz w:val="28"/>
          <w:szCs w:val="28"/>
        </w:rPr>
        <w:t>сийской Федерации о выборах, из которых восемь удовлетворены, 47 отклон</w:t>
      </w:r>
      <w:r w:rsidRPr="000F106B">
        <w:rPr>
          <w:iCs/>
          <w:sz w:val="28"/>
          <w:szCs w:val="28"/>
        </w:rPr>
        <w:t>е</w:t>
      </w:r>
      <w:r w:rsidRPr="000F106B">
        <w:rPr>
          <w:iCs/>
          <w:sz w:val="28"/>
          <w:szCs w:val="28"/>
        </w:rPr>
        <w:t>ны, а по 21 обращению прокурорскими работниками даны детальные объясн</w:t>
      </w:r>
      <w:r w:rsidRPr="000F106B">
        <w:rPr>
          <w:iCs/>
          <w:sz w:val="28"/>
          <w:szCs w:val="28"/>
        </w:rPr>
        <w:t>е</w:t>
      </w:r>
      <w:r w:rsidRPr="000F106B">
        <w:rPr>
          <w:iCs/>
          <w:sz w:val="28"/>
          <w:szCs w:val="28"/>
        </w:rPr>
        <w:t>ния. Еще 153 обращения находятся в стадии рассмотрения. В течение предв</w:t>
      </w:r>
      <w:r w:rsidRPr="000F106B">
        <w:rPr>
          <w:iCs/>
          <w:sz w:val="28"/>
          <w:szCs w:val="28"/>
        </w:rPr>
        <w:t>ы</w:t>
      </w:r>
      <w:r w:rsidRPr="000F106B">
        <w:rPr>
          <w:iCs/>
          <w:sz w:val="28"/>
          <w:szCs w:val="28"/>
        </w:rPr>
        <w:t>борного периода Верховный Суд Российской Федерации рассмотрел 10 адм</w:t>
      </w:r>
      <w:r w:rsidRPr="000F106B">
        <w:rPr>
          <w:iCs/>
          <w:sz w:val="28"/>
          <w:szCs w:val="28"/>
        </w:rPr>
        <w:t>и</w:t>
      </w:r>
      <w:r w:rsidRPr="000F106B">
        <w:rPr>
          <w:iCs/>
          <w:sz w:val="28"/>
          <w:szCs w:val="28"/>
        </w:rPr>
        <w:t>нистративных дел, касающихся защиты избирательных прав граждан. Еще восемь исковых заявлений возвращены, а в принятии 83 заявлений было отказано. В Центральную избир</w:t>
      </w:r>
      <w:r w:rsidRPr="000F106B">
        <w:rPr>
          <w:iCs/>
          <w:sz w:val="28"/>
          <w:szCs w:val="28"/>
        </w:rPr>
        <w:t>а</w:t>
      </w:r>
      <w:r w:rsidRPr="000F106B">
        <w:rPr>
          <w:iCs/>
          <w:sz w:val="28"/>
          <w:szCs w:val="28"/>
        </w:rPr>
        <w:t xml:space="preserve">тельную комиссию Российской Федерации поступило 386 жалоб, </w:t>
      </w:r>
      <w:r w:rsidRPr="000F106B">
        <w:rPr>
          <w:iCs/>
          <w:sz w:val="28"/>
          <w:szCs w:val="28"/>
        </w:rPr>
        <w:lastRenderedPageBreak/>
        <w:t>которые были рассмотрены, и в необходимых случаях оперативно приняты меры по устранению нарушений.</w:t>
      </w:r>
    </w:p>
    <w:p w:rsidR="00E36DDE" w:rsidRPr="000F106B" w:rsidRDefault="00E36DDE" w:rsidP="00E36DDE">
      <w:pPr>
        <w:spacing w:after="120"/>
        <w:ind w:firstLine="709"/>
        <w:jc w:val="both"/>
        <w:rPr>
          <w:sz w:val="28"/>
          <w:szCs w:val="28"/>
        </w:rPr>
      </w:pPr>
      <w:r w:rsidRPr="000F106B">
        <w:rPr>
          <w:sz w:val="28"/>
          <w:szCs w:val="28"/>
        </w:rPr>
        <w:t>Международные наблюдатели от МПА СНГ констатируют, что процесс рассмотрения жалоб о нарушениях, допущенных в ходе предвыборной камп</w:t>
      </w:r>
      <w:r w:rsidRPr="000F106B">
        <w:rPr>
          <w:sz w:val="28"/>
          <w:szCs w:val="28"/>
        </w:rPr>
        <w:t>а</w:t>
      </w:r>
      <w:r w:rsidRPr="000F106B">
        <w:rPr>
          <w:sz w:val="28"/>
          <w:szCs w:val="28"/>
        </w:rPr>
        <w:t>нии, в том числе на ее агитационной стадии, осуществлялся в соответствии с законодательством Российской Федерац</w:t>
      </w:r>
      <w:proofErr w:type="gramStart"/>
      <w:r w:rsidRPr="000F106B">
        <w:rPr>
          <w:sz w:val="28"/>
          <w:szCs w:val="28"/>
        </w:rPr>
        <w:t>ии и ее</w:t>
      </w:r>
      <w:proofErr w:type="gramEnd"/>
      <w:r w:rsidRPr="000F106B">
        <w:rPr>
          <w:sz w:val="28"/>
          <w:szCs w:val="28"/>
        </w:rPr>
        <w:t xml:space="preserve"> международными обязател</w:t>
      </w:r>
      <w:r w:rsidRPr="000F106B">
        <w:rPr>
          <w:sz w:val="28"/>
          <w:szCs w:val="28"/>
        </w:rPr>
        <w:t>ь</w:t>
      </w:r>
      <w:r w:rsidRPr="000F106B">
        <w:rPr>
          <w:sz w:val="28"/>
          <w:szCs w:val="28"/>
        </w:rPr>
        <w:t>ствами, при этом защита прав всех участников избир</w:t>
      </w:r>
      <w:r w:rsidRPr="000F106B">
        <w:rPr>
          <w:sz w:val="28"/>
          <w:szCs w:val="28"/>
        </w:rPr>
        <w:t>а</w:t>
      </w:r>
      <w:r w:rsidRPr="000F106B">
        <w:rPr>
          <w:sz w:val="28"/>
          <w:szCs w:val="28"/>
        </w:rPr>
        <w:t>тельного процесса была полностью обеспечена.</w:t>
      </w:r>
    </w:p>
    <w:p w:rsidR="00E36DDE" w:rsidRPr="00F0552A" w:rsidRDefault="00E36DDE" w:rsidP="00E36DDE">
      <w:pPr>
        <w:spacing w:after="120"/>
        <w:ind w:firstLine="357"/>
        <w:jc w:val="center"/>
        <w:outlineLvl w:val="0"/>
        <w:rPr>
          <w:b/>
          <w:sz w:val="28"/>
          <w:szCs w:val="28"/>
        </w:rPr>
      </w:pPr>
      <w:r w:rsidRPr="000F106B">
        <w:rPr>
          <w:b/>
          <w:sz w:val="28"/>
          <w:szCs w:val="28"/>
        </w:rPr>
        <w:t>Долгосрочное наблюдение</w:t>
      </w:r>
    </w:p>
    <w:p w:rsidR="00E36DDE" w:rsidRPr="000F106B" w:rsidRDefault="00E36DDE" w:rsidP="00E36DDE">
      <w:pPr>
        <w:pStyle w:val="1"/>
        <w:spacing w:before="0" w:beforeAutospacing="0" w:after="0" w:afterAutospacing="0"/>
        <w:ind w:firstLine="708"/>
        <w:rPr>
          <w:bCs/>
          <w:color w:val="auto"/>
          <w:sz w:val="28"/>
          <w:szCs w:val="28"/>
        </w:rPr>
      </w:pPr>
      <w:r w:rsidRPr="000F106B">
        <w:rPr>
          <w:bCs/>
          <w:color w:val="auto"/>
          <w:sz w:val="28"/>
          <w:szCs w:val="28"/>
        </w:rPr>
        <w:t>В феврале 2018 года 12 международных наблюдателей от МПА СНГ, аккредитованных Центральной избирательной комиссией Российской Ф</w:t>
      </w:r>
      <w:r w:rsidRPr="000F106B">
        <w:rPr>
          <w:bCs/>
          <w:color w:val="auto"/>
          <w:sz w:val="28"/>
          <w:szCs w:val="28"/>
        </w:rPr>
        <w:t>е</w:t>
      </w:r>
      <w:r w:rsidRPr="000F106B">
        <w:rPr>
          <w:bCs/>
          <w:color w:val="auto"/>
          <w:sz w:val="28"/>
          <w:szCs w:val="28"/>
        </w:rPr>
        <w:t>дерации, участвовали в долгосрочном наблюдении выборов Президента Российской Федерации в Центральном, Северо-Западном, Южном и С</w:t>
      </w:r>
      <w:r w:rsidRPr="000F106B">
        <w:rPr>
          <w:bCs/>
          <w:color w:val="auto"/>
          <w:sz w:val="28"/>
          <w:szCs w:val="28"/>
        </w:rPr>
        <w:t>и</w:t>
      </w:r>
      <w:r w:rsidRPr="000F106B">
        <w:rPr>
          <w:bCs/>
          <w:color w:val="auto"/>
          <w:sz w:val="28"/>
          <w:szCs w:val="28"/>
        </w:rPr>
        <w:t>бирском федеральных округах Российской Федерации.</w:t>
      </w:r>
    </w:p>
    <w:p w:rsidR="00E36DDE" w:rsidRPr="000F106B" w:rsidRDefault="00E36DDE" w:rsidP="00E36DDE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0F106B">
        <w:rPr>
          <w:sz w:val="28"/>
          <w:szCs w:val="28"/>
        </w:rPr>
        <w:t>Высокую степень репрезентативности международного наблюдения за голосованием, осуществленного МПА СНГ на очередных выборах Президента Российской Федерации, подтверждает соотношение территор</w:t>
      </w:r>
      <w:r w:rsidRPr="000F106B">
        <w:rPr>
          <w:sz w:val="28"/>
          <w:szCs w:val="28"/>
        </w:rPr>
        <w:t>и</w:t>
      </w:r>
      <w:r w:rsidRPr="000F106B">
        <w:rPr>
          <w:sz w:val="28"/>
          <w:szCs w:val="28"/>
        </w:rPr>
        <w:t xml:space="preserve">ального охвата проведенного мониторинга и количества проживающих на соответствующих территориях избирателей. </w:t>
      </w:r>
    </w:p>
    <w:p w:rsidR="00E36DDE" w:rsidRPr="000F106B" w:rsidRDefault="00E36DDE" w:rsidP="00E36DDE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0F106B">
        <w:rPr>
          <w:sz w:val="28"/>
          <w:szCs w:val="28"/>
        </w:rPr>
        <w:t>В рамках мониторинга выборов международные наблюдатели посетили 10 субъектов Российской Федерации, на территории которых проживает 46 миллионов граждан Российской Федерации. Численность избирателей, проживающих в избранных наблюдателями от МПА СНГ для пр</w:t>
      </w:r>
      <w:r w:rsidRPr="000F106B">
        <w:rPr>
          <w:sz w:val="28"/>
          <w:szCs w:val="28"/>
        </w:rPr>
        <w:t>о</w:t>
      </w:r>
      <w:r w:rsidRPr="000F106B">
        <w:rPr>
          <w:sz w:val="28"/>
          <w:szCs w:val="28"/>
        </w:rPr>
        <w:t>ведения процедур электорального наблюдения субъектах Российской Ф</w:t>
      </w:r>
      <w:r w:rsidRPr="000F106B">
        <w:rPr>
          <w:sz w:val="28"/>
          <w:szCs w:val="28"/>
        </w:rPr>
        <w:t>е</w:t>
      </w:r>
      <w:r w:rsidRPr="000F106B">
        <w:rPr>
          <w:sz w:val="28"/>
          <w:szCs w:val="28"/>
        </w:rPr>
        <w:t>дерации, составила 32% от общего количества избирателей Российской Федерации.</w:t>
      </w:r>
    </w:p>
    <w:p w:rsidR="00E36DDE" w:rsidRPr="000F106B" w:rsidRDefault="00E36DDE" w:rsidP="00E36DDE">
      <w:pPr>
        <w:spacing w:after="120"/>
        <w:ind w:firstLine="709"/>
        <w:jc w:val="both"/>
        <w:rPr>
          <w:sz w:val="28"/>
          <w:szCs w:val="28"/>
        </w:rPr>
      </w:pPr>
      <w:r w:rsidRPr="000F106B">
        <w:rPr>
          <w:sz w:val="28"/>
          <w:szCs w:val="28"/>
        </w:rPr>
        <w:t>В период с 16 по 26 февраля 2018 года международные наблюдатели от МПА СНГ изучали работу избирательных комиссий Москвы, Московской о</w:t>
      </w:r>
      <w:r w:rsidRPr="000F106B">
        <w:rPr>
          <w:sz w:val="28"/>
          <w:szCs w:val="28"/>
        </w:rPr>
        <w:t>б</w:t>
      </w:r>
      <w:r w:rsidRPr="000F106B">
        <w:rPr>
          <w:sz w:val="28"/>
          <w:szCs w:val="28"/>
        </w:rPr>
        <w:t>ласти, Санкт-Петербурга, Владимирской, Ленинградской, Новгородской, Нов</w:t>
      </w:r>
      <w:r w:rsidRPr="000F106B">
        <w:rPr>
          <w:sz w:val="28"/>
          <w:szCs w:val="28"/>
        </w:rPr>
        <w:t>о</w:t>
      </w:r>
      <w:r w:rsidRPr="000F106B">
        <w:rPr>
          <w:sz w:val="28"/>
          <w:szCs w:val="28"/>
        </w:rPr>
        <w:t>сибирской, Псковской, Ростовской и Тверской областей, а также Республики Карелия. Международные наблюдатели провели беседы в предвыборных шт</w:t>
      </w:r>
      <w:r w:rsidRPr="000F106B">
        <w:rPr>
          <w:sz w:val="28"/>
          <w:szCs w:val="28"/>
        </w:rPr>
        <w:t>а</w:t>
      </w:r>
      <w:r w:rsidRPr="000F106B">
        <w:rPr>
          <w:sz w:val="28"/>
          <w:szCs w:val="28"/>
        </w:rPr>
        <w:t>бах пяти из восьми кандидатов на должность Президента Российской Федер</w:t>
      </w:r>
      <w:r w:rsidRPr="000F106B">
        <w:rPr>
          <w:sz w:val="28"/>
          <w:szCs w:val="28"/>
        </w:rPr>
        <w:t>а</w:t>
      </w:r>
      <w:r w:rsidRPr="000F106B">
        <w:rPr>
          <w:sz w:val="28"/>
          <w:szCs w:val="28"/>
        </w:rPr>
        <w:t>ции.</w:t>
      </w:r>
    </w:p>
    <w:p w:rsidR="00E36DDE" w:rsidRPr="000F106B" w:rsidRDefault="00E36DDE" w:rsidP="00E36DDE">
      <w:pPr>
        <w:pStyle w:val="1"/>
        <w:spacing w:before="0" w:beforeAutospacing="0" w:after="0" w:afterAutospacing="0"/>
        <w:ind w:firstLine="708"/>
        <w:rPr>
          <w:color w:val="auto"/>
          <w:sz w:val="28"/>
          <w:szCs w:val="28"/>
        </w:rPr>
      </w:pPr>
      <w:proofErr w:type="gramStart"/>
      <w:r w:rsidRPr="000F106B">
        <w:rPr>
          <w:color w:val="auto"/>
          <w:sz w:val="28"/>
          <w:szCs w:val="28"/>
        </w:rPr>
        <w:t>В ходе поездок в российские регионы международные наблюдатели от МПА СНГ уделили особое внимание изучению вопросов формирования изб</w:t>
      </w:r>
      <w:r w:rsidRPr="000F106B">
        <w:rPr>
          <w:color w:val="auto"/>
          <w:sz w:val="28"/>
          <w:szCs w:val="28"/>
        </w:rPr>
        <w:t>и</w:t>
      </w:r>
      <w:r w:rsidRPr="000F106B">
        <w:rPr>
          <w:color w:val="auto"/>
          <w:sz w:val="28"/>
          <w:szCs w:val="28"/>
        </w:rPr>
        <w:t>рательных комиссий и списков избирателей, использования современных те</w:t>
      </w:r>
      <w:r w:rsidRPr="000F106B">
        <w:rPr>
          <w:color w:val="auto"/>
          <w:sz w:val="28"/>
          <w:szCs w:val="28"/>
        </w:rPr>
        <w:t>х</w:t>
      </w:r>
      <w:r w:rsidRPr="000F106B">
        <w:rPr>
          <w:color w:val="auto"/>
          <w:sz w:val="28"/>
          <w:szCs w:val="28"/>
        </w:rPr>
        <w:t>нических средств при проведении голосования и обработке его результатов, установки на избирательных участках веб-камер, обеспечивающих возмо</w:t>
      </w:r>
      <w:r w:rsidRPr="000F106B">
        <w:rPr>
          <w:color w:val="auto"/>
          <w:sz w:val="28"/>
          <w:szCs w:val="28"/>
        </w:rPr>
        <w:t>ж</w:t>
      </w:r>
      <w:r w:rsidRPr="000F106B">
        <w:rPr>
          <w:color w:val="auto"/>
          <w:sz w:val="28"/>
          <w:szCs w:val="28"/>
        </w:rPr>
        <w:t>ность наблюдения за процедурами выборов и подсчета голосов в режиме р</w:t>
      </w:r>
      <w:r w:rsidRPr="000F106B">
        <w:rPr>
          <w:color w:val="auto"/>
          <w:sz w:val="28"/>
          <w:szCs w:val="28"/>
        </w:rPr>
        <w:t>е</w:t>
      </w:r>
      <w:r w:rsidRPr="000F106B">
        <w:rPr>
          <w:color w:val="auto"/>
          <w:sz w:val="28"/>
          <w:szCs w:val="28"/>
        </w:rPr>
        <w:t>ального времени, рассмотрения жалоб о допускаемых нарушениях в ходе пре</w:t>
      </w:r>
      <w:r w:rsidRPr="000F106B">
        <w:rPr>
          <w:color w:val="auto"/>
          <w:sz w:val="28"/>
          <w:szCs w:val="28"/>
        </w:rPr>
        <w:t>д</w:t>
      </w:r>
      <w:r w:rsidRPr="000F106B">
        <w:rPr>
          <w:color w:val="auto"/>
          <w:sz w:val="28"/>
          <w:szCs w:val="28"/>
        </w:rPr>
        <w:t>выборной кампании</w:t>
      </w:r>
      <w:proofErr w:type="gramEnd"/>
      <w:r w:rsidRPr="000F106B">
        <w:rPr>
          <w:color w:val="auto"/>
          <w:sz w:val="28"/>
          <w:szCs w:val="28"/>
        </w:rPr>
        <w:t>, а также защиты избирательных прав граждан с ограниче</w:t>
      </w:r>
      <w:r w:rsidRPr="000F106B">
        <w:rPr>
          <w:color w:val="auto"/>
          <w:sz w:val="28"/>
          <w:szCs w:val="28"/>
        </w:rPr>
        <w:t>н</w:t>
      </w:r>
      <w:r w:rsidRPr="000F106B">
        <w:rPr>
          <w:color w:val="auto"/>
          <w:sz w:val="28"/>
          <w:szCs w:val="28"/>
        </w:rPr>
        <w:t>ными возможностями.</w:t>
      </w:r>
    </w:p>
    <w:p w:rsidR="00E36DDE" w:rsidRPr="000F106B" w:rsidRDefault="00E36DDE" w:rsidP="00E36DDE">
      <w:pPr>
        <w:pStyle w:val="1"/>
        <w:spacing w:before="0" w:beforeAutospacing="0" w:after="0" w:afterAutospacing="0"/>
        <w:ind w:firstLine="708"/>
        <w:rPr>
          <w:color w:val="auto"/>
          <w:sz w:val="28"/>
          <w:szCs w:val="28"/>
        </w:rPr>
      </w:pPr>
      <w:proofErr w:type="gramStart"/>
      <w:r w:rsidRPr="000F106B">
        <w:rPr>
          <w:color w:val="auto"/>
          <w:sz w:val="28"/>
          <w:szCs w:val="28"/>
        </w:rPr>
        <w:t xml:space="preserve">20 февраля 2018 года координатор группы наблюдателей от МПА СНГ З. А. Аскеров, совершавший поездку в Российскую Федерацию в рамках </w:t>
      </w:r>
      <w:r w:rsidRPr="000F106B">
        <w:rPr>
          <w:color w:val="auto"/>
          <w:sz w:val="28"/>
          <w:szCs w:val="28"/>
        </w:rPr>
        <w:lastRenderedPageBreak/>
        <w:t>долг</w:t>
      </w:r>
      <w:r w:rsidRPr="000F106B">
        <w:rPr>
          <w:color w:val="auto"/>
          <w:sz w:val="28"/>
          <w:szCs w:val="28"/>
        </w:rPr>
        <w:t>о</w:t>
      </w:r>
      <w:r w:rsidRPr="000F106B">
        <w:rPr>
          <w:color w:val="auto"/>
          <w:sz w:val="28"/>
          <w:szCs w:val="28"/>
        </w:rPr>
        <w:t>срочного мониторинга, провел встречу с Председателем Центральной избир</w:t>
      </w:r>
      <w:r w:rsidRPr="000F106B">
        <w:rPr>
          <w:color w:val="auto"/>
          <w:sz w:val="28"/>
          <w:szCs w:val="28"/>
        </w:rPr>
        <w:t>а</w:t>
      </w:r>
      <w:r w:rsidRPr="000F106B">
        <w:rPr>
          <w:color w:val="auto"/>
          <w:sz w:val="28"/>
          <w:szCs w:val="28"/>
        </w:rPr>
        <w:t xml:space="preserve">тельной комиссии Российской Федерации Э. А. Памфиловой, которая </w:t>
      </w:r>
      <w:r w:rsidRPr="000F106B">
        <w:rPr>
          <w:iCs/>
          <w:color w:val="auto"/>
          <w:sz w:val="28"/>
          <w:szCs w:val="28"/>
        </w:rPr>
        <w:t>ознак</w:t>
      </w:r>
      <w:r w:rsidRPr="000F106B">
        <w:rPr>
          <w:iCs/>
          <w:color w:val="auto"/>
          <w:sz w:val="28"/>
          <w:szCs w:val="28"/>
        </w:rPr>
        <w:t>о</w:t>
      </w:r>
      <w:r w:rsidRPr="000F106B">
        <w:rPr>
          <w:iCs/>
          <w:color w:val="auto"/>
          <w:sz w:val="28"/>
          <w:szCs w:val="28"/>
        </w:rPr>
        <w:t>мила его с ходом подготовки к предстоящим выборам, уделив особое внимание техническому переоснащению участковых избирательных комиссий и обесп</w:t>
      </w:r>
      <w:r w:rsidRPr="000F106B">
        <w:rPr>
          <w:iCs/>
          <w:color w:val="auto"/>
          <w:sz w:val="28"/>
          <w:szCs w:val="28"/>
        </w:rPr>
        <w:t>е</w:t>
      </w:r>
      <w:r w:rsidRPr="000F106B">
        <w:rPr>
          <w:iCs/>
          <w:color w:val="auto"/>
          <w:sz w:val="28"/>
          <w:szCs w:val="28"/>
        </w:rPr>
        <w:t>чению условий для участия в голосовании граждан, не</w:t>
      </w:r>
      <w:proofErr w:type="gramEnd"/>
      <w:r w:rsidRPr="000F106B">
        <w:rPr>
          <w:iCs/>
          <w:color w:val="auto"/>
          <w:sz w:val="28"/>
          <w:szCs w:val="28"/>
        </w:rPr>
        <w:t xml:space="preserve"> проживающих по месту их регистрации. В тот же день </w:t>
      </w:r>
      <w:r w:rsidRPr="000F106B">
        <w:rPr>
          <w:color w:val="auto"/>
          <w:sz w:val="28"/>
          <w:szCs w:val="28"/>
        </w:rPr>
        <w:t>коо</w:t>
      </w:r>
      <w:r w:rsidRPr="000F106B">
        <w:rPr>
          <w:color w:val="auto"/>
          <w:sz w:val="28"/>
          <w:szCs w:val="28"/>
        </w:rPr>
        <w:t>р</w:t>
      </w:r>
      <w:r w:rsidRPr="000F106B">
        <w:rPr>
          <w:color w:val="auto"/>
          <w:sz w:val="28"/>
          <w:szCs w:val="28"/>
        </w:rPr>
        <w:t>динатор группы наблюдателей от МПА СНГ</w:t>
      </w:r>
      <w:r w:rsidRPr="000F106B">
        <w:rPr>
          <w:iCs/>
          <w:color w:val="auto"/>
          <w:sz w:val="28"/>
          <w:szCs w:val="28"/>
        </w:rPr>
        <w:t xml:space="preserve"> З. А. Аскеров встретился с главой Миссии наблюдателей от СНГ на выборах Президента Российской Федерации, первым заместителем Председателя Исполнительного комит</w:t>
      </w:r>
      <w:r w:rsidRPr="000F106B">
        <w:rPr>
          <w:iCs/>
          <w:color w:val="auto"/>
          <w:sz w:val="28"/>
          <w:szCs w:val="28"/>
        </w:rPr>
        <w:t>е</w:t>
      </w:r>
      <w:r w:rsidRPr="000F106B">
        <w:rPr>
          <w:iCs/>
          <w:color w:val="auto"/>
          <w:sz w:val="28"/>
          <w:szCs w:val="28"/>
        </w:rPr>
        <w:t>та СНГ В. А. </w:t>
      </w:r>
      <w:proofErr w:type="spellStart"/>
      <w:r w:rsidRPr="000F106B">
        <w:rPr>
          <w:iCs/>
          <w:color w:val="auto"/>
          <w:sz w:val="28"/>
          <w:szCs w:val="28"/>
        </w:rPr>
        <w:t>Гуминским</w:t>
      </w:r>
      <w:proofErr w:type="spellEnd"/>
      <w:r w:rsidRPr="000F106B">
        <w:rPr>
          <w:iCs/>
          <w:color w:val="auto"/>
          <w:sz w:val="28"/>
          <w:szCs w:val="28"/>
        </w:rPr>
        <w:t xml:space="preserve"> и обсудил с ним предстоящую совместную раб</w:t>
      </w:r>
      <w:r w:rsidRPr="000F106B">
        <w:rPr>
          <w:iCs/>
          <w:color w:val="auto"/>
          <w:sz w:val="28"/>
          <w:szCs w:val="28"/>
        </w:rPr>
        <w:t>о</w:t>
      </w:r>
      <w:r w:rsidRPr="000F106B">
        <w:rPr>
          <w:iCs/>
          <w:color w:val="auto"/>
          <w:sz w:val="28"/>
          <w:szCs w:val="28"/>
        </w:rPr>
        <w:t>ту.</w:t>
      </w:r>
    </w:p>
    <w:p w:rsidR="00E36DDE" w:rsidRPr="000F106B" w:rsidRDefault="00E36DDE" w:rsidP="00E36DDE">
      <w:pPr>
        <w:pStyle w:val="1"/>
        <w:spacing w:before="0" w:beforeAutospacing="0" w:after="0" w:afterAutospacing="0"/>
        <w:ind w:firstLine="708"/>
        <w:rPr>
          <w:color w:val="auto"/>
          <w:sz w:val="28"/>
          <w:szCs w:val="28"/>
        </w:rPr>
      </w:pPr>
      <w:proofErr w:type="gramStart"/>
      <w:r w:rsidRPr="000F106B">
        <w:rPr>
          <w:color w:val="auto"/>
          <w:sz w:val="28"/>
          <w:szCs w:val="28"/>
        </w:rPr>
        <w:t>21 февраля 2018 года в Таврическом дворце — штаб-квартире МПА СНГ состоялся круглый стол для международных наблюдателей по вопросам мон</w:t>
      </w:r>
      <w:r w:rsidRPr="000F106B">
        <w:rPr>
          <w:color w:val="auto"/>
          <w:sz w:val="28"/>
          <w:szCs w:val="28"/>
        </w:rPr>
        <w:t>и</w:t>
      </w:r>
      <w:r w:rsidRPr="000F106B">
        <w:rPr>
          <w:color w:val="auto"/>
          <w:sz w:val="28"/>
          <w:szCs w:val="28"/>
        </w:rPr>
        <w:t>торинга выборов Президента Российской Федерации 18 марта 2018 года, в к</w:t>
      </w:r>
      <w:r w:rsidRPr="000F106B">
        <w:rPr>
          <w:color w:val="auto"/>
          <w:sz w:val="28"/>
          <w:szCs w:val="28"/>
        </w:rPr>
        <w:t>о</w:t>
      </w:r>
      <w:r w:rsidRPr="000F106B">
        <w:rPr>
          <w:color w:val="auto"/>
          <w:sz w:val="28"/>
          <w:szCs w:val="28"/>
        </w:rPr>
        <w:t>тором приняли участие координатор группы наблюдателей от МПА СНГ З. А. Аскеров, руководители избирательных комиссий чет</w:t>
      </w:r>
      <w:r w:rsidRPr="000F106B">
        <w:rPr>
          <w:color w:val="auto"/>
          <w:sz w:val="28"/>
          <w:szCs w:val="28"/>
        </w:rPr>
        <w:t>ы</w:t>
      </w:r>
      <w:r w:rsidRPr="000F106B">
        <w:rPr>
          <w:color w:val="auto"/>
          <w:sz w:val="28"/>
          <w:szCs w:val="28"/>
        </w:rPr>
        <w:t>рех российских регионов, представители общественных палат Санкт-Петербурга и Ленинградской обл</w:t>
      </w:r>
      <w:r w:rsidRPr="000F106B">
        <w:rPr>
          <w:color w:val="auto"/>
          <w:sz w:val="28"/>
          <w:szCs w:val="28"/>
        </w:rPr>
        <w:t>а</w:t>
      </w:r>
      <w:r w:rsidRPr="000F106B">
        <w:rPr>
          <w:color w:val="auto"/>
          <w:sz w:val="28"/>
          <w:szCs w:val="28"/>
        </w:rPr>
        <w:t>сти, руководители НКО и представители экспертного сообщества.</w:t>
      </w:r>
      <w:proofErr w:type="gramEnd"/>
      <w:r w:rsidRPr="000F106B">
        <w:rPr>
          <w:color w:val="auto"/>
          <w:sz w:val="28"/>
          <w:szCs w:val="28"/>
        </w:rPr>
        <w:t xml:space="preserve"> Состоялся обмен информацией о ходе подготовки к проведению голосования в различных российских регионах и о роли национальных наблюдателей в обеспечении св</w:t>
      </w:r>
      <w:r w:rsidRPr="000F106B">
        <w:rPr>
          <w:color w:val="auto"/>
          <w:sz w:val="28"/>
          <w:szCs w:val="28"/>
        </w:rPr>
        <w:t>о</w:t>
      </w:r>
      <w:r w:rsidRPr="000F106B">
        <w:rPr>
          <w:color w:val="auto"/>
          <w:sz w:val="28"/>
          <w:szCs w:val="28"/>
        </w:rPr>
        <w:t xml:space="preserve">бодных и справедливых выборов Президента Российской Федерации.  </w:t>
      </w:r>
    </w:p>
    <w:p w:rsidR="00E36DDE" w:rsidRPr="000F106B" w:rsidRDefault="00E36DDE" w:rsidP="00E36DDE">
      <w:pPr>
        <w:spacing w:after="120"/>
        <w:ind w:firstLine="709"/>
        <w:jc w:val="both"/>
        <w:rPr>
          <w:sz w:val="28"/>
          <w:szCs w:val="28"/>
        </w:rPr>
      </w:pPr>
      <w:r w:rsidRPr="000F106B">
        <w:rPr>
          <w:sz w:val="28"/>
          <w:szCs w:val="28"/>
        </w:rPr>
        <w:t>По мнению наблюдателей от МПА СНГ, подготовка к выборам  18 марта 2018 года проходила в спокойной обстановке, в рамках действующего закон</w:t>
      </w:r>
      <w:r w:rsidRPr="000F106B">
        <w:rPr>
          <w:sz w:val="28"/>
          <w:szCs w:val="28"/>
        </w:rPr>
        <w:t>о</w:t>
      </w:r>
      <w:r w:rsidRPr="000F106B">
        <w:rPr>
          <w:sz w:val="28"/>
          <w:szCs w:val="28"/>
        </w:rPr>
        <w:t>дательства Российской Федерации и с соблюдением международных избирательных стандартов. Органами, обеспечивающими организ</w:t>
      </w:r>
      <w:r w:rsidRPr="000F106B">
        <w:rPr>
          <w:sz w:val="28"/>
          <w:szCs w:val="28"/>
        </w:rPr>
        <w:t>а</w:t>
      </w:r>
      <w:r w:rsidRPr="000F106B">
        <w:rPr>
          <w:sz w:val="28"/>
          <w:szCs w:val="28"/>
        </w:rPr>
        <w:t>цию и проведение выборов в Российской Федерации, были созданы необходимые условия для осуществления предвыборной агитации кандидатами на должность Президента Российской Федерации и их доверенными лиц</w:t>
      </w:r>
      <w:r w:rsidRPr="000F106B">
        <w:rPr>
          <w:sz w:val="28"/>
          <w:szCs w:val="28"/>
        </w:rPr>
        <w:t>а</w:t>
      </w:r>
      <w:r w:rsidRPr="000F106B">
        <w:rPr>
          <w:sz w:val="28"/>
          <w:szCs w:val="28"/>
        </w:rPr>
        <w:t>ми.</w:t>
      </w:r>
    </w:p>
    <w:p w:rsidR="00E36DDE" w:rsidRPr="000F106B" w:rsidRDefault="00E36DDE" w:rsidP="00E36DDE">
      <w:pPr>
        <w:shd w:val="clear" w:color="auto" w:fill="FFFFFF"/>
        <w:spacing w:after="120"/>
        <w:ind w:firstLine="709"/>
        <w:jc w:val="both"/>
        <w:rPr>
          <w:spacing w:val="-3"/>
          <w:sz w:val="28"/>
          <w:szCs w:val="28"/>
        </w:rPr>
      </w:pPr>
      <w:proofErr w:type="gramStart"/>
      <w:r w:rsidRPr="000F106B">
        <w:rPr>
          <w:spacing w:val="-3"/>
          <w:sz w:val="28"/>
          <w:szCs w:val="28"/>
        </w:rPr>
        <w:t>По результатам своих поездок в регионы Российской Федерации междун</w:t>
      </w:r>
      <w:r w:rsidRPr="000F106B">
        <w:rPr>
          <w:spacing w:val="-3"/>
          <w:sz w:val="28"/>
          <w:szCs w:val="28"/>
        </w:rPr>
        <w:t>а</w:t>
      </w:r>
      <w:r w:rsidRPr="000F106B">
        <w:rPr>
          <w:spacing w:val="-3"/>
          <w:sz w:val="28"/>
          <w:szCs w:val="28"/>
        </w:rPr>
        <w:t>родные наблюдатели от МПА СНГ отметили готовность избирательных коми</w:t>
      </w:r>
      <w:r w:rsidRPr="000F106B">
        <w:rPr>
          <w:spacing w:val="-3"/>
          <w:sz w:val="28"/>
          <w:szCs w:val="28"/>
        </w:rPr>
        <w:t>с</w:t>
      </w:r>
      <w:r w:rsidRPr="000F106B">
        <w:rPr>
          <w:spacing w:val="-3"/>
          <w:sz w:val="28"/>
          <w:szCs w:val="28"/>
        </w:rPr>
        <w:t>сий различного уровня к выборам Президента Российской Федерации, хорошие условия для наблюдения за всеми стадиями выборов, равный д</w:t>
      </w:r>
      <w:r w:rsidRPr="000F106B">
        <w:rPr>
          <w:spacing w:val="-3"/>
          <w:sz w:val="28"/>
          <w:szCs w:val="28"/>
        </w:rPr>
        <w:t>о</w:t>
      </w:r>
      <w:r w:rsidRPr="000F106B">
        <w:rPr>
          <w:spacing w:val="-3"/>
          <w:sz w:val="28"/>
          <w:szCs w:val="28"/>
        </w:rPr>
        <w:t>ступ кандидатов к средствам массовой информации, высокую степень достоверности списков и</w:t>
      </w:r>
      <w:r w:rsidRPr="000F106B">
        <w:rPr>
          <w:spacing w:val="-3"/>
          <w:sz w:val="28"/>
          <w:szCs w:val="28"/>
        </w:rPr>
        <w:t>з</w:t>
      </w:r>
      <w:r w:rsidRPr="000F106B">
        <w:rPr>
          <w:spacing w:val="-3"/>
          <w:sz w:val="28"/>
          <w:szCs w:val="28"/>
        </w:rPr>
        <w:t>бирателей, оперативное реагирование на возникающие избирательные или и</w:t>
      </w:r>
      <w:r w:rsidRPr="000F106B">
        <w:rPr>
          <w:spacing w:val="-3"/>
          <w:sz w:val="28"/>
          <w:szCs w:val="28"/>
        </w:rPr>
        <w:t>н</w:t>
      </w:r>
      <w:r w:rsidRPr="000F106B">
        <w:rPr>
          <w:spacing w:val="-3"/>
          <w:sz w:val="28"/>
          <w:szCs w:val="28"/>
        </w:rPr>
        <w:t>формационные споры.</w:t>
      </w:r>
      <w:proofErr w:type="gramEnd"/>
    </w:p>
    <w:p w:rsidR="00E36DDE" w:rsidRPr="000F106B" w:rsidRDefault="00E36DDE" w:rsidP="00E36DDE">
      <w:pPr>
        <w:shd w:val="clear" w:color="auto" w:fill="FFFFFF"/>
        <w:spacing w:after="120"/>
        <w:ind w:firstLine="357"/>
        <w:jc w:val="center"/>
        <w:rPr>
          <w:b/>
          <w:bCs/>
          <w:sz w:val="28"/>
          <w:szCs w:val="28"/>
        </w:rPr>
      </w:pPr>
      <w:r w:rsidRPr="000F106B">
        <w:rPr>
          <w:b/>
          <w:bCs/>
          <w:sz w:val="28"/>
          <w:szCs w:val="28"/>
        </w:rPr>
        <w:t>Краткосрочное наблюдение за ходом выборов</w:t>
      </w:r>
      <w:r w:rsidRPr="000F106B">
        <w:rPr>
          <w:b/>
          <w:bCs/>
          <w:sz w:val="28"/>
          <w:szCs w:val="28"/>
        </w:rPr>
        <w:br/>
        <w:t>Президента Российской Федерации</w:t>
      </w:r>
    </w:p>
    <w:p w:rsidR="00E36DDE" w:rsidRPr="000F106B" w:rsidRDefault="00E36DDE" w:rsidP="00E36DDE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0F106B">
        <w:rPr>
          <w:sz w:val="28"/>
          <w:szCs w:val="28"/>
        </w:rPr>
        <w:t>Краткосрочный мониторинг выборов Президента Российской Фед</w:t>
      </w:r>
      <w:r w:rsidRPr="000F106B">
        <w:rPr>
          <w:sz w:val="28"/>
          <w:szCs w:val="28"/>
        </w:rPr>
        <w:t>е</w:t>
      </w:r>
      <w:r w:rsidRPr="000F106B">
        <w:rPr>
          <w:sz w:val="28"/>
          <w:szCs w:val="28"/>
        </w:rPr>
        <w:t>рации группа наблюдателей от МПА СНГ провела в период со 16 по 18 марта 2018 года. Наибольшее число наблюдателей работали в Москве и Московской области, а также в Санкт-Петербурге и Ленинградской обл</w:t>
      </w:r>
      <w:r w:rsidRPr="000F106B">
        <w:rPr>
          <w:sz w:val="28"/>
          <w:szCs w:val="28"/>
        </w:rPr>
        <w:t>а</w:t>
      </w:r>
      <w:r w:rsidRPr="000F106B">
        <w:rPr>
          <w:sz w:val="28"/>
          <w:szCs w:val="28"/>
        </w:rPr>
        <w:t xml:space="preserve">сти (по 10 человек). </w:t>
      </w:r>
    </w:p>
    <w:p w:rsidR="00E36DDE" w:rsidRPr="000F106B" w:rsidRDefault="00E36DDE" w:rsidP="00E36DDE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0F106B">
        <w:rPr>
          <w:sz w:val="28"/>
          <w:szCs w:val="28"/>
        </w:rPr>
        <w:lastRenderedPageBreak/>
        <w:t>Накануне дня голосования в Москве и Санкт-Петербурге состоялись встречи наблюдателей от МПА СНГ с руководителями центральных и реги</w:t>
      </w:r>
      <w:r w:rsidRPr="000F106B">
        <w:rPr>
          <w:sz w:val="28"/>
          <w:szCs w:val="28"/>
        </w:rPr>
        <w:t>о</w:t>
      </w:r>
      <w:r w:rsidRPr="000F106B">
        <w:rPr>
          <w:sz w:val="28"/>
          <w:szCs w:val="28"/>
        </w:rPr>
        <w:t>нальных штабов ряда кандидатов на должность Президента Российской Фед</w:t>
      </w:r>
      <w:r w:rsidRPr="000F106B">
        <w:rPr>
          <w:sz w:val="28"/>
          <w:szCs w:val="28"/>
        </w:rPr>
        <w:t>е</w:t>
      </w:r>
      <w:r w:rsidRPr="000F106B">
        <w:rPr>
          <w:sz w:val="28"/>
          <w:szCs w:val="28"/>
        </w:rPr>
        <w:t>рации, а также с организаторами выборов.</w:t>
      </w:r>
    </w:p>
    <w:p w:rsidR="00E36DDE" w:rsidRPr="000F106B" w:rsidRDefault="00E36DDE" w:rsidP="00E36DDE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0F106B">
        <w:rPr>
          <w:sz w:val="28"/>
          <w:szCs w:val="28"/>
        </w:rPr>
        <w:t xml:space="preserve">17 марта 2018 года в Москве члены группы во главе с координатором З. А. </w:t>
      </w:r>
      <w:proofErr w:type="spellStart"/>
      <w:r w:rsidRPr="000F106B">
        <w:rPr>
          <w:sz w:val="28"/>
          <w:szCs w:val="28"/>
        </w:rPr>
        <w:t>Аскеровым</w:t>
      </w:r>
      <w:proofErr w:type="spellEnd"/>
      <w:r w:rsidRPr="000F106B">
        <w:rPr>
          <w:sz w:val="28"/>
          <w:szCs w:val="28"/>
        </w:rPr>
        <w:t xml:space="preserve"> встретились с председателем </w:t>
      </w:r>
      <w:proofErr w:type="gramStart"/>
      <w:r w:rsidRPr="000F106B">
        <w:rPr>
          <w:sz w:val="28"/>
          <w:szCs w:val="28"/>
        </w:rPr>
        <w:t>Комитета Совета Федерации Ф</w:t>
      </w:r>
      <w:r w:rsidRPr="000F106B">
        <w:rPr>
          <w:sz w:val="28"/>
          <w:szCs w:val="28"/>
        </w:rPr>
        <w:t>е</w:t>
      </w:r>
      <w:r w:rsidRPr="000F106B">
        <w:rPr>
          <w:sz w:val="28"/>
          <w:szCs w:val="28"/>
        </w:rPr>
        <w:t>дерального Собрания Российской Федерации</w:t>
      </w:r>
      <w:proofErr w:type="gramEnd"/>
      <w:r w:rsidRPr="000F106B">
        <w:rPr>
          <w:sz w:val="28"/>
          <w:szCs w:val="28"/>
        </w:rPr>
        <w:t xml:space="preserve"> по международным делам К. И. </w:t>
      </w:r>
      <w:proofErr w:type="spellStart"/>
      <w:r w:rsidRPr="000F106B">
        <w:rPr>
          <w:sz w:val="28"/>
          <w:szCs w:val="28"/>
        </w:rPr>
        <w:t>Косачевым</w:t>
      </w:r>
      <w:proofErr w:type="spellEnd"/>
      <w:r w:rsidRPr="000F106B">
        <w:rPr>
          <w:sz w:val="28"/>
          <w:szCs w:val="28"/>
        </w:rPr>
        <w:t xml:space="preserve"> и с первым заместителем Председателя Государственной Думы Ф</w:t>
      </w:r>
      <w:r w:rsidRPr="000F106B">
        <w:rPr>
          <w:sz w:val="28"/>
          <w:szCs w:val="28"/>
        </w:rPr>
        <w:t>е</w:t>
      </w:r>
      <w:r w:rsidRPr="000F106B">
        <w:rPr>
          <w:sz w:val="28"/>
          <w:szCs w:val="28"/>
        </w:rPr>
        <w:t>дерального Собрания Российской Федерации И. И. Мельниковым. Представ</w:t>
      </w:r>
      <w:r w:rsidRPr="000F106B">
        <w:rPr>
          <w:sz w:val="28"/>
          <w:szCs w:val="28"/>
        </w:rPr>
        <w:t>и</w:t>
      </w:r>
      <w:r w:rsidRPr="000F106B">
        <w:rPr>
          <w:sz w:val="28"/>
          <w:szCs w:val="28"/>
        </w:rPr>
        <w:t>тели обеих палат Федерального Собрания рассказали о роли парламентских структур в совершенствовании электорального закон</w:t>
      </w:r>
      <w:r w:rsidRPr="000F106B">
        <w:rPr>
          <w:sz w:val="28"/>
          <w:szCs w:val="28"/>
        </w:rPr>
        <w:t>о</w:t>
      </w:r>
      <w:r w:rsidRPr="000F106B">
        <w:rPr>
          <w:sz w:val="28"/>
          <w:szCs w:val="28"/>
        </w:rPr>
        <w:t>дательства и о работе по обеспечению выполнения международных обяз</w:t>
      </w:r>
      <w:r w:rsidRPr="000F106B">
        <w:rPr>
          <w:sz w:val="28"/>
          <w:szCs w:val="28"/>
        </w:rPr>
        <w:t>а</w:t>
      </w:r>
      <w:r w:rsidRPr="000F106B">
        <w:rPr>
          <w:sz w:val="28"/>
          <w:szCs w:val="28"/>
        </w:rPr>
        <w:t>тельств Российской Федерации в данной области. В тот же день прошли встречи с представителями избир</w:t>
      </w:r>
      <w:r w:rsidRPr="000F106B">
        <w:rPr>
          <w:sz w:val="28"/>
          <w:szCs w:val="28"/>
        </w:rPr>
        <w:t>а</w:t>
      </w:r>
      <w:r w:rsidRPr="000F106B">
        <w:rPr>
          <w:sz w:val="28"/>
          <w:szCs w:val="28"/>
        </w:rPr>
        <w:t>тельных штабов В. В. Жириновского и П. Н. </w:t>
      </w:r>
      <w:proofErr w:type="spellStart"/>
      <w:r w:rsidRPr="000F106B">
        <w:rPr>
          <w:sz w:val="28"/>
          <w:szCs w:val="28"/>
        </w:rPr>
        <w:t>Грудинина</w:t>
      </w:r>
      <w:proofErr w:type="spellEnd"/>
      <w:r w:rsidRPr="000F106B">
        <w:rPr>
          <w:sz w:val="28"/>
          <w:szCs w:val="28"/>
        </w:rPr>
        <w:t>. Позднее наблюдатели посетили Московскую городскую избирательную комиссию, где провели встречу с ее Председателем В. П. Горбуновым и познакомились со спецификой организации агитац</w:t>
      </w:r>
      <w:r w:rsidRPr="000F106B">
        <w:rPr>
          <w:sz w:val="28"/>
          <w:szCs w:val="28"/>
        </w:rPr>
        <w:t>и</w:t>
      </w:r>
      <w:r w:rsidRPr="000F106B">
        <w:rPr>
          <w:sz w:val="28"/>
          <w:szCs w:val="28"/>
        </w:rPr>
        <w:t>онной кампании и проведения голосования в крупнейшем российском м</w:t>
      </w:r>
      <w:r w:rsidRPr="000F106B">
        <w:rPr>
          <w:sz w:val="28"/>
          <w:szCs w:val="28"/>
        </w:rPr>
        <w:t>е</w:t>
      </w:r>
      <w:r w:rsidRPr="000F106B">
        <w:rPr>
          <w:sz w:val="28"/>
          <w:szCs w:val="28"/>
        </w:rPr>
        <w:t>гаполисе.</w:t>
      </w:r>
    </w:p>
    <w:p w:rsidR="00E36DDE" w:rsidRPr="000F106B" w:rsidRDefault="00E36DDE" w:rsidP="00E36DDE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0F106B">
        <w:rPr>
          <w:sz w:val="28"/>
          <w:szCs w:val="28"/>
        </w:rPr>
        <w:t>17 марта 2018 года группа наблюдателей от МПА СНГ, работавшая в Санкт-Петербурге, провела встречи с доверенным лицом кандидата на дол</w:t>
      </w:r>
      <w:r w:rsidRPr="000F106B">
        <w:rPr>
          <w:sz w:val="28"/>
          <w:szCs w:val="28"/>
        </w:rPr>
        <w:t>ж</w:t>
      </w:r>
      <w:r w:rsidRPr="000F106B">
        <w:rPr>
          <w:sz w:val="28"/>
          <w:szCs w:val="28"/>
        </w:rPr>
        <w:t>ность Президента Российской Федерации В. В. Путина, с руководителем реги</w:t>
      </w:r>
      <w:r w:rsidRPr="000F106B">
        <w:rPr>
          <w:sz w:val="28"/>
          <w:szCs w:val="28"/>
        </w:rPr>
        <w:t>о</w:t>
      </w:r>
      <w:r w:rsidRPr="000F106B">
        <w:rPr>
          <w:sz w:val="28"/>
          <w:szCs w:val="28"/>
        </w:rPr>
        <w:t>нального избирательного штаба кандидата на должность Президента Росси</w:t>
      </w:r>
      <w:r w:rsidRPr="000F106B">
        <w:rPr>
          <w:sz w:val="28"/>
          <w:szCs w:val="28"/>
        </w:rPr>
        <w:t>й</w:t>
      </w:r>
      <w:r w:rsidRPr="000F106B">
        <w:rPr>
          <w:sz w:val="28"/>
          <w:szCs w:val="28"/>
        </w:rPr>
        <w:t>ской Федерации П. Н. </w:t>
      </w:r>
      <w:proofErr w:type="spellStart"/>
      <w:r w:rsidRPr="000F106B">
        <w:rPr>
          <w:sz w:val="28"/>
          <w:szCs w:val="28"/>
        </w:rPr>
        <w:t>Грудинина</w:t>
      </w:r>
      <w:proofErr w:type="spellEnd"/>
      <w:r w:rsidRPr="000F106B">
        <w:rPr>
          <w:sz w:val="28"/>
          <w:szCs w:val="28"/>
        </w:rPr>
        <w:t>, а также с вице-губернатором Санкт-Петербурга К. Н. Серовым. Затем члены группы встретились с Председателем Санкт-Петербургской избирательной комиссии В. Н. </w:t>
      </w:r>
      <w:proofErr w:type="spellStart"/>
      <w:r w:rsidRPr="000F106B">
        <w:rPr>
          <w:sz w:val="28"/>
          <w:szCs w:val="28"/>
        </w:rPr>
        <w:t>Панкевичем</w:t>
      </w:r>
      <w:proofErr w:type="spellEnd"/>
      <w:r w:rsidRPr="000F106B">
        <w:rPr>
          <w:sz w:val="28"/>
          <w:szCs w:val="28"/>
        </w:rPr>
        <w:t xml:space="preserve"> и с председ</w:t>
      </w:r>
      <w:r w:rsidRPr="000F106B">
        <w:rPr>
          <w:sz w:val="28"/>
          <w:szCs w:val="28"/>
        </w:rPr>
        <w:t>а</w:t>
      </w:r>
      <w:r w:rsidRPr="000F106B">
        <w:rPr>
          <w:sz w:val="28"/>
          <w:szCs w:val="28"/>
        </w:rPr>
        <w:t>телем территориальной избирательной комиссии Гатчинского муниципального района И. Л. Смык. Международные наблюдатели получили детальную инфо</w:t>
      </w:r>
      <w:r w:rsidRPr="000F106B">
        <w:rPr>
          <w:sz w:val="28"/>
          <w:szCs w:val="28"/>
        </w:rPr>
        <w:t>р</w:t>
      </w:r>
      <w:r w:rsidRPr="000F106B">
        <w:rPr>
          <w:sz w:val="28"/>
          <w:szCs w:val="28"/>
        </w:rPr>
        <w:t xml:space="preserve">мацию о завершающем этапе агитационной кампании и подготовке органов государственной власти к обеспечению правопорядка в день выборов. </w:t>
      </w:r>
    </w:p>
    <w:p w:rsidR="00E36DDE" w:rsidRPr="000F106B" w:rsidRDefault="00E36DDE" w:rsidP="00E36DDE">
      <w:pPr>
        <w:shd w:val="clear" w:color="auto" w:fill="FFFFFF"/>
        <w:spacing w:after="120"/>
        <w:ind w:firstLine="709"/>
        <w:jc w:val="both"/>
        <w:rPr>
          <w:spacing w:val="-2"/>
          <w:sz w:val="28"/>
          <w:szCs w:val="28"/>
        </w:rPr>
      </w:pPr>
      <w:r w:rsidRPr="000F106B">
        <w:rPr>
          <w:spacing w:val="-2"/>
          <w:sz w:val="28"/>
          <w:szCs w:val="28"/>
        </w:rPr>
        <w:t>Осуществляя наблюдение за ходом выборов и подсчетом голосов избир</w:t>
      </w:r>
      <w:r w:rsidRPr="000F106B">
        <w:rPr>
          <w:spacing w:val="-2"/>
          <w:sz w:val="28"/>
          <w:szCs w:val="28"/>
        </w:rPr>
        <w:t>а</w:t>
      </w:r>
      <w:r w:rsidRPr="000F106B">
        <w:rPr>
          <w:spacing w:val="-2"/>
          <w:sz w:val="28"/>
          <w:szCs w:val="28"/>
        </w:rPr>
        <w:t>телей 18 марта 2018 года, наблюдатели от МПА СНГ посетили 155 избирател</w:t>
      </w:r>
      <w:r w:rsidRPr="000F106B">
        <w:rPr>
          <w:spacing w:val="-2"/>
          <w:sz w:val="28"/>
          <w:szCs w:val="28"/>
        </w:rPr>
        <w:t>ь</w:t>
      </w:r>
      <w:r w:rsidRPr="000F106B">
        <w:rPr>
          <w:spacing w:val="-2"/>
          <w:sz w:val="28"/>
          <w:szCs w:val="28"/>
        </w:rPr>
        <w:t xml:space="preserve">ных участков, расположенных в </w:t>
      </w:r>
      <w:r w:rsidRPr="000F106B">
        <w:rPr>
          <w:sz w:val="28"/>
          <w:szCs w:val="28"/>
        </w:rPr>
        <w:t>Москве, Московской области, Санкт-Петербурге, Астраханской, Курганской, Ленинградской, Омской и Оренбур</w:t>
      </w:r>
      <w:r w:rsidRPr="000F106B">
        <w:rPr>
          <w:sz w:val="28"/>
          <w:szCs w:val="28"/>
        </w:rPr>
        <w:t>г</w:t>
      </w:r>
      <w:r w:rsidRPr="000F106B">
        <w:rPr>
          <w:sz w:val="28"/>
          <w:szCs w:val="28"/>
        </w:rPr>
        <w:t xml:space="preserve">ской областях, </w:t>
      </w:r>
      <w:r w:rsidRPr="000F106B">
        <w:rPr>
          <w:bCs/>
          <w:sz w:val="28"/>
          <w:szCs w:val="28"/>
        </w:rPr>
        <w:t>а также зарубежных избирательных участков, расположенных на территории пяти государств Содружества</w:t>
      </w:r>
      <w:r w:rsidRPr="000F106B">
        <w:rPr>
          <w:spacing w:val="-2"/>
          <w:sz w:val="28"/>
          <w:szCs w:val="28"/>
        </w:rPr>
        <w:t>.</w:t>
      </w:r>
    </w:p>
    <w:p w:rsidR="00E36DDE" w:rsidRPr="000F106B" w:rsidRDefault="00E36DDE" w:rsidP="00E36DDE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0F106B">
        <w:rPr>
          <w:sz w:val="28"/>
          <w:szCs w:val="28"/>
        </w:rPr>
        <w:t>Все посещенные избирательные участки в регионах, где осуществлялся мониторинг, открылись в соответствии с избирательным законодательством России не позднее 8.00 по местному времени.</w:t>
      </w:r>
    </w:p>
    <w:p w:rsidR="00E36DDE" w:rsidRPr="000F106B" w:rsidRDefault="00E36DDE" w:rsidP="00E36DDE">
      <w:pPr>
        <w:shd w:val="clear" w:color="auto" w:fill="FFFFFF"/>
        <w:spacing w:after="120"/>
        <w:ind w:firstLine="709"/>
        <w:jc w:val="both"/>
        <w:rPr>
          <w:spacing w:val="-2"/>
          <w:sz w:val="28"/>
          <w:szCs w:val="28"/>
        </w:rPr>
      </w:pPr>
      <w:r w:rsidRPr="000F106B">
        <w:rPr>
          <w:spacing w:val="-2"/>
          <w:sz w:val="28"/>
          <w:szCs w:val="28"/>
        </w:rPr>
        <w:t>Международные наблюдатели присутствовали на различных этапах пров</w:t>
      </w:r>
      <w:r w:rsidRPr="000F106B">
        <w:rPr>
          <w:spacing w:val="-2"/>
          <w:sz w:val="28"/>
          <w:szCs w:val="28"/>
        </w:rPr>
        <w:t>е</w:t>
      </w:r>
      <w:r w:rsidRPr="000F106B">
        <w:rPr>
          <w:spacing w:val="-2"/>
          <w:sz w:val="28"/>
          <w:szCs w:val="28"/>
        </w:rPr>
        <w:t xml:space="preserve">дения голосования — от открытия участков до подсчета голосов участковыми избирательными комиссиями. </w:t>
      </w:r>
    </w:p>
    <w:p w:rsidR="00E36DDE" w:rsidRPr="000F106B" w:rsidRDefault="00E36DDE" w:rsidP="00E36DDE">
      <w:pPr>
        <w:shd w:val="clear" w:color="auto" w:fill="FFFFFF"/>
        <w:spacing w:after="120"/>
        <w:ind w:firstLine="709"/>
        <w:jc w:val="both"/>
        <w:rPr>
          <w:spacing w:val="-2"/>
          <w:sz w:val="28"/>
          <w:szCs w:val="28"/>
        </w:rPr>
      </w:pPr>
      <w:r w:rsidRPr="000F106B">
        <w:rPr>
          <w:sz w:val="28"/>
          <w:szCs w:val="28"/>
        </w:rPr>
        <w:lastRenderedPageBreak/>
        <w:t>Процедуры голосования исполнялись в точном соответствии с избир</w:t>
      </w:r>
      <w:r w:rsidRPr="000F106B">
        <w:rPr>
          <w:sz w:val="28"/>
          <w:szCs w:val="28"/>
        </w:rPr>
        <w:t>а</w:t>
      </w:r>
      <w:r w:rsidRPr="000F106B">
        <w:rPr>
          <w:sz w:val="28"/>
          <w:szCs w:val="28"/>
        </w:rPr>
        <w:t>тельным законодательством Российской Федерации. Каждый избиратель имел право на равный и беспрепятственный доступ на избирательный уч</w:t>
      </w:r>
      <w:r w:rsidRPr="000F106B">
        <w:rPr>
          <w:sz w:val="28"/>
          <w:szCs w:val="28"/>
        </w:rPr>
        <w:t>а</w:t>
      </w:r>
      <w:r w:rsidRPr="000F106B">
        <w:rPr>
          <w:sz w:val="28"/>
          <w:szCs w:val="28"/>
        </w:rPr>
        <w:t>сток с тем, чтобы реализовать свое право на участие в свободном голосовании. Голосов</w:t>
      </w:r>
      <w:r w:rsidRPr="000F106B">
        <w:rPr>
          <w:sz w:val="28"/>
          <w:szCs w:val="28"/>
        </w:rPr>
        <w:t>а</w:t>
      </w:r>
      <w:r w:rsidRPr="000F106B">
        <w:rPr>
          <w:sz w:val="28"/>
          <w:szCs w:val="28"/>
        </w:rPr>
        <w:t xml:space="preserve">ние осуществлялось </w:t>
      </w:r>
      <w:proofErr w:type="gramStart"/>
      <w:r w:rsidRPr="000F106B">
        <w:rPr>
          <w:sz w:val="28"/>
          <w:szCs w:val="28"/>
        </w:rPr>
        <w:t>в</w:t>
      </w:r>
      <w:proofErr w:type="gramEnd"/>
      <w:r w:rsidRPr="000F106B">
        <w:rPr>
          <w:sz w:val="28"/>
          <w:szCs w:val="28"/>
        </w:rPr>
        <w:t xml:space="preserve"> </w:t>
      </w:r>
      <w:proofErr w:type="gramStart"/>
      <w:r w:rsidRPr="000F106B">
        <w:rPr>
          <w:sz w:val="28"/>
          <w:szCs w:val="28"/>
        </w:rPr>
        <w:t>надлежащим</w:t>
      </w:r>
      <w:proofErr w:type="gramEnd"/>
      <w:r w:rsidRPr="000F106B">
        <w:rPr>
          <w:sz w:val="28"/>
          <w:szCs w:val="28"/>
        </w:rPr>
        <w:t xml:space="preserve"> образом оборудованных кабинах, что обе</w:t>
      </w:r>
      <w:r w:rsidRPr="000F106B">
        <w:rPr>
          <w:sz w:val="28"/>
          <w:szCs w:val="28"/>
        </w:rPr>
        <w:t>с</w:t>
      </w:r>
      <w:r w:rsidRPr="000F106B">
        <w:rPr>
          <w:sz w:val="28"/>
          <w:szCs w:val="28"/>
        </w:rPr>
        <w:t>печило соблюдение принципа тайного голосования и требования о недопуст</w:t>
      </w:r>
      <w:r w:rsidRPr="000F106B">
        <w:rPr>
          <w:sz w:val="28"/>
          <w:szCs w:val="28"/>
        </w:rPr>
        <w:t>и</w:t>
      </w:r>
      <w:r w:rsidRPr="000F106B">
        <w:rPr>
          <w:sz w:val="28"/>
          <w:szCs w:val="28"/>
        </w:rPr>
        <w:t xml:space="preserve">мости контроля за волеизъявлением избирателя. </w:t>
      </w:r>
      <w:r w:rsidRPr="000F106B">
        <w:rPr>
          <w:spacing w:val="-2"/>
          <w:sz w:val="28"/>
          <w:szCs w:val="28"/>
        </w:rPr>
        <w:t>Зарегистрированных жалоб по состоянию списков избирателей, процедуре выдачи избирательных бюллетеней, а также порядку голосования на пос</w:t>
      </w:r>
      <w:r w:rsidRPr="000F106B">
        <w:rPr>
          <w:spacing w:val="-2"/>
          <w:sz w:val="28"/>
          <w:szCs w:val="28"/>
        </w:rPr>
        <w:t>е</w:t>
      </w:r>
      <w:r w:rsidRPr="000F106B">
        <w:rPr>
          <w:spacing w:val="-2"/>
          <w:sz w:val="28"/>
          <w:szCs w:val="28"/>
        </w:rPr>
        <w:t xml:space="preserve">щенных участках не выявлено. </w:t>
      </w:r>
    </w:p>
    <w:p w:rsidR="00E36DDE" w:rsidRPr="000F106B" w:rsidRDefault="00E36DDE" w:rsidP="00E36DDE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0F106B">
        <w:rPr>
          <w:sz w:val="28"/>
          <w:szCs w:val="28"/>
        </w:rPr>
        <w:t>Ни на одном из посещенных международными наблюдателями участков не выявлены факты вмешательства в работу избирательных комиссий админ</w:t>
      </w:r>
      <w:r w:rsidRPr="000F106B">
        <w:rPr>
          <w:sz w:val="28"/>
          <w:szCs w:val="28"/>
        </w:rPr>
        <w:t>и</w:t>
      </w:r>
      <w:r w:rsidRPr="000F106B">
        <w:rPr>
          <w:sz w:val="28"/>
          <w:szCs w:val="28"/>
        </w:rPr>
        <w:t>стративных либо правоохранительных органов. Ни одному международному наблюдателю от МПА СНГ не было отказано в получении информации о пр</w:t>
      </w:r>
      <w:r w:rsidRPr="000F106B">
        <w:rPr>
          <w:sz w:val="28"/>
          <w:szCs w:val="28"/>
        </w:rPr>
        <w:t>о</w:t>
      </w:r>
      <w:r w:rsidRPr="000F106B">
        <w:rPr>
          <w:sz w:val="28"/>
          <w:szCs w:val="28"/>
        </w:rPr>
        <w:t xml:space="preserve">цессе голосования. </w:t>
      </w:r>
    </w:p>
    <w:p w:rsidR="00E36DDE" w:rsidRPr="000F106B" w:rsidRDefault="00E36DDE" w:rsidP="00E36DDE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0F106B">
        <w:rPr>
          <w:sz w:val="28"/>
          <w:szCs w:val="28"/>
        </w:rPr>
        <w:t>На всех посещенных участках присутствовали наблюдатели от кандидатов на должность Президента Российской Федерации, от обществе</w:t>
      </w:r>
      <w:r w:rsidRPr="000F106B">
        <w:rPr>
          <w:sz w:val="28"/>
          <w:szCs w:val="28"/>
        </w:rPr>
        <w:t>н</w:t>
      </w:r>
      <w:r w:rsidRPr="000F106B">
        <w:rPr>
          <w:sz w:val="28"/>
          <w:szCs w:val="28"/>
        </w:rPr>
        <w:t>ных палат субъектов Российской Федерации, и на момент посещения данных участков ими не было высказано замечаний по вопросам организации и проведения пр</w:t>
      </w:r>
      <w:r w:rsidRPr="000F106B">
        <w:rPr>
          <w:sz w:val="28"/>
          <w:szCs w:val="28"/>
        </w:rPr>
        <w:t>о</w:t>
      </w:r>
      <w:r w:rsidRPr="000F106B">
        <w:rPr>
          <w:sz w:val="28"/>
          <w:szCs w:val="28"/>
        </w:rPr>
        <w:t>цедуры голосования.</w:t>
      </w:r>
    </w:p>
    <w:p w:rsidR="00E36DDE" w:rsidRPr="000F106B" w:rsidRDefault="00E36DDE" w:rsidP="00E36DDE">
      <w:pPr>
        <w:shd w:val="clear" w:color="auto" w:fill="FFFFFF"/>
        <w:spacing w:after="120"/>
        <w:ind w:firstLine="709"/>
        <w:jc w:val="both"/>
        <w:rPr>
          <w:spacing w:val="-2"/>
          <w:sz w:val="28"/>
          <w:szCs w:val="28"/>
        </w:rPr>
      </w:pPr>
      <w:r w:rsidRPr="000F106B">
        <w:rPr>
          <w:spacing w:val="-2"/>
          <w:sz w:val="28"/>
          <w:szCs w:val="28"/>
        </w:rPr>
        <w:t>Наблюдатели отмечают высокий уровень общественного порядка и бе</w:t>
      </w:r>
      <w:r w:rsidRPr="000F106B">
        <w:rPr>
          <w:spacing w:val="-2"/>
          <w:sz w:val="28"/>
          <w:szCs w:val="28"/>
        </w:rPr>
        <w:t>з</w:t>
      </w:r>
      <w:r w:rsidRPr="000F106B">
        <w:rPr>
          <w:spacing w:val="-2"/>
          <w:sz w:val="28"/>
          <w:szCs w:val="28"/>
        </w:rPr>
        <w:t>опасности, обеспеченный в период подготовки и проведения выборов, что бл</w:t>
      </w:r>
      <w:r w:rsidRPr="000F106B">
        <w:rPr>
          <w:spacing w:val="-2"/>
          <w:sz w:val="28"/>
          <w:szCs w:val="28"/>
        </w:rPr>
        <w:t>а</w:t>
      </w:r>
      <w:r w:rsidRPr="000F106B">
        <w:rPr>
          <w:spacing w:val="-2"/>
          <w:sz w:val="28"/>
          <w:szCs w:val="28"/>
        </w:rPr>
        <w:t>гоприятно отразилось на их атмосфере, способствуя свободному волеизъявл</w:t>
      </w:r>
      <w:r w:rsidRPr="000F106B">
        <w:rPr>
          <w:spacing w:val="-2"/>
          <w:sz w:val="28"/>
          <w:szCs w:val="28"/>
        </w:rPr>
        <w:t>е</w:t>
      </w:r>
      <w:r w:rsidRPr="000F106B">
        <w:rPr>
          <w:spacing w:val="-2"/>
          <w:sz w:val="28"/>
          <w:szCs w:val="28"/>
        </w:rPr>
        <w:t xml:space="preserve">нию избирателей. </w:t>
      </w:r>
    </w:p>
    <w:p w:rsidR="00E36DDE" w:rsidRPr="000F106B" w:rsidRDefault="00E36DDE" w:rsidP="00E36DDE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0F106B">
        <w:rPr>
          <w:spacing w:val="-2"/>
          <w:sz w:val="28"/>
          <w:szCs w:val="28"/>
        </w:rPr>
        <w:t xml:space="preserve">В день голосования состоялась также встреча координатора группы наблюдателей от МПА СНГ З. А. </w:t>
      </w:r>
      <w:proofErr w:type="spellStart"/>
      <w:r w:rsidRPr="000F106B">
        <w:rPr>
          <w:spacing w:val="-2"/>
          <w:sz w:val="28"/>
          <w:szCs w:val="28"/>
        </w:rPr>
        <w:t>Аскерова</w:t>
      </w:r>
      <w:proofErr w:type="spellEnd"/>
      <w:r w:rsidRPr="000F106B">
        <w:rPr>
          <w:spacing w:val="-2"/>
          <w:sz w:val="28"/>
          <w:szCs w:val="28"/>
        </w:rPr>
        <w:t xml:space="preserve"> со специальным координатором краткосрочной миссии наблюдателей ОБСЕ М. Г. </w:t>
      </w:r>
      <w:proofErr w:type="spellStart"/>
      <w:r w:rsidRPr="000F106B">
        <w:rPr>
          <w:spacing w:val="-2"/>
          <w:sz w:val="28"/>
          <w:szCs w:val="28"/>
        </w:rPr>
        <w:t>Линком</w:t>
      </w:r>
      <w:proofErr w:type="spellEnd"/>
      <w:r w:rsidRPr="000F106B">
        <w:rPr>
          <w:spacing w:val="-2"/>
          <w:sz w:val="28"/>
          <w:szCs w:val="28"/>
        </w:rPr>
        <w:t xml:space="preserve"> и главой делег</w:t>
      </w:r>
      <w:r w:rsidRPr="000F106B">
        <w:rPr>
          <w:spacing w:val="-2"/>
          <w:sz w:val="28"/>
          <w:szCs w:val="28"/>
        </w:rPr>
        <w:t>а</w:t>
      </w:r>
      <w:r w:rsidRPr="000F106B">
        <w:rPr>
          <w:spacing w:val="-2"/>
          <w:sz w:val="28"/>
          <w:szCs w:val="28"/>
        </w:rPr>
        <w:t xml:space="preserve">ции Парламентской ассамблеи ОБСЕ на выборах Президента Российской Федерации М. </w:t>
      </w:r>
      <w:proofErr w:type="spellStart"/>
      <w:r w:rsidRPr="000F106B">
        <w:rPr>
          <w:spacing w:val="-2"/>
          <w:sz w:val="28"/>
          <w:szCs w:val="28"/>
        </w:rPr>
        <w:t>Тидеи</w:t>
      </w:r>
      <w:proofErr w:type="spellEnd"/>
      <w:r w:rsidRPr="000F106B">
        <w:rPr>
          <w:spacing w:val="-2"/>
          <w:sz w:val="28"/>
          <w:szCs w:val="28"/>
        </w:rPr>
        <w:t xml:space="preserve">. В </w:t>
      </w:r>
      <w:r w:rsidRPr="000F106B">
        <w:rPr>
          <w:sz w:val="28"/>
          <w:szCs w:val="28"/>
        </w:rPr>
        <w:t>ходе встречи участники обменялись информацией о работе рук</w:t>
      </w:r>
      <w:r w:rsidRPr="000F106B">
        <w:rPr>
          <w:sz w:val="28"/>
          <w:szCs w:val="28"/>
        </w:rPr>
        <w:t>о</w:t>
      </w:r>
      <w:r w:rsidRPr="000F106B">
        <w:rPr>
          <w:sz w:val="28"/>
          <w:szCs w:val="28"/>
        </w:rPr>
        <w:t>водимых ими групп международных наблюдателей на этапе долгосрочного мониторинга и первых впечатлениях об организации голосования на посещенных избирательных участках. Обе стороны констат</w:t>
      </w:r>
      <w:r w:rsidRPr="000F106B">
        <w:rPr>
          <w:sz w:val="28"/>
          <w:szCs w:val="28"/>
        </w:rPr>
        <w:t>и</w:t>
      </w:r>
      <w:r w:rsidRPr="000F106B">
        <w:rPr>
          <w:sz w:val="28"/>
          <w:szCs w:val="28"/>
        </w:rPr>
        <w:t xml:space="preserve">ровали большое политическое значение сотрудничества межпарламентских структур по </w:t>
      </w:r>
      <w:bookmarkStart w:id="0" w:name="_GoBack"/>
      <w:bookmarkEnd w:id="0"/>
      <w:r w:rsidRPr="000F106B">
        <w:rPr>
          <w:sz w:val="28"/>
          <w:szCs w:val="28"/>
        </w:rPr>
        <w:t>международному м</w:t>
      </w:r>
      <w:r w:rsidRPr="000F106B">
        <w:rPr>
          <w:sz w:val="28"/>
          <w:szCs w:val="28"/>
        </w:rPr>
        <w:t>о</w:t>
      </w:r>
      <w:r w:rsidRPr="000F106B">
        <w:rPr>
          <w:sz w:val="28"/>
          <w:szCs w:val="28"/>
        </w:rPr>
        <w:t xml:space="preserve">ниторингу выборов, а также необходимость сближения методологии </w:t>
      </w:r>
      <w:proofErr w:type="gramStart"/>
      <w:r w:rsidRPr="000F106B">
        <w:rPr>
          <w:sz w:val="28"/>
          <w:szCs w:val="28"/>
        </w:rPr>
        <w:t>наблюд</w:t>
      </w:r>
      <w:r w:rsidRPr="000F106B">
        <w:rPr>
          <w:sz w:val="28"/>
          <w:szCs w:val="28"/>
        </w:rPr>
        <w:t>е</w:t>
      </w:r>
      <w:r w:rsidRPr="000F106B">
        <w:rPr>
          <w:sz w:val="28"/>
          <w:szCs w:val="28"/>
        </w:rPr>
        <w:t>ния</w:t>
      </w:r>
      <w:proofErr w:type="gramEnd"/>
      <w:r w:rsidRPr="000F106B">
        <w:rPr>
          <w:sz w:val="28"/>
          <w:szCs w:val="28"/>
        </w:rPr>
        <w:t xml:space="preserve"> как на долгосрочном, так и на краткосрочном этапе. С обеих сторон была подтверждена готовность к сотрудничеству в рамках мониторинга выборов в будущем.</w:t>
      </w:r>
    </w:p>
    <w:p w:rsidR="00E36DDE" w:rsidRPr="000F106B" w:rsidRDefault="00E36DDE" w:rsidP="00E36DDE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0F106B">
        <w:rPr>
          <w:sz w:val="28"/>
          <w:szCs w:val="28"/>
        </w:rPr>
        <w:t>В процессе наблюдения за подготовкой и проведением выборов Президента Российской Федерации наблюдателями от МПА СНГ был зафи</w:t>
      </w:r>
      <w:r w:rsidRPr="000F106B">
        <w:rPr>
          <w:sz w:val="28"/>
          <w:szCs w:val="28"/>
        </w:rPr>
        <w:t>к</w:t>
      </w:r>
      <w:r w:rsidRPr="000F106B">
        <w:rPr>
          <w:sz w:val="28"/>
          <w:szCs w:val="28"/>
        </w:rPr>
        <w:t>сирован ряд технических недостатков, не носивших массового характера и не спосо</w:t>
      </w:r>
      <w:r w:rsidRPr="000F106B">
        <w:rPr>
          <w:sz w:val="28"/>
          <w:szCs w:val="28"/>
        </w:rPr>
        <w:t>б</w:t>
      </w:r>
      <w:r w:rsidRPr="000F106B">
        <w:rPr>
          <w:sz w:val="28"/>
          <w:szCs w:val="28"/>
        </w:rPr>
        <w:t>ных оказать влияние на результат выборов. Указанные недостатки своевреме</w:t>
      </w:r>
      <w:r w:rsidRPr="000F106B">
        <w:rPr>
          <w:sz w:val="28"/>
          <w:szCs w:val="28"/>
        </w:rPr>
        <w:t>н</w:t>
      </w:r>
      <w:r w:rsidRPr="000F106B">
        <w:rPr>
          <w:sz w:val="28"/>
          <w:szCs w:val="28"/>
        </w:rPr>
        <w:t xml:space="preserve">но фиксировались как наблюдателями от </w:t>
      </w:r>
      <w:r w:rsidRPr="000F106B">
        <w:rPr>
          <w:sz w:val="28"/>
          <w:szCs w:val="28"/>
        </w:rPr>
        <w:lastRenderedPageBreak/>
        <w:t>политических партий, так и организ</w:t>
      </w:r>
      <w:r w:rsidRPr="000F106B">
        <w:rPr>
          <w:sz w:val="28"/>
          <w:szCs w:val="28"/>
        </w:rPr>
        <w:t>а</w:t>
      </w:r>
      <w:r w:rsidRPr="000F106B">
        <w:rPr>
          <w:sz w:val="28"/>
          <w:szCs w:val="28"/>
        </w:rPr>
        <w:t>торами выборов, которые прилагали усилия для их устранения.</w:t>
      </w:r>
    </w:p>
    <w:p w:rsidR="00E36DDE" w:rsidRPr="00E36DDE" w:rsidRDefault="00E36DDE" w:rsidP="00E36DDE">
      <w:pPr>
        <w:pStyle w:val="a3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E36DDE" w:rsidRPr="000F106B" w:rsidRDefault="00E36DDE" w:rsidP="00E36DDE">
      <w:pPr>
        <w:spacing w:after="120"/>
        <w:ind w:firstLine="600"/>
        <w:jc w:val="both"/>
        <w:rPr>
          <w:b/>
          <w:sz w:val="28"/>
          <w:szCs w:val="28"/>
        </w:rPr>
      </w:pPr>
      <w:r w:rsidRPr="000F106B">
        <w:rPr>
          <w:b/>
          <w:sz w:val="28"/>
          <w:szCs w:val="28"/>
        </w:rPr>
        <w:t>По итогам проведенного мониторинга группа международных набл</w:t>
      </w:r>
      <w:r w:rsidRPr="000F106B">
        <w:rPr>
          <w:b/>
          <w:sz w:val="28"/>
          <w:szCs w:val="28"/>
        </w:rPr>
        <w:t>ю</w:t>
      </w:r>
      <w:r w:rsidRPr="000F106B">
        <w:rPr>
          <w:b/>
          <w:sz w:val="28"/>
          <w:szCs w:val="28"/>
        </w:rPr>
        <w:t xml:space="preserve">дателей от МПА СНГ пришла к следующим выводам. </w:t>
      </w:r>
    </w:p>
    <w:p w:rsidR="00E36DDE" w:rsidRPr="000F106B" w:rsidRDefault="00E36DDE" w:rsidP="00E36DDE">
      <w:pPr>
        <w:spacing w:after="120"/>
        <w:ind w:firstLine="600"/>
        <w:jc w:val="both"/>
        <w:rPr>
          <w:b/>
          <w:sz w:val="28"/>
          <w:szCs w:val="28"/>
        </w:rPr>
      </w:pPr>
      <w:r w:rsidRPr="000F106B">
        <w:rPr>
          <w:b/>
          <w:sz w:val="28"/>
          <w:szCs w:val="28"/>
        </w:rPr>
        <w:t>Избирательное законодательство Российской Федерации соответств</w:t>
      </w:r>
      <w:r w:rsidRPr="000F106B">
        <w:rPr>
          <w:b/>
          <w:sz w:val="28"/>
          <w:szCs w:val="28"/>
        </w:rPr>
        <w:t>у</w:t>
      </w:r>
      <w:r w:rsidRPr="000F106B">
        <w:rPr>
          <w:b/>
          <w:sz w:val="28"/>
          <w:szCs w:val="28"/>
        </w:rPr>
        <w:t>ет общепризнанным международным стандартам, его точное исполнение обеспечило основу для демократических выборов Президе</w:t>
      </w:r>
      <w:r w:rsidRPr="000F106B">
        <w:rPr>
          <w:b/>
          <w:sz w:val="28"/>
          <w:szCs w:val="28"/>
        </w:rPr>
        <w:t>н</w:t>
      </w:r>
      <w:r w:rsidRPr="000F106B">
        <w:rPr>
          <w:b/>
          <w:sz w:val="28"/>
          <w:szCs w:val="28"/>
        </w:rPr>
        <w:t>та Российской Федерации.  Центральная избирательная комиссия, избирательные коми</w:t>
      </w:r>
      <w:r w:rsidRPr="000F106B">
        <w:rPr>
          <w:b/>
          <w:sz w:val="28"/>
          <w:szCs w:val="28"/>
        </w:rPr>
        <w:t>с</w:t>
      </w:r>
      <w:r w:rsidRPr="000F106B">
        <w:rPr>
          <w:b/>
          <w:sz w:val="28"/>
          <w:szCs w:val="28"/>
        </w:rPr>
        <w:t>сии российских регионов, территориальные и участковые избирательные комиссии проделали большую работу по подготовке к проведению голос</w:t>
      </w:r>
      <w:r w:rsidRPr="000F106B">
        <w:rPr>
          <w:b/>
          <w:sz w:val="28"/>
          <w:szCs w:val="28"/>
        </w:rPr>
        <w:t>о</w:t>
      </w:r>
      <w:r w:rsidRPr="000F106B">
        <w:rPr>
          <w:b/>
          <w:sz w:val="28"/>
          <w:szCs w:val="28"/>
        </w:rPr>
        <w:t xml:space="preserve">вания в Российской Федерации и за границей. Участие в избирательной кампании значительного числа кандидатов на должность Президента обеспечило состязательность и реальную возможность выбора.  </w:t>
      </w:r>
    </w:p>
    <w:p w:rsidR="00E36DDE" w:rsidRPr="000F106B" w:rsidRDefault="00E36DDE" w:rsidP="00E36DDE">
      <w:pPr>
        <w:spacing w:after="120"/>
        <w:ind w:firstLine="600"/>
        <w:jc w:val="both"/>
        <w:rPr>
          <w:b/>
          <w:sz w:val="28"/>
          <w:szCs w:val="28"/>
        </w:rPr>
      </w:pPr>
      <w:r w:rsidRPr="000F106B">
        <w:rPr>
          <w:b/>
          <w:sz w:val="28"/>
          <w:szCs w:val="28"/>
        </w:rPr>
        <w:t>Средства массовой информации предоставили гражданам Ро</w:t>
      </w:r>
      <w:r w:rsidRPr="000F106B">
        <w:rPr>
          <w:b/>
          <w:sz w:val="28"/>
          <w:szCs w:val="28"/>
        </w:rPr>
        <w:t>с</w:t>
      </w:r>
      <w:r w:rsidRPr="000F106B">
        <w:rPr>
          <w:b/>
          <w:sz w:val="28"/>
          <w:szCs w:val="28"/>
        </w:rPr>
        <w:t>сийской Федерации сведения о кандидатах и ключевых положениях их программ. Проведение предвыборной агитации не было осложнено необоснованными ограничениями, права кандидатов не были нар</w:t>
      </w:r>
      <w:r w:rsidRPr="000F106B">
        <w:rPr>
          <w:b/>
          <w:sz w:val="28"/>
          <w:szCs w:val="28"/>
        </w:rPr>
        <w:t>у</w:t>
      </w:r>
      <w:r w:rsidRPr="000F106B">
        <w:rPr>
          <w:b/>
          <w:sz w:val="28"/>
          <w:szCs w:val="28"/>
        </w:rPr>
        <w:t xml:space="preserve">шены.  </w:t>
      </w:r>
    </w:p>
    <w:p w:rsidR="00E36DDE" w:rsidRPr="000F106B" w:rsidRDefault="00E36DDE" w:rsidP="00E36DDE">
      <w:pPr>
        <w:spacing w:after="120"/>
        <w:ind w:firstLine="600"/>
        <w:jc w:val="both"/>
        <w:rPr>
          <w:b/>
          <w:sz w:val="28"/>
          <w:szCs w:val="28"/>
        </w:rPr>
      </w:pPr>
      <w:r w:rsidRPr="000F106B">
        <w:rPr>
          <w:b/>
          <w:sz w:val="28"/>
          <w:szCs w:val="28"/>
        </w:rPr>
        <w:t>Национальным наблюдателям, представляющим кандидатов, а также общественные палаты регионов Российской Федерации, были созданы н</w:t>
      </w:r>
      <w:r w:rsidRPr="000F106B">
        <w:rPr>
          <w:b/>
          <w:sz w:val="28"/>
          <w:szCs w:val="28"/>
        </w:rPr>
        <w:t>е</w:t>
      </w:r>
      <w:r w:rsidRPr="000F106B">
        <w:rPr>
          <w:b/>
          <w:sz w:val="28"/>
          <w:szCs w:val="28"/>
        </w:rPr>
        <w:t>обходимые условия для исполнения ими своих функций в рамках закон</w:t>
      </w:r>
      <w:r w:rsidRPr="000F106B">
        <w:rPr>
          <w:b/>
          <w:sz w:val="28"/>
          <w:szCs w:val="28"/>
        </w:rPr>
        <w:t>о</w:t>
      </w:r>
      <w:r w:rsidRPr="000F106B">
        <w:rPr>
          <w:b/>
          <w:sz w:val="28"/>
          <w:szCs w:val="28"/>
        </w:rPr>
        <w:t>дательства. Закрепление прав общественных организаций на участие в наблюдении за выборами положительно отразилось на открытости и гласности избирательного процесса. В ходе организ</w:t>
      </w:r>
      <w:r w:rsidRPr="000F106B">
        <w:rPr>
          <w:b/>
          <w:sz w:val="28"/>
          <w:szCs w:val="28"/>
        </w:rPr>
        <w:t>а</w:t>
      </w:r>
      <w:r w:rsidRPr="000F106B">
        <w:rPr>
          <w:b/>
          <w:sz w:val="28"/>
          <w:szCs w:val="28"/>
        </w:rPr>
        <w:t>ции и проведения выборов обеспечивалось соблюдение статуса международных наблюдателей и оказывалось всемерное содействие в ре</w:t>
      </w:r>
      <w:r w:rsidRPr="000F106B">
        <w:rPr>
          <w:b/>
          <w:sz w:val="28"/>
          <w:szCs w:val="28"/>
        </w:rPr>
        <w:t>а</w:t>
      </w:r>
      <w:r w:rsidRPr="000F106B">
        <w:rPr>
          <w:b/>
          <w:sz w:val="28"/>
          <w:szCs w:val="28"/>
        </w:rPr>
        <w:t xml:space="preserve">лизации ими своих полномочий. </w:t>
      </w:r>
    </w:p>
    <w:p w:rsidR="00E36DDE" w:rsidRPr="000F106B" w:rsidRDefault="00E36DDE" w:rsidP="00E36DDE">
      <w:pPr>
        <w:spacing w:after="120"/>
        <w:ind w:firstLine="600"/>
        <w:jc w:val="both"/>
        <w:rPr>
          <w:b/>
          <w:sz w:val="28"/>
          <w:szCs w:val="28"/>
        </w:rPr>
      </w:pPr>
      <w:r w:rsidRPr="000F106B">
        <w:rPr>
          <w:b/>
          <w:sz w:val="28"/>
          <w:szCs w:val="28"/>
        </w:rPr>
        <w:t>Состоявшиеся 18 марта 2018 года выборы Президента Российской Федерации соответствуют требованиям национального законодател</w:t>
      </w:r>
      <w:r w:rsidRPr="000F106B">
        <w:rPr>
          <w:b/>
          <w:sz w:val="28"/>
          <w:szCs w:val="28"/>
        </w:rPr>
        <w:t>ь</w:t>
      </w:r>
      <w:r w:rsidRPr="000F106B">
        <w:rPr>
          <w:b/>
          <w:sz w:val="28"/>
          <w:szCs w:val="28"/>
        </w:rPr>
        <w:t>ства и международным стандартам проведения демократических выборов, явл</w:t>
      </w:r>
      <w:r w:rsidRPr="000F106B">
        <w:rPr>
          <w:b/>
          <w:sz w:val="28"/>
          <w:szCs w:val="28"/>
        </w:rPr>
        <w:t>я</w:t>
      </w:r>
      <w:r w:rsidRPr="000F106B">
        <w:rPr>
          <w:b/>
          <w:sz w:val="28"/>
          <w:szCs w:val="28"/>
        </w:rPr>
        <w:t>ются свидетельством соблюдения Российской Федерацией своих междун</w:t>
      </w:r>
      <w:r w:rsidRPr="000F106B">
        <w:rPr>
          <w:b/>
          <w:sz w:val="28"/>
          <w:szCs w:val="28"/>
        </w:rPr>
        <w:t>а</w:t>
      </w:r>
      <w:r w:rsidRPr="000F106B">
        <w:rPr>
          <w:b/>
          <w:sz w:val="28"/>
          <w:szCs w:val="28"/>
        </w:rPr>
        <w:t>родных обязательств. Для граждан Российской Федер</w:t>
      </w:r>
      <w:r w:rsidRPr="000F106B">
        <w:rPr>
          <w:b/>
          <w:sz w:val="28"/>
          <w:szCs w:val="28"/>
        </w:rPr>
        <w:t>а</w:t>
      </w:r>
      <w:r w:rsidRPr="000F106B">
        <w:rPr>
          <w:b/>
          <w:sz w:val="28"/>
          <w:szCs w:val="28"/>
        </w:rPr>
        <w:t xml:space="preserve">ции были созданы необходимые условия, обеспечившие их свободное волеизъявление. </w:t>
      </w:r>
    </w:p>
    <w:p w:rsidR="00E36DDE" w:rsidRPr="000F106B" w:rsidRDefault="00E36DDE" w:rsidP="00E36DDE">
      <w:pPr>
        <w:shd w:val="clear" w:color="auto" w:fill="FFFFFF"/>
        <w:spacing w:after="120"/>
        <w:ind w:firstLine="357"/>
        <w:jc w:val="both"/>
        <w:rPr>
          <w:b/>
          <w:sz w:val="28"/>
          <w:szCs w:val="28"/>
        </w:rPr>
      </w:pPr>
    </w:p>
    <w:p w:rsidR="00E36DDE" w:rsidRPr="00315A35" w:rsidRDefault="00E36DDE" w:rsidP="00E36DDE">
      <w:pPr>
        <w:tabs>
          <w:tab w:val="left" w:pos="4485"/>
        </w:tabs>
        <w:ind w:firstLine="357"/>
        <w:contextualSpacing/>
        <w:rPr>
          <w:color w:val="000000"/>
          <w:sz w:val="28"/>
          <w:szCs w:val="28"/>
        </w:rPr>
      </w:pPr>
      <w:r w:rsidRPr="00315A35">
        <w:rPr>
          <w:color w:val="000000"/>
          <w:sz w:val="28"/>
          <w:szCs w:val="28"/>
        </w:rPr>
        <w:t>З. А. Аскеров</w:t>
      </w:r>
      <w:r w:rsidRPr="00315A35">
        <w:rPr>
          <w:color w:val="000000"/>
          <w:sz w:val="28"/>
          <w:szCs w:val="28"/>
        </w:rPr>
        <w:tab/>
        <w:t>М. Т. Ерман</w:t>
      </w:r>
    </w:p>
    <w:p w:rsidR="00E36DDE" w:rsidRPr="00315A35" w:rsidRDefault="00E36DDE" w:rsidP="00E36DDE">
      <w:pPr>
        <w:tabs>
          <w:tab w:val="left" w:pos="4485"/>
        </w:tabs>
        <w:ind w:firstLine="357"/>
        <w:contextualSpacing/>
        <w:rPr>
          <w:color w:val="000000"/>
          <w:sz w:val="28"/>
          <w:szCs w:val="28"/>
        </w:rPr>
      </w:pPr>
      <w:r w:rsidRPr="00315A35">
        <w:rPr>
          <w:color w:val="000000"/>
          <w:sz w:val="28"/>
          <w:szCs w:val="28"/>
        </w:rPr>
        <w:t>Р. А. Алиев</w:t>
      </w:r>
      <w:r w:rsidRPr="00315A35">
        <w:rPr>
          <w:color w:val="000000"/>
          <w:sz w:val="28"/>
          <w:szCs w:val="28"/>
        </w:rPr>
        <w:tab/>
        <w:t xml:space="preserve">А. С. </w:t>
      </w:r>
      <w:proofErr w:type="spellStart"/>
      <w:r w:rsidRPr="00315A35">
        <w:rPr>
          <w:color w:val="000000"/>
          <w:sz w:val="28"/>
          <w:szCs w:val="28"/>
        </w:rPr>
        <w:t>Кодуранова</w:t>
      </w:r>
      <w:proofErr w:type="spellEnd"/>
    </w:p>
    <w:p w:rsidR="00E36DDE" w:rsidRPr="00315A35" w:rsidRDefault="00E36DDE" w:rsidP="00E36DDE">
      <w:pPr>
        <w:tabs>
          <w:tab w:val="left" w:pos="4485"/>
        </w:tabs>
        <w:ind w:firstLine="357"/>
        <w:contextualSpacing/>
        <w:rPr>
          <w:color w:val="000000"/>
          <w:sz w:val="28"/>
          <w:szCs w:val="28"/>
        </w:rPr>
      </w:pPr>
      <w:r w:rsidRPr="00315A35">
        <w:rPr>
          <w:color w:val="000000"/>
          <w:sz w:val="28"/>
          <w:szCs w:val="28"/>
        </w:rPr>
        <w:t xml:space="preserve">Э. М. </w:t>
      </w:r>
      <w:proofErr w:type="spellStart"/>
      <w:r w:rsidRPr="00315A35">
        <w:rPr>
          <w:color w:val="000000"/>
          <w:sz w:val="28"/>
          <w:szCs w:val="28"/>
        </w:rPr>
        <w:t>Нагдалян</w:t>
      </w:r>
      <w:proofErr w:type="spellEnd"/>
      <w:r w:rsidRPr="00315A35">
        <w:rPr>
          <w:color w:val="000000"/>
          <w:sz w:val="28"/>
          <w:szCs w:val="28"/>
        </w:rPr>
        <w:tab/>
        <w:t xml:space="preserve">Х. </w:t>
      </w:r>
      <w:proofErr w:type="spellStart"/>
      <w:r w:rsidRPr="00315A35">
        <w:rPr>
          <w:color w:val="000000"/>
          <w:sz w:val="28"/>
          <w:szCs w:val="28"/>
        </w:rPr>
        <w:t>Асозода</w:t>
      </w:r>
      <w:proofErr w:type="spellEnd"/>
    </w:p>
    <w:p w:rsidR="00E36DDE" w:rsidRPr="00315A35" w:rsidRDefault="00E36DDE" w:rsidP="00E36DDE">
      <w:pPr>
        <w:tabs>
          <w:tab w:val="left" w:pos="4485"/>
        </w:tabs>
        <w:ind w:firstLine="357"/>
        <w:contextualSpacing/>
        <w:rPr>
          <w:color w:val="000000"/>
          <w:sz w:val="28"/>
          <w:szCs w:val="28"/>
        </w:rPr>
      </w:pPr>
      <w:r w:rsidRPr="00315A35">
        <w:rPr>
          <w:color w:val="000000"/>
          <w:sz w:val="28"/>
          <w:szCs w:val="28"/>
        </w:rPr>
        <w:t xml:space="preserve">Л. А. </w:t>
      </w:r>
      <w:proofErr w:type="spellStart"/>
      <w:r w:rsidRPr="00315A35">
        <w:rPr>
          <w:color w:val="000000"/>
          <w:sz w:val="28"/>
          <w:szCs w:val="28"/>
        </w:rPr>
        <w:t>Цуприк</w:t>
      </w:r>
      <w:proofErr w:type="spellEnd"/>
      <w:r w:rsidRPr="00315A35">
        <w:rPr>
          <w:color w:val="000000"/>
          <w:sz w:val="28"/>
          <w:szCs w:val="28"/>
        </w:rPr>
        <w:tab/>
        <w:t>А. М. Джафаров</w:t>
      </w:r>
    </w:p>
    <w:p w:rsidR="00E36DDE" w:rsidRPr="00315A35" w:rsidRDefault="00E36DDE" w:rsidP="00E36DDE">
      <w:pPr>
        <w:tabs>
          <w:tab w:val="left" w:pos="4485"/>
        </w:tabs>
        <w:ind w:firstLine="357"/>
        <w:contextualSpacing/>
        <w:rPr>
          <w:color w:val="000000"/>
          <w:sz w:val="28"/>
          <w:szCs w:val="28"/>
        </w:rPr>
      </w:pPr>
      <w:r w:rsidRPr="00315A35">
        <w:rPr>
          <w:color w:val="000000"/>
          <w:sz w:val="28"/>
          <w:szCs w:val="28"/>
        </w:rPr>
        <w:t>И. А. Корж</w:t>
      </w:r>
      <w:r w:rsidRPr="00315A35">
        <w:rPr>
          <w:color w:val="000000"/>
          <w:sz w:val="28"/>
          <w:szCs w:val="28"/>
        </w:rPr>
        <w:tab/>
        <w:t>И. Х. Рахимов</w:t>
      </w:r>
    </w:p>
    <w:p w:rsidR="00E36DDE" w:rsidRPr="00E36DDE" w:rsidRDefault="00E36DDE" w:rsidP="00E36DDE">
      <w:pPr>
        <w:shd w:val="clear" w:color="auto" w:fill="FFFFFF"/>
        <w:ind w:firstLine="357"/>
        <w:contextualSpacing/>
        <w:jc w:val="both"/>
        <w:rPr>
          <w:i/>
          <w:spacing w:val="-1"/>
          <w:sz w:val="28"/>
          <w:szCs w:val="28"/>
        </w:rPr>
      </w:pPr>
      <w:r w:rsidRPr="00E36DDE">
        <w:rPr>
          <w:i/>
          <w:spacing w:val="-1"/>
          <w:sz w:val="28"/>
          <w:szCs w:val="28"/>
        </w:rPr>
        <w:t>Москва, 18 марта 2018 года</w:t>
      </w:r>
    </w:p>
    <w:p w:rsidR="00E36DDE" w:rsidRPr="000F106B" w:rsidRDefault="00E36DDE" w:rsidP="00E36DDE">
      <w:pPr>
        <w:shd w:val="clear" w:color="auto" w:fill="FFFFFF"/>
        <w:ind w:firstLine="357"/>
        <w:contextualSpacing/>
        <w:jc w:val="both"/>
        <w:rPr>
          <w:spacing w:val="-1"/>
          <w:sz w:val="28"/>
          <w:szCs w:val="28"/>
        </w:rPr>
      </w:pPr>
    </w:p>
    <w:p w:rsidR="00E36DDE" w:rsidRPr="00315A35" w:rsidRDefault="00E36DDE" w:rsidP="00E36DDE">
      <w:pPr>
        <w:tabs>
          <w:tab w:val="left" w:pos="4379"/>
        </w:tabs>
        <w:ind w:firstLine="357"/>
        <w:contextualSpacing/>
        <w:rPr>
          <w:color w:val="000000"/>
          <w:sz w:val="28"/>
          <w:szCs w:val="28"/>
        </w:rPr>
      </w:pPr>
      <w:r w:rsidRPr="00315A35">
        <w:rPr>
          <w:color w:val="000000"/>
          <w:sz w:val="28"/>
          <w:szCs w:val="28"/>
        </w:rPr>
        <w:t>Э. Г. Ахундова</w:t>
      </w:r>
      <w:r w:rsidRPr="00315A35">
        <w:rPr>
          <w:color w:val="000000"/>
          <w:sz w:val="28"/>
          <w:szCs w:val="28"/>
        </w:rPr>
        <w:tab/>
        <w:t>А. М. Чилингарян</w:t>
      </w:r>
    </w:p>
    <w:p w:rsidR="00E36DDE" w:rsidRPr="00315A35" w:rsidRDefault="00E36DDE" w:rsidP="00E36DDE">
      <w:pPr>
        <w:tabs>
          <w:tab w:val="left" w:pos="4379"/>
        </w:tabs>
        <w:ind w:firstLine="357"/>
        <w:contextualSpacing/>
        <w:rPr>
          <w:color w:val="000000"/>
          <w:sz w:val="28"/>
          <w:szCs w:val="28"/>
        </w:rPr>
      </w:pPr>
      <w:r w:rsidRPr="00315A35">
        <w:rPr>
          <w:color w:val="000000"/>
          <w:sz w:val="28"/>
          <w:szCs w:val="28"/>
        </w:rPr>
        <w:t xml:space="preserve">Р. Ш. </w:t>
      </w:r>
      <w:proofErr w:type="spellStart"/>
      <w:r w:rsidRPr="00315A35">
        <w:rPr>
          <w:color w:val="000000"/>
          <w:sz w:val="28"/>
          <w:szCs w:val="28"/>
        </w:rPr>
        <w:t>Манукян</w:t>
      </w:r>
      <w:proofErr w:type="spellEnd"/>
      <w:r w:rsidRPr="00315A35">
        <w:rPr>
          <w:color w:val="000000"/>
          <w:sz w:val="28"/>
          <w:szCs w:val="28"/>
        </w:rPr>
        <w:tab/>
        <w:t>В. Г. Когут</w:t>
      </w:r>
    </w:p>
    <w:p w:rsidR="00E36DDE" w:rsidRPr="00315A35" w:rsidRDefault="00E36DDE" w:rsidP="00E36DDE">
      <w:pPr>
        <w:tabs>
          <w:tab w:val="left" w:pos="4379"/>
        </w:tabs>
        <w:ind w:firstLine="357"/>
        <w:contextualSpacing/>
        <w:rPr>
          <w:color w:val="000000"/>
          <w:sz w:val="28"/>
          <w:szCs w:val="28"/>
        </w:rPr>
      </w:pPr>
      <w:r w:rsidRPr="00315A35">
        <w:rPr>
          <w:color w:val="000000"/>
          <w:sz w:val="28"/>
          <w:szCs w:val="28"/>
        </w:rPr>
        <w:t>С. М. Герасимович</w:t>
      </w:r>
      <w:r w:rsidRPr="00315A35">
        <w:rPr>
          <w:color w:val="000000"/>
          <w:sz w:val="28"/>
          <w:szCs w:val="28"/>
        </w:rPr>
        <w:tab/>
        <w:t>А. Ж. Нускабай</w:t>
      </w:r>
    </w:p>
    <w:p w:rsidR="00E36DDE" w:rsidRPr="00315A35" w:rsidRDefault="00E36DDE" w:rsidP="00E36DDE">
      <w:pPr>
        <w:tabs>
          <w:tab w:val="left" w:pos="4379"/>
        </w:tabs>
        <w:ind w:firstLine="357"/>
        <w:contextualSpacing/>
        <w:rPr>
          <w:color w:val="000000"/>
          <w:sz w:val="28"/>
          <w:szCs w:val="28"/>
        </w:rPr>
      </w:pPr>
      <w:r w:rsidRPr="00315A35">
        <w:rPr>
          <w:color w:val="000000"/>
          <w:sz w:val="28"/>
          <w:szCs w:val="28"/>
        </w:rPr>
        <w:t xml:space="preserve">Е. К. </w:t>
      </w:r>
      <w:proofErr w:type="spellStart"/>
      <w:r w:rsidRPr="00315A35">
        <w:rPr>
          <w:color w:val="000000"/>
          <w:sz w:val="28"/>
          <w:szCs w:val="28"/>
        </w:rPr>
        <w:t>Мамытбеков</w:t>
      </w:r>
      <w:proofErr w:type="spellEnd"/>
      <w:r w:rsidRPr="00315A35">
        <w:rPr>
          <w:color w:val="000000"/>
          <w:sz w:val="28"/>
          <w:szCs w:val="28"/>
        </w:rPr>
        <w:tab/>
        <w:t>Н. А. Сатвалдиев</w:t>
      </w:r>
    </w:p>
    <w:p w:rsidR="00E36DDE" w:rsidRPr="00E36DDE" w:rsidRDefault="00E36DDE" w:rsidP="00E36DDE">
      <w:pPr>
        <w:ind w:firstLine="357"/>
        <w:contextualSpacing/>
        <w:jc w:val="both"/>
        <w:rPr>
          <w:i/>
          <w:sz w:val="28"/>
          <w:szCs w:val="28"/>
        </w:rPr>
      </w:pPr>
      <w:r w:rsidRPr="00E36DDE">
        <w:rPr>
          <w:i/>
          <w:sz w:val="28"/>
          <w:szCs w:val="28"/>
        </w:rPr>
        <w:t>Санкт-Петербург, 18 марта 2018 года</w:t>
      </w:r>
    </w:p>
    <w:p w:rsidR="00E36DDE" w:rsidRPr="009C1E2D" w:rsidRDefault="00E36DDE" w:rsidP="00E36DDE">
      <w:pPr>
        <w:shd w:val="clear" w:color="auto" w:fill="FFFFFF"/>
        <w:ind w:firstLine="357"/>
        <w:contextualSpacing/>
        <w:jc w:val="both"/>
        <w:rPr>
          <w:sz w:val="28"/>
          <w:szCs w:val="28"/>
        </w:rPr>
      </w:pPr>
    </w:p>
    <w:p w:rsidR="00E36DDE" w:rsidRPr="000F106B" w:rsidRDefault="00E36DDE" w:rsidP="00E36DDE">
      <w:pPr>
        <w:shd w:val="clear" w:color="auto" w:fill="FFFFFF"/>
        <w:ind w:firstLine="357"/>
        <w:contextualSpacing/>
        <w:jc w:val="both"/>
        <w:rPr>
          <w:sz w:val="28"/>
          <w:szCs w:val="28"/>
        </w:rPr>
      </w:pPr>
      <w:r w:rsidRPr="000F106B">
        <w:rPr>
          <w:sz w:val="28"/>
          <w:szCs w:val="28"/>
        </w:rPr>
        <w:t xml:space="preserve">Г. И. </w:t>
      </w:r>
      <w:proofErr w:type="spellStart"/>
      <w:r w:rsidRPr="000F106B">
        <w:rPr>
          <w:sz w:val="28"/>
          <w:szCs w:val="28"/>
        </w:rPr>
        <w:t>Дюсембаев</w:t>
      </w:r>
      <w:proofErr w:type="spellEnd"/>
    </w:p>
    <w:p w:rsidR="00E36DDE" w:rsidRPr="00E36DDE" w:rsidRDefault="00E36DDE" w:rsidP="00E36DDE">
      <w:pPr>
        <w:shd w:val="clear" w:color="auto" w:fill="FFFFFF"/>
        <w:ind w:firstLine="357"/>
        <w:contextualSpacing/>
        <w:jc w:val="both"/>
        <w:rPr>
          <w:i/>
          <w:spacing w:val="-1"/>
          <w:sz w:val="28"/>
          <w:szCs w:val="28"/>
        </w:rPr>
      </w:pPr>
      <w:r w:rsidRPr="00E36DDE">
        <w:rPr>
          <w:i/>
          <w:spacing w:val="-1"/>
          <w:sz w:val="28"/>
          <w:szCs w:val="28"/>
        </w:rPr>
        <w:t>Астрахань, 18 марта 2018 года</w:t>
      </w:r>
    </w:p>
    <w:p w:rsidR="00E36DDE" w:rsidRPr="000F106B" w:rsidRDefault="00E36DDE" w:rsidP="00E36DDE">
      <w:pPr>
        <w:shd w:val="clear" w:color="auto" w:fill="FFFFFF"/>
        <w:ind w:firstLine="357"/>
        <w:contextualSpacing/>
        <w:jc w:val="both"/>
        <w:rPr>
          <w:spacing w:val="-1"/>
          <w:sz w:val="28"/>
          <w:szCs w:val="28"/>
        </w:rPr>
      </w:pPr>
    </w:p>
    <w:p w:rsidR="00E36DDE" w:rsidRPr="000F106B" w:rsidRDefault="00E36DDE" w:rsidP="00E36DDE">
      <w:pPr>
        <w:shd w:val="clear" w:color="auto" w:fill="FFFFFF"/>
        <w:ind w:firstLine="357"/>
        <w:contextualSpacing/>
        <w:jc w:val="both"/>
        <w:rPr>
          <w:spacing w:val="-1"/>
          <w:sz w:val="28"/>
          <w:szCs w:val="28"/>
        </w:rPr>
      </w:pPr>
      <w:r w:rsidRPr="000F106B">
        <w:rPr>
          <w:spacing w:val="-1"/>
          <w:sz w:val="28"/>
          <w:szCs w:val="28"/>
        </w:rPr>
        <w:t xml:space="preserve">Н. </w:t>
      </w:r>
      <w:proofErr w:type="spellStart"/>
      <w:r w:rsidRPr="000F106B">
        <w:rPr>
          <w:spacing w:val="-1"/>
          <w:sz w:val="28"/>
          <w:szCs w:val="28"/>
        </w:rPr>
        <w:t>Турегалиев</w:t>
      </w:r>
      <w:proofErr w:type="spellEnd"/>
    </w:p>
    <w:p w:rsidR="00E36DDE" w:rsidRPr="00E36DDE" w:rsidRDefault="00E36DDE" w:rsidP="00E36DDE">
      <w:pPr>
        <w:shd w:val="clear" w:color="auto" w:fill="FFFFFF"/>
        <w:ind w:firstLine="357"/>
        <w:contextualSpacing/>
        <w:jc w:val="both"/>
        <w:rPr>
          <w:i/>
          <w:spacing w:val="-1"/>
          <w:sz w:val="28"/>
          <w:szCs w:val="28"/>
        </w:rPr>
      </w:pPr>
      <w:r w:rsidRPr="00E36DDE">
        <w:rPr>
          <w:i/>
          <w:spacing w:val="-1"/>
          <w:sz w:val="28"/>
          <w:szCs w:val="28"/>
        </w:rPr>
        <w:t>Курган, 18 марта 2018 года</w:t>
      </w:r>
    </w:p>
    <w:p w:rsidR="00E36DDE" w:rsidRPr="000F106B" w:rsidRDefault="00E36DDE" w:rsidP="00E36DDE">
      <w:pPr>
        <w:ind w:firstLine="357"/>
        <w:contextualSpacing/>
        <w:jc w:val="both"/>
        <w:rPr>
          <w:sz w:val="28"/>
          <w:szCs w:val="28"/>
        </w:rPr>
      </w:pPr>
    </w:p>
    <w:p w:rsidR="00E36DDE" w:rsidRPr="000F106B" w:rsidRDefault="00E36DDE" w:rsidP="00E36DDE">
      <w:pPr>
        <w:shd w:val="clear" w:color="auto" w:fill="FFFFFF"/>
        <w:tabs>
          <w:tab w:val="left" w:pos="426"/>
        </w:tabs>
        <w:ind w:left="284"/>
        <w:contextualSpacing/>
        <w:jc w:val="both"/>
        <w:rPr>
          <w:sz w:val="28"/>
          <w:szCs w:val="28"/>
        </w:rPr>
      </w:pPr>
      <w:r w:rsidRPr="000F106B">
        <w:rPr>
          <w:sz w:val="28"/>
          <w:szCs w:val="28"/>
        </w:rPr>
        <w:t>В. И. Олейник</w:t>
      </w:r>
    </w:p>
    <w:p w:rsidR="00E36DDE" w:rsidRPr="00E36DDE" w:rsidRDefault="00E36DDE" w:rsidP="00E36DDE">
      <w:pPr>
        <w:shd w:val="clear" w:color="auto" w:fill="FFFFFF"/>
        <w:tabs>
          <w:tab w:val="left" w:pos="426"/>
        </w:tabs>
        <w:ind w:left="284"/>
        <w:contextualSpacing/>
        <w:jc w:val="both"/>
        <w:rPr>
          <w:i/>
          <w:sz w:val="28"/>
          <w:szCs w:val="28"/>
        </w:rPr>
      </w:pPr>
      <w:r w:rsidRPr="00E36DDE">
        <w:rPr>
          <w:i/>
          <w:spacing w:val="-1"/>
          <w:sz w:val="28"/>
          <w:szCs w:val="28"/>
        </w:rPr>
        <w:t>Омск, 18 марта 2018 года</w:t>
      </w:r>
    </w:p>
    <w:p w:rsidR="00E36DDE" w:rsidRDefault="00E36DDE" w:rsidP="00E36DDE">
      <w:pPr>
        <w:shd w:val="clear" w:color="auto" w:fill="FFFFFF"/>
        <w:tabs>
          <w:tab w:val="left" w:pos="426"/>
        </w:tabs>
        <w:ind w:left="284"/>
        <w:contextualSpacing/>
        <w:jc w:val="both"/>
        <w:rPr>
          <w:spacing w:val="-1"/>
          <w:sz w:val="28"/>
          <w:szCs w:val="28"/>
        </w:rPr>
      </w:pPr>
    </w:p>
    <w:p w:rsidR="00E36DDE" w:rsidRPr="000F106B" w:rsidRDefault="00E36DDE" w:rsidP="00E36DDE">
      <w:pPr>
        <w:shd w:val="clear" w:color="auto" w:fill="FFFFFF"/>
        <w:tabs>
          <w:tab w:val="left" w:pos="426"/>
        </w:tabs>
        <w:ind w:left="284"/>
        <w:contextualSpacing/>
        <w:jc w:val="both"/>
        <w:rPr>
          <w:spacing w:val="-1"/>
          <w:sz w:val="28"/>
          <w:szCs w:val="28"/>
        </w:rPr>
      </w:pPr>
      <w:r w:rsidRPr="000F106B">
        <w:rPr>
          <w:spacing w:val="-1"/>
          <w:sz w:val="28"/>
          <w:szCs w:val="28"/>
        </w:rPr>
        <w:t xml:space="preserve">Г. А. </w:t>
      </w:r>
      <w:proofErr w:type="spellStart"/>
      <w:r w:rsidRPr="000F106B">
        <w:rPr>
          <w:spacing w:val="-1"/>
          <w:sz w:val="28"/>
          <w:szCs w:val="28"/>
        </w:rPr>
        <w:t>Щегельский</w:t>
      </w:r>
      <w:proofErr w:type="spellEnd"/>
    </w:p>
    <w:p w:rsidR="00E36DDE" w:rsidRPr="00E36DDE" w:rsidRDefault="00E36DDE" w:rsidP="00E36DDE">
      <w:pPr>
        <w:tabs>
          <w:tab w:val="left" w:pos="426"/>
        </w:tabs>
        <w:ind w:left="284"/>
        <w:contextualSpacing/>
        <w:rPr>
          <w:i/>
          <w:color w:val="000000"/>
          <w:sz w:val="28"/>
          <w:szCs w:val="22"/>
        </w:rPr>
      </w:pPr>
      <w:r w:rsidRPr="00E36DDE">
        <w:rPr>
          <w:i/>
          <w:color w:val="000000"/>
          <w:spacing w:val="-1"/>
          <w:sz w:val="28"/>
          <w:szCs w:val="28"/>
        </w:rPr>
        <w:t>Оренбург, 18 марта 2018 года</w:t>
      </w:r>
    </w:p>
    <w:p w:rsidR="00BB6BD3" w:rsidRDefault="00E36DDE" w:rsidP="00E36DDE">
      <w:pPr>
        <w:tabs>
          <w:tab w:val="left" w:pos="426"/>
        </w:tabs>
        <w:ind w:left="284"/>
        <w:contextualSpacing/>
      </w:pPr>
    </w:p>
    <w:sectPr w:rsidR="00BB6B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ЛОМе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DDE"/>
    <w:rsid w:val="003D3586"/>
    <w:rsid w:val="006E0C27"/>
    <w:rsid w:val="00E36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36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36DDE"/>
    <w:pPr>
      <w:spacing w:before="100" w:beforeAutospacing="1" w:after="100" w:afterAutospacing="1"/>
    </w:pPr>
    <w:rPr>
      <w:sz w:val="24"/>
      <w:szCs w:val="24"/>
    </w:rPr>
  </w:style>
  <w:style w:type="character" w:customStyle="1" w:styleId="textspot1">
    <w:name w:val="text_spot1"/>
    <w:rsid w:val="00E36DDE"/>
    <w:rPr>
      <w:color w:val="000000"/>
      <w:sz w:val="18"/>
      <w:u w:val="none"/>
      <w:effect w:val="none"/>
    </w:rPr>
  </w:style>
  <w:style w:type="character" w:styleId="a4">
    <w:name w:val="Hyperlink"/>
    <w:basedOn w:val="a0"/>
    <w:uiPriority w:val="99"/>
    <w:rsid w:val="00E36DDE"/>
    <w:rPr>
      <w:color w:val="0000FF"/>
      <w:u w:val="single"/>
    </w:rPr>
  </w:style>
  <w:style w:type="paragraph" w:customStyle="1" w:styleId="1">
    <w:name w:val="Обычный (веб)1"/>
    <w:basedOn w:val="a"/>
    <w:rsid w:val="00E36DDE"/>
    <w:pPr>
      <w:spacing w:before="100" w:beforeAutospacing="1" w:after="100" w:afterAutospacing="1"/>
      <w:jc w:val="both"/>
    </w:pPr>
    <w:rPr>
      <w:rFonts w:eastAsia="SimSun"/>
      <w:color w:val="000000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36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36DDE"/>
    <w:pPr>
      <w:spacing w:before="100" w:beforeAutospacing="1" w:after="100" w:afterAutospacing="1"/>
    </w:pPr>
    <w:rPr>
      <w:sz w:val="24"/>
      <w:szCs w:val="24"/>
    </w:rPr>
  </w:style>
  <w:style w:type="character" w:customStyle="1" w:styleId="textspot1">
    <w:name w:val="text_spot1"/>
    <w:rsid w:val="00E36DDE"/>
    <w:rPr>
      <w:color w:val="000000"/>
      <w:sz w:val="18"/>
      <w:u w:val="none"/>
      <w:effect w:val="none"/>
    </w:rPr>
  </w:style>
  <w:style w:type="character" w:styleId="a4">
    <w:name w:val="Hyperlink"/>
    <w:basedOn w:val="a0"/>
    <w:uiPriority w:val="99"/>
    <w:rsid w:val="00E36DDE"/>
    <w:rPr>
      <w:color w:val="0000FF"/>
      <w:u w:val="single"/>
    </w:rPr>
  </w:style>
  <w:style w:type="paragraph" w:customStyle="1" w:styleId="1">
    <w:name w:val="Обычный (веб)1"/>
    <w:basedOn w:val="a"/>
    <w:rsid w:val="00E36DDE"/>
    <w:pPr>
      <w:spacing w:before="100" w:beforeAutospacing="1" w:after="100" w:afterAutospacing="1"/>
      <w:jc w:val="both"/>
    </w:pPr>
    <w:rPr>
      <w:rFonts w:eastAsia="SimSu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ikrf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3904</Words>
  <Characters>22257</Characters>
  <Application>Microsoft Office Word</Application>
  <DocSecurity>0</DocSecurity>
  <Lines>185</Lines>
  <Paragraphs>52</Paragraphs>
  <ScaleCrop>false</ScaleCrop>
  <Company/>
  <LinksUpToDate>false</LinksUpToDate>
  <CharactersWithSpaces>26109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Краснов Иван Андреевич</dc:creator>
  <cp:lastModifiedBy>Краснов Иван Андреевич</cp:lastModifiedBy>
  <cp:revision>1</cp:revision>
  <dcterms:created xsi:type="dcterms:W3CDTF">2021-05-24T06:37:00Z</dcterms:created>
  <dcterms:modified xsi:type="dcterms:W3CDTF">2021-05-24T06:42:00Z</dcterms:modified>
</cp:coreProperties>
</file>